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16F5" w:rsidRDefault="001216F5">
      <w:pPr>
        <w:widowControl/>
        <w:suppressAutoHyphens w:val="0"/>
        <w:autoSpaceDN/>
        <w:spacing w:after="200" w:line="276" w:lineRule="auto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 w:bidi="ar-SA"/>
        </w:rPr>
        <w:drawing>
          <wp:inline distT="0" distB="0" distL="0" distR="0">
            <wp:extent cx="5940425" cy="8235696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2356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br w:type="page"/>
      </w:r>
    </w:p>
    <w:p w:rsidR="00F60DE4" w:rsidRDefault="001216F5" w:rsidP="00F60DE4">
      <w:pPr>
        <w:pStyle w:val="Standard"/>
        <w:rPr>
          <w:rFonts w:ascii="Times New Roman" w:hAnsi="Times New Roman"/>
        </w:rPr>
      </w:pPr>
      <w:bookmarkStart w:id="0" w:name="_GoBack"/>
      <w:bookmarkEnd w:id="0"/>
      <w: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Врезка4" o:spid="_x0000_s1026" type="#_x0000_t202" style="position:absolute;margin-left:1740.85pt;margin-top:.4pt;width:239.65pt;height:85.5pt;z-index:251660288;visibility:visible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" filled="f" stroked="f">
            <v:textbox style="mso-next-textbox:#Врезка4;mso-fit-shape-to-text:t" inset="0,0,0,0">
              <w:txbxContent>
                <w:tbl>
                  <w:tblPr>
                    <w:tblW w:w="4800" w:type="dxa"/>
                    <w:tblInd w:w="98" w:type="dxa"/>
                    <w:tblLayout w:type="fixed"/>
                    <w:tblCellMar>
                      <w:left w:w="10" w:type="dxa"/>
                      <w:right w:w="1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34"/>
                    <w:gridCol w:w="2335"/>
                    <w:gridCol w:w="496"/>
                    <w:gridCol w:w="1074"/>
                    <w:gridCol w:w="361"/>
                  </w:tblGrid>
                  <w:tr w:rsidR="00F60DE4">
                    <w:tc>
                      <w:tcPr>
                        <w:tcW w:w="4793" w:type="dxa"/>
                        <w:gridSpan w:val="5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F60DE4" w:rsidRDefault="00F60DE4">
                        <w:pPr>
                          <w:pStyle w:val="ConsPlusNormal"/>
                          <w:widowControl/>
                          <w:snapToGrid w:val="0"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Приложение №1</w:t>
                        </w:r>
                      </w:p>
                      <w:p w:rsidR="00F60DE4" w:rsidRDefault="00F60DE4">
                        <w:pPr>
                          <w:pStyle w:val="ConsPlusNormal"/>
                          <w:widowControl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к постановлению администрации  сельского поселения  Александровка муниципального района </w:t>
                        </w:r>
                        <w:proofErr w:type="gramStart"/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Ставропольский</w:t>
                        </w:r>
                        <w:proofErr w:type="gramEnd"/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 Самарской области</w:t>
                        </w:r>
                      </w:p>
                    </w:tc>
                  </w:tr>
                  <w:tr w:rsidR="00F60DE4">
                    <w:tc>
                      <w:tcPr>
                        <w:tcW w:w="534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F60DE4" w:rsidRDefault="00F60DE4">
                        <w:pPr>
                          <w:pStyle w:val="ConsPlusNormal"/>
                          <w:widowControl/>
                          <w:snapToGrid w:val="0"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от</w:t>
                        </w:r>
                      </w:p>
                    </w:tc>
                    <w:tc>
                      <w:tcPr>
                        <w:tcW w:w="2332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:rsidR="00F60DE4" w:rsidRDefault="00F60DE4">
                        <w:pPr>
                          <w:pStyle w:val="ConsPlusNormal"/>
                          <w:widowControl/>
                          <w:snapToGrid w:val="0"/>
                          <w:ind w:firstLine="0"/>
                          <w:jc w:val="center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05.06.2013 г</w:t>
                        </w:r>
                      </w:p>
                    </w:tc>
                    <w:tc>
                      <w:tcPr>
                        <w:tcW w:w="495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F60DE4" w:rsidRDefault="00F60DE4">
                        <w:pPr>
                          <w:pStyle w:val="ConsPlusNormal"/>
                          <w:widowControl/>
                          <w:snapToGrid w:val="0"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№</w:t>
                        </w:r>
                      </w:p>
                    </w:tc>
                    <w:tc>
                      <w:tcPr>
                        <w:tcW w:w="1072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:rsidR="00F60DE4" w:rsidRDefault="00F60DE4">
                        <w:pPr>
                          <w:pStyle w:val="ConsPlusNormal"/>
                          <w:widowControl/>
                          <w:snapToGrid w:val="0"/>
                          <w:ind w:firstLine="0"/>
                          <w:jc w:val="center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13</w:t>
                        </w:r>
                      </w:p>
                    </w:tc>
                    <w:tc>
                      <w:tcPr>
                        <w:tcW w:w="360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:rsidR="00F60DE4" w:rsidRDefault="00F60DE4">
                        <w:pPr>
                          <w:pStyle w:val="Standard"/>
                          <w:snapToGrid w:val="0"/>
                          <w:rPr>
                            <w:rFonts w:ascii="Times New Roman" w:hAnsi="Times New Roman"/>
                          </w:rPr>
                        </w:pPr>
                      </w:p>
                    </w:tc>
                  </w:tr>
                </w:tbl>
                <w:p w:rsidR="00F60DE4" w:rsidRDefault="00F60DE4" w:rsidP="00F60DE4"/>
              </w:txbxContent>
            </v:textbox>
            <w10:wrap type="square" anchorx="margin"/>
          </v:shape>
        </w:pict>
      </w:r>
    </w:p>
    <w:p w:rsidR="00F60DE4" w:rsidRDefault="00F60DE4" w:rsidP="00F60DE4">
      <w:pPr>
        <w:pStyle w:val="Standard"/>
        <w:tabs>
          <w:tab w:val="left" w:pos="5387"/>
        </w:tabs>
        <w:jc w:val="right"/>
        <w:rPr>
          <w:rFonts w:ascii="Times New Roman" w:hAnsi="Times New Roman"/>
        </w:rPr>
      </w:pPr>
    </w:p>
    <w:p w:rsidR="00F60DE4" w:rsidRDefault="00F60DE4" w:rsidP="00F60DE4">
      <w:pPr>
        <w:pStyle w:val="Standard"/>
        <w:tabs>
          <w:tab w:val="left" w:pos="5387"/>
        </w:tabs>
        <w:jc w:val="right"/>
        <w:rPr>
          <w:rFonts w:ascii="Times New Roman" w:hAnsi="Times New Roman"/>
        </w:rPr>
      </w:pPr>
    </w:p>
    <w:p w:rsidR="00F60DE4" w:rsidRDefault="00F60DE4" w:rsidP="00F60DE4">
      <w:pPr>
        <w:pStyle w:val="Standard"/>
        <w:tabs>
          <w:tab w:val="left" w:pos="5387"/>
        </w:tabs>
        <w:jc w:val="right"/>
        <w:rPr>
          <w:rFonts w:ascii="Times New Roman" w:hAnsi="Times New Roman"/>
        </w:rPr>
      </w:pPr>
    </w:p>
    <w:p w:rsidR="00F60DE4" w:rsidRDefault="00F60DE4" w:rsidP="00F60DE4">
      <w:pPr>
        <w:pStyle w:val="Standard"/>
        <w:tabs>
          <w:tab w:val="left" w:pos="5387"/>
        </w:tabs>
        <w:jc w:val="right"/>
        <w:rPr>
          <w:rFonts w:ascii="Times New Roman" w:hAnsi="Times New Roman"/>
        </w:rPr>
      </w:pPr>
    </w:p>
    <w:p w:rsidR="00F60DE4" w:rsidRDefault="00F60DE4" w:rsidP="00F60DE4">
      <w:pPr>
        <w:pStyle w:val="Standard"/>
        <w:tabs>
          <w:tab w:val="left" w:pos="5387"/>
        </w:tabs>
        <w:jc w:val="right"/>
        <w:rPr>
          <w:rFonts w:ascii="Times New Roman" w:hAnsi="Times New Roman"/>
        </w:rPr>
      </w:pPr>
    </w:p>
    <w:p w:rsidR="00F60DE4" w:rsidRDefault="00F60DE4" w:rsidP="00F60DE4">
      <w:pPr>
        <w:pStyle w:val="Standard"/>
        <w:tabs>
          <w:tab w:val="left" w:pos="5387"/>
        </w:tabs>
        <w:jc w:val="center"/>
        <w:rPr>
          <w:rFonts w:ascii="Times New Roman" w:hAnsi="Times New Roman"/>
        </w:rPr>
      </w:pPr>
    </w:p>
    <w:p w:rsidR="00F60DE4" w:rsidRDefault="00F60DE4" w:rsidP="00F60DE4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ПОЛОЖЕНИЕ</w:t>
      </w:r>
    </w:p>
    <w:p w:rsidR="00F60DE4" w:rsidRDefault="00F60DE4" w:rsidP="00F60DE4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конфликтов интересов в администрации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b/>
          <w:bCs/>
        </w:rPr>
        <w:t>Ставропольский</w:t>
      </w:r>
      <w:proofErr w:type="gramEnd"/>
      <w:r>
        <w:rPr>
          <w:rFonts w:ascii="Times New Roman" w:hAnsi="Times New Roman"/>
          <w:b/>
          <w:bCs/>
        </w:rPr>
        <w:t xml:space="preserve"> Самарской области</w:t>
      </w:r>
    </w:p>
    <w:p w:rsidR="00F60DE4" w:rsidRDefault="00F60DE4" w:rsidP="00F60DE4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</w:p>
    <w:p w:rsidR="00F60DE4" w:rsidRDefault="00F60DE4" w:rsidP="00F60DE4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1. Общие положения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F60DE4" w:rsidRDefault="00F60DE4" w:rsidP="00F60DE4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>1.1. Настоящим Положением определяется порядок формирования и деятельности комиссии по соблюдению требований к служебному поведению муниципальных служащих в администрации сельского поселения Александровка  муниципального района Ставропольский Самарской области и урегулированию конфликта интересов в соответствии с Федеральным законом от 25.12.2008 № 273-ФЗ «О противодействии коррупции».</w:t>
      </w:r>
    </w:p>
    <w:p w:rsidR="00F60DE4" w:rsidRDefault="00F60DE4" w:rsidP="00F60DE4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>1.2. Комиссия в своей деятельности руководствуются Конституцией Российской Федерации, федеральными конституционными законами, федеральными законами, актами Президента Российской Федерации и Правительства Российской Федерации, правовыми актами Самарской  области, а также настоящим Положением.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1.3. Основной задачей комиссии является содействие администрации сельского поселения Александровка  муниципального  района Ставропольский Самарской области</w:t>
      </w:r>
      <w:proofErr w:type="gramStart"/>
      <w:r>
        <w:rPr>
          <w:rFonts w:ascii="Times New Roman" w:hAnsi="Times New Roman"/>
        </w:rPr>
        <w:t xml:space="preserve"> :</w:t>
      </w:r>
      <w:proofErr w:type="gramEnd"/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а) в обеспечении соблюдения муниципальными служащими сельского поселения Александровка  муниципального  района Ставропольский Самарской области (далее - муниципальные служащие) ограничений и запретов, требований о предотвращении или урегулировании конфликта интересов, а также в обеспечении исполнения ими обязанностей, установленных Федеральным законом 25.12.2008 № 273-ФЗ «О противодействии коррупции», другими федеральными законами (далее - требования к служебному поведению и (или) требования об урегулировании конфликта интересов);</w:t>
      </w:r>
      <w:proofErr w:type="gramEnd"/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в осуществлении мер по предупреждению коррупции.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1.4. Комиссия рассматривает вопросы, связанные с соблюдением требований к служебному поведению и (или) требований об урегулировании конфликта интересов, в отношении муниципальных служащих администрации сельского поселения Александровка  муниципального  района Ставропольский Самарской области</w:t>
      </w:r>
      <w:proofErr w:type="gramStart"/>
      <w:r>
        <w:rPr>
          <w:rFonts w:ascii="Times New Roman" w:hAnsi="Times New Roman"/>
        </w:rPr>
        <w:t xml:space="preserve"> .</w:t>
      </w:r>
      <w:proofErr w:type="gramEnd"/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F60DE4" w:rsidRDefault="00F60DE4" w:rsidP="00F60DE4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2. Порядок работы комиссии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2.1. Комиссия образуется постановлением администрации сельского поселения Александровка  муниципального  района Ставропольский Самарской области, которым утверждается ее состав.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состав комиссии входят председатель комиссии,   секретарь и член комиссии. Все члены комиссии при принятии решений обладают равными правами. В отсутствие председателя комиссии его обязанности исполняет секретарь комиссии.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2.2. В состав комиссии входят: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а)  глава сельского поселения Александровка    муниципального  района Ставропольский Самарской области (председатель комиссии), муниципальный служащий – ведущий специалист-бухгалтер, </w:t>
      </w:r>
      <w:proofErr w:type="gramStart"/>
      <w:r>
        <w:rPr>
          <w:rFonts w:ascii="Times New Roman" w:hAnsi="Times New Roman"/>
        </w:rPr>
        <w:t>служащий</w:t>
      </w:r>
      <w:proofErr w:type="gramEnd"/>
      <w:r>
        <w:rPr>
          <w:rFonts w:ascii="Times New Roman" w:hAnsi="Times New Roman"/>
        </w:rPr>
        <w:t xml:space="preserve"> не замещающий должность муниципальной </w:t>
      </w:r>
      <w:r>
        <w:rPr>
          <w:rFonts w:ascii="Times New Roman" w:hAnsi="Times New Roman"/>
        </w:rPr>
        <w:lastRenderedPageBreak/>
        <w:t>службы администрации – инспектор ВУС.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б) глава сельского поселения Александровка  муниципального  района Ставропольский Самарской области может принять решение о включении в состав комиссии представителей общественных организаций, созданных при администрации сельского поселения Александровка  муниципального  района Ставропольский Самарской области.</w:t>
      </w:r>
      <w:proofErr w:type="gramEnd"/>
    </w:p>
    <w:p w:rsidR="00F60DE4" w:rsidRDefault="00F60DE4" w:rsidP="00F60DE4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2.3. Лица, указанные в подпунктах «б» в пункте 2.2 настоящего Положения, включаются в состав комиссии на добровольной основе в установленном порядке по согласованию с указанными организациями на основании запроса главы сельского поселения Александровка  муниципального  района Ставропольский Самарской области. </w:t>
      </w:r>
      <w:r>
        <w:rPr>
          <w:rFonts w:ascii="Times New Roman" w:eastAsia="Arial" w:hAnsi="Times New Roman" w:cs="Arial"/>
        </w:rPr>
        <w:t>Согласование осуществляется в 10-дневный срок со дня получения запроса.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2.4. Число членов комиссии, не замещающих должности муниципальной службы в администрации сельского поселения Александровка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должно составлять не менее одной четверти от общего числа членов комиссии.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2.5. Состав комиссии формируется таким образом, чтобы исключить возможность возникновения конфликта интересов, который мог бы повлиять на принимаемые комиссией решения.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2.6. В заседаниях комиссии с правом совещательного голоса участвуют: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непосредственный руководитель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другие муниципальные служащие  администрации сельского поселения Александровка 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специалисты, которые могут дать пояснения по вопросам муниципальной службы и вопросам, рассматриваемым комиссией, должностные лица других органов местного самоуправления, представители заинтересованных организаций; </w:t>
      </w:r>
      <w:proofErr w:type="gramStart"/>
      <w:r>
        <w:rPr>
          <w:rFonts w:ascii="Times New Roman" w:hAnsi="Times New Roman"/>
        </w:rPr>
        <w:t>представитель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- по решению председателя комиссии, принимаемому в каждом конкретном случае отдельно не менее чем за три дня до дня заседания комиссии на основании ходатайства муниципального служащего, в отношении которого комиссией рассматривается этот вопрос, или любого члена комиссии.</w:t>
      </w:r>
      <w:proofErr w:type="gramEnd"/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2.7. Заседание комиссии считается правомочным, если на нем присутствует не менее двух третей от общего числа членов комиссии. Проведение заседаний с участием только членов комиссии, замещающих должности муниципальной службы в администрации сельского поселения Александровка 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недопустимо.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2.8. При возникновении прямой или косвенной личной заинтересованности члена комиссии, которая может привести к конфликту интересов при рассмотрении вопроса, включенного в повестку дня заседания комиссии, он обязан до начала заседания заявить об этом. В таком случае соответствующий член комиссии не принимает участия в рассмотрении указанного вопроса.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  <w:b/>
        </w:rPr>
      </w:pPr>
    </w:p>
    <w:p w:rsidR="00F60DE4" w:rsidRDefault="00F60DE4" w:rsidP="00F60DE4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3. Основания для проведения заседания комиссии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3.1. Основаниями для проведения заседания комиссии являются:</w:t>
      </w:r>
    </w:p>
    <w:p w:rsidR="00F60DE4" w:rsidRDefault="00F60DE4" w:rsidP="00F60DE4">
      <w:pPr>
        <w:pStyle w:val="Standard"/>
        <w:autoSpaceDE w:val="0"/>
        <w:ind w:firstLine="540"/>
        <w:jc w:val="both"/>
      </w:pPr>
      <w:proofErr w:type="gramStart"/>
      <w:r>
        <w:rPr>
          <w:rFonts w:ascii="Times New Roman" w:hAnsi="Times New Roman"/>
        </w:rPr>
        <w:t xml:space="preserve">а) представление главы сельского поселения Александровка муниципального  района Ставропольский Самарской области в соответствии с пунктом 4 Положения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</w:t>
      </w:r>
      <w:r>
        <w:rPr>
          <w:rFonts w:ascii="Times New Roman" w:hAnsi="Times New Roman"/>
        </w:rPr>
        <w:lastRenderedPageBreak/>
        <w:t>утвержденного постановлением администрации от 15.02.2011 №21, материалов проверки, свидетельствующих:</w:t>
      </w:r>
      <w:proofErr w:type="gramEnd"/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 представлении муниципальным служащим недостоверных или неполных сведений о доходах, об имуществе и обязательствах имущественного характера, а также  сведения о доходах, об имуществе и обязательствах его супруги (супруга) и несовершеннолетних детей.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 несоблюдении муниципальным служащим требований к служебному поведению и (или) требований об урегулировании конфликта интересов;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</w:t>
      </w:r>
      <w:proofErr w:type="gramStart"/>
      <w:r>
        <w:rPr>
          <w:rFonts w:ascii="Times New Roman" w:hAnsi="Times New Roman"/>
        </w:rPr>
        <w:t>поступившее</w:t>
      </w:r>
      <w:proofErr w:type="gramEnd"/>
      <w:r>
        <w:rPr>
          <w:rFonts w:ascii="Times New Roman" w:hAnsi="Times New Roman"/>
        </w:rPr>
        <w:t xml:space="preserve"> в администрацию: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- обращение гражданина, замещавшего в администрации сельского поселения Александровка муниципального  района Ставропольский Самарской области должность муниципальной службы, включенную в перечень должностей, утвержденный Решением Собрания </w:t>
      </w:r>
      <w:proofErr w:type="spellStart"/>
      <w:r>
        <w:rPr>
          <w:rFonts w:ascii="Times New Roman" w:hAnsi="Times New Roman"/>
        </w:rPr>
        <w:t>представителейсельского</w:t>
      </w:r>
      <w:proofErr w:type="spellEnd"/>
      <w:r>
        <w:rPr>
          <w:rFonts w:ascii="Times New Roman" w:hAnsi="Times New Roman"/>
        </w:rPr>
        <w:t xml:space="preserve"> поселения Александровка муниципального  района Ставропольский Самарской </w:t>
      </w:r>
      <w:r w:rsidRPr="00E76822">
        <w:rPr>
          <w:rFonts w:ascii="Times New Roman" w:hAnsi="Times New Roman"/>
          <w:sz w:val="22"/>
          <w:szCs w:val="22"/>
        </w:rPr>
        <w:t xml:space="preserve">области </w:t>
      </w:r>
      <w:r w:rsidRPr="00E76822">
        <w:rPr>
          <w:sz w:val="22"/>
          <w:szCs w:val="22"/>
        </w:rPr>
        <w:t>№ 29 от 21.06.2010г</w:t>
      </w:r>
      <w:r w:rsidRPr="00E76822">
        <w:rPr>
          <w:rFonts w:ascii="Times New Roman" w:hAnsi="Times New Roman"/>
          <w:sz w:val="22"/>
          <w:szCs w:val="22"/>
        </w:rPr>
        <w:t>, о даче</w:t>
      </w:r>
      <w:r>
        <w:rPr>
          <w:rFonts w:ascii="Times New Roman" w:hAnsi="Times New Roman"/>
        </w:rPr>
        <w:t xml:space="preserve">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</w:t>
      </w:r>
      <w:proofErr w:type="gramEnd"/>
      <w:r>
        <w:rPr>
          <w:rFonts w:ascii="Times New Roman" w:hAnsi="Times New Roman"/>
        </w:rPr>
        <w:t xml:space="preserve"> отдельные функции по государственному (муниципальному) управлению этой организацией входили в его должностные (служебные) обязанности, до истечения двух лет со дня увольнения с муниципальной службы;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заявление муниципального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детей;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представление главы сельского поселения Александровка 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или любого члена комиссии, касающееся обеспечения соблюдения муниципальным служащим требований к служебному поведению и (или) требований об урегулировании конфликта интересов либо осуществления в администрации муниципального района Ставропольский мер по предупреждению коррупции.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3.2. Комиссия не рассматривает сообщения о преступлениях и административных правонарушениях, а также анонимные обращения, не проводит проверки по фактам нарушения служебной дисциплины.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F60DE4" w:rsidRDefault="00F60DE4" w:rsidP="00F60DE4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4. Принятие решения о проведении заседания комиссии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4.1. Председатель комиссии при поступлении к нему информации, содержащей основания для проведения заседания комиссии: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в 3-дневный срок назначает дату заседания комиссии. При этом дата заседания комиссии не может быть назначена позднее семи дней со дня поступления указанной информации;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организует ознакомление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его представителя, членов комиссии и других лиц, участвующих в заседании комиссии, с информацией, явившейся основанием для проведения заседания комиссии, с результатами ее проверки;</w:t>
      </w:r>
    </w:p>
    <w:p w:rsidR="00F60DE4" w:rsidRDefault="00F60DE4" w:rsidP="00F60DE4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в) рассматривает ходатайства о приглашении на заседание комиссии лиц, указанных в </w:t>
      </w:r>
      <w:hyperlink r:id="rId7" w:history="1">
        <w:r>
          <w:rPr>
            <w:rStyle w:val="a4"/>
            <w:rFonts w:ascii="Times New Roman" w:hAnsi="Times New Roman"/>
            <w:color w:val="auto"/>
            <w:u w:val="none"/>
          </w:rPr>
          <w:t>подпункте «б» пункта 2.</w:t>
        </w:r>
      </w:hyperlink>
      <w:r>
        <w:rPr>
          <w:rFonts w:ascii="Times New Roman" w:hAnsi="Times New Roman"/>
        </w:rPr>
        <w:t>6. настоящего Положения, принимает решение об их удовлетворении (об отказе в удовлетворении) и о рассмотрении (об отказе в рассмотрении) в ходе заседания комиссии дополнительных материалов.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F60DE4" w:rsidRDefault="00F60DE4" w:rsidP="00F60DE4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5. Порядок проведения заседания комиссии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5.1. Заседание комиссии проводится в присутствии муниципального служащего, в </w:t>
      </w:r>
      <w:r>
        <w:rPr>
          <w:rFonts w:ascii="Times New Roman" w:hAnsi="Times New Roman"/>
        </w:rPr>
        <w:lastRenderedPageBreak/>
        <w:t>отношении которого рассматривается вопрос о соблюдении требований к служебному поведению и (или) требований об урегулировании конфликта интересов. При наличии письменной просьбы муниципального служащего о рассмотрении указанного вопроса без его участия заседание комиссии проводится в его отсутствие. В случае неявки муниципального служащего или его представителя на заседание комиссии при отсутствии письменной просьбы муниципального служащего о рассмотрении указанного вопроса без его участия рассмотрение вопроса откладывается. В случае вторичной неявки муниципального служащего или его представителя без уважительных причин комиссия может принять решение о рассмотрении указанного вопроса в отсутствие муниципального служащего.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5.2. На заседании комиссии заслушиваются пояснения муниципального служащего (с его согласия) и иных лиц, рассматриваются материалы по существу предъявляемых муниципальному служащему претензий, а также дополнительные материалы.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5.3. Члены комиссии и лица, участвовавшие в ее заседании, не вправе разглашать сведения, ставшие им известными в ходе работы комиссии.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F60DE4" w:rsidRDefault="00F60DE4" w:rsidP="00F60DE4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6. Решения комиссии, порядок их принятия и оформления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F60DE4" w:rsidRDefault="00F60DE4" w:rsidP="00F60DE4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6.1. По итогам рассмотрения вопроса, указанного в </w:t>
      </w:r>
      <w:hyperlink r:id="rId8" w:history="1">
        <w:r>
          <w:rPr>
            <w:rStyle w:val="a4"/>
            <w:rFonts w:ascii="Times New Roman" w:hAnsi="Times New Roman"/>
            <w:color w:val="auto"/>
          </w:rPr>
          <w:t>абзаце втором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F60DE4" w:rsidRDefault="00F60DE4" w:rsidP="00F60DE4">
      <w:pPr>
        <w:pStyle w:val="Standard"/>
        <w:autoSpaceDE w:val="0"/>
        <w:ind w:firstLine="540"/>
        <w:jc w:val="both"/>
      </w:pPr>
      <w:proofErr w:type="gramStart"/>
      <w:r>
        <w:rPr>
          <w:rFonts w:ascii="Times New Roman" w:hAnsi="Times New Roman"/>
        </w:rPr>
        <w:t>а) установить, что сведения, представленные муниципальным служащим в соответствии с Положением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постановлением администрации от  11.03.2011 № 10, являются достоверными и полными;</w:t>
      </w:r>
      <w:proofErr w:type="gramEnd"/>
    </w:p>
    <w:p w:rsidR="00F60DE4" w:rsidRDefault="00F60DE4" w:rsidP="00F60DE4">
      <w:pPr>
        <w:pStyle w:val="Standard"/>
        <w:autoSpaceDE w:val="0"/>
        <w:ind w:firstLine="540"/>
        <w:jc w:val="both"/>
      </w:pPr>
      <w:proofErr w:type="gramStart"/>
      <w:r>
        <w:rPr>
          <w:rFonts w:ascii="Times New Roman" w:hAnsi="Times New Roman"/>
        </w:rPr>
        <w:t xml:space="preserve">б) установить, что сведения, представленные муниципальным служащим в соответствии с </w:t>
      </w:r>
      <w:hyperlink r:id="rId9" w:history="1">
        <w:r>
          <w:rPr>
            <w:rStyle w:val="a4"/>
            <w:rFonts w:ascii="Times New Roman" w:hAnsi="Times New Roman"/>
            <w:color w:val="auto"/>
            <w:u w:val="none"/>
          </w:rPr>
          <w:t>подпунктом «а» пункта 1</w:t>
        </w:r>
      </w:hyperlink>
      <w:r>
        <w:rPr>
          <w:rFonts w:ascii="Times New Roman" w:hAnsi="Times New Roman"/>
        </w:rPr>
        <w:t xml:space="preserve"> Положения, названного в </w:t>
      </w:r>
      <w:hyperlink r:id="rId10" w:history="1">
        <w:r>
          <w:rPr>
            <w:rStyle w:val="a4"/>
            <w:rFonts w:ascii="Times New Roman" w:hAnsi="Times New Roman"/>
            <w:color w:val="auto"/>
            <w:u w:val="none"/>
          </w:rPr>
          <w:t>подпункте «а» настоящего пункта</w:t>
        </w:r>
      </w:hyperlink>
      <w:r>
        <w:rPr>
          <w:rFonts w:ascii="Times New Roman" w:hAnsi="Times New Roman"/>
        </w:rPr>
        <w:t>, являются недостоверными и (или) неполными.</w:t>
      </w:r>
      <w:proofErr w:type="gramEnd"/>
      <w:r>
        <w:rPr>
          <w:rFonts w:ascii="Times New Roman" w:hAnsi="Times New Roman"/>
        </w:rPr>
        <w:t xml:space="preserve"> В этом случае комиссия рекомендует главе сельского поселения Александровка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применить к муниципальному служащему конкретную меру ответственности.</w:t>
      </w:r>
    </w:p>
    <w:p w:rsidR="00F60DE4" w:rsidRDefault="00F60DE4" w:rsidP="00F60DE4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6.2. По итогам рассмотрения вопроса, указанного в </w:t>
      </w:r>
      <w:hyperlink r:id="rId11" w:history="1">
        <w:r>
          <w:rPr>
            <w:rStyle w:val="a4"/>
            <w:rFonts w:ascii="Times New Roman" w:hAnsi="Times New Roman"/>
            <w:color w:val="auto"/>
            <w:u w:val="none"/>
          </w:rPr>
          <w:t>абзаце третьем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установить, что муниципальный служащий соблюдал требования к служебному поведению и (или) требования об урегулировании конфликта интересов;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установить, что муниципальный служащий не соблюдал требования к служебному поведению и (или) требования об урегулировании конфликта интересов. В этом случае комиссия рекомендует главе сельского поселения Александровка 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указать муниципальному служащему на недопустимость нарушения требований к служебному поведению и (или) требований об урегулировании конфликта интересов либо применить к муниципальному служащему конкретную меру ответственности.</w:t>
      </w:r>
    </w:p>
    <w:p w:rsidR="00F60DE4" w:rsidRDefault="00F60DE4" w:rsidP="00F60DE4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6.3. По итогам рассмотрения вопроса, указанного в </w:t>
      </w:r>
      <w:hyperlink r:id="rId12" w:history="1">
        <w:r>
          <w:rPr>
            <w:rStyle w:val="a4"/>
            <w:rFonts w:ascii="Times New Roman" w:hAnsi="Times New Roman"/>
            <w:color w:val="auto"/>
            <w:u w:val="none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дать гражданину согласие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обязанности;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отказать гражданину в замещении должности в коммерческой или некоммерческой организации либо в выполнении работы на условиях гражданско-правового договора в </w:t>
      </w:r>
      <w:r>
        <w:rPr>
          <w:rFonts w:ascii="Times New Roman" w:hAnsi="Times New Roman"/>
        </w:rPr>
        <w:lastRenderedPageBreak/>
        <w:t>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и мотивировать свой отказ.</w:t>
      </w:r>
    </w:p>
    <w:p w:rsidR="00F60DE4" w:rsidRDefault="00F60DE4" w:rsidP="00F60DE4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6.4. По итогам рассмотрения вопроса, указанного в </w:t>
      </w:r>
      <w:hyperlink r:id="rId13" w:history="1">
        <w:r>
          <w:rPr>
            <w:rStyle w:val="a4"/>
            <w:rFonts w:ascii="Times New Roman" w:hAnsi="Times New Roman"/>
            <w:color w:val="auto"/>
            <w:u w:val="none"/>
          </w:rPr>
          <w:t>абзаце третьем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является объективной и уважительной;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 является уважительной. В этом случае комиссия рекомендует муниципальному служащему принять меры по представлению указанных сведений;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необъективна и является способом уклонения от представления указанных сведений. В этом случае комиссия рекомендует главе сельского поселения Александровка 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применить к муниципальному служащему конкретную меру ответственности.</w:t>
      </w:r>
    </w:p>
    <w:p w:rsidR="00F60DE4" w:rsidRDefault="00F60DE4" w:rsidP="00F60DE4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6.5. По итогам рассмотрения вопросов, предусмотренных </w:t>
      </w:r>
      <w:hyperlink r:id="rId14" w:history="1">
        <w:r>
          <w:rPr>
            <w:rStyle w:val="a4"/>
            <w:rFonts w:ascii="Times New Roman" w:hAnsi="Times New Roman"/>
            <w:color w:val="auto"/>
            <w:u w:val="none"/>
          </w:rPr>
          <w:t>подпунктами «а</w:t>
        </w:r>
      </w:hyperlink>
      <w:r>
        <w:rPr>
          <w:rFonts w:ascii="Times New Roman" w:hAnsi="Times New Roman"/>
        </w:rPr>
        <w:t xml:space="preserve">» и </w:t>
      </w:r>
      <w:hyperlink r:id="rId15" w:history="1">
        <w:r>
          <w:rPr>
            <w:rStyle w:val="a4"/>
            <w:rFonts w:ascii="Times New Roman" w:hAnsi="Times New Roman"/>
            <w:color w:val="auto"/>
            <w:u w:val="none"/>
          </w:rPr>
          <w:t>«б» пункта 3.1.</w:t>
        </w:r>
      </w:hyperlink>
      <w:r>
        <w:rPr>
          <w:rFonts w:ascii="Times New Roman" w:hAnsi="Times New Roman"/>
        </w:rPr>
        <w:t xml:space="preserve"> настоящего Положения, при наличии к тому оснований комиссия может принять иное, чем предусмотрено </w:t>
      </w:r>
      <w:hyperlink r:id="rId16" w:history="1">
        <w:r>
          <w:rPr>
            <w:rStyle w:val="a4"/>
            <w:rFonts w:ascii="Times New Roman" w:hAnsi="Times New Roman"/>
            <w:color w:val="auto"/>
            <w:u w:val="none"/>
          </w:rPr>
          <w:t>пунктами 6.1.</w:t>
        </w:r>
      </w:hyperlink>
      <w:r>
        <w:rPr>
          <w:rFonts w:ascii="Times New Roman" w:hAnsi="Times New Roman"/>
        </w:rPr>
        <w:t xml:space="preserve"> – </w:t>
      </w:r>
      <w:hyperlink r:id="rId17" w:history="1">
        <w:r>
          <w:rPr>
            <w:rStyle w:val="a4"/>
            <w:rFonts w:ascii="Times New Roman" w:hAnsi="Times New Roman"/>
            <w:color w:val="auto"/>
            <w:u w:val="none"/>
          </w:rPr>
          <w:t>6.4.</w:t>
        </w:r>
      </w:hyperlink>
      <w:r>
        <w:rPr>
          <w:rFonts w:ascii="Times New Roman" w:hAnsi="Times New Roman"/>
        </w:rPr>
        <w:t xml:space="preserve"> настоящего Положения, решение. Основания и мотивы принятия такого решения должны быть отражены в протоколе заседания комиссии.</w:t>
      </w:r>
    </w:p>
    <w:p w:rsidR="00F60DE4" w:rsidRDefault="00F60DE4" w:rsidP="00F60DE4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6.6. По итогам рассмотрения вопроса, предусмотренного </w:t>
      </w:r>
      <w:hyperlink r:id="rId18" w:history="1">
        <w:r>
          <w:rPr>
            <w:rStyle w:val="a4"/>
            <w:rFonts w:ascii="Times New Roman" w:hAnsi="Times New Roman"/>
            <w:color w:val="auto"/>
            <w:u w:val="none"/>
          </w:rPr>
          <w:t>подпунктом «в»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соответствующее решение.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6.7. Для исполнения решений комиссии могут быть подготовлены проекты правовых актов администрации сельского поселения Александровка муниципального  района Ставропольский Самарской области, решений или поручений, которые в установленном порядке представляются на рассмотрение главе сельского поселения Александровка муниципального  района Ставропольский Самарской области.</w:t>
      </w:r>
    </w:p>
    <w:p w:rsidR="00F60DE4" w:rsidRDefault="00F60DE4" w:rsidP="00F60DE4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6.8. Решения комиссии по вопросам, указанным в </w:t>
      </w:r>
      <w:hyperlink r:id="rId19" w:history="1">
        <w:r>
          <w:rPr>
            <w:rStyle w:val="a4"/>
            <w:rFonts w:ascii="Times New Roman" w:hAnsi="Times New Roman"/>
            <w:color w:val="auto"/>
            <w:u w:val="none"/>
          </w:rPr>
          <w:t>пункте 3.1</w:t>
        </w:r>
      </w:hyperlink>
      <w:r>
        <w:rPr>
          <w:rFonts w:ascii="Times New Roman" w:hAnsi="Times New Roman"/>
        </w:rPr>
        <w:t xml:space="preserve"> настоящего Положения, принимаются тайным голосованием (если комиссия не примет иное решение) простым большинством голосов присутствующих на заседании членов комиссии. При равенстве числа голосов голос председательствующего на заседании комиссии является решающим.</w:t>
      </w:r>
    </w:p>
    <w:p w:rsidR="00F60DE4" w:rsidRDefault="00F60DE4" w:rsidP="00F60DE4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6.9. Решения комиссии оформляются протоколами, которые подписывают члены комиссии, принимавшие участие в ее заседании. Решения комиссии, за исключением решения, принимаемого по итогам рассмотрения вопроса, указанного в </w:t>
      </w:r>
      <w:hyperlink r:id="rId20" w:history="1">
        <w:r>
          <w:rPr>
            <w:rStyle w:val="a4"/>
            <w:rFonts w:ascii="Times New Roman" w:hAnsi="Times New Roman"/>
            <w:color w:val="auto"/>
            <w:u w:val="none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для главы сельского поселения Александровка муниципального  района Ставропольский Самарской области носят рекомендательный характер. Решение, принимаемое по итогам рассмотрения вопроса, указанного в </w:t>
      </w:r>
      <w:hyperlink r:id="rId21" w:history="1">
        <w:r>
          <w:rPr>
            <w:rStyle w:val="a4"/>
            <w:rFonts w:ascii="Times New Roman" w:hAnsi="Times New Roman"/>
            <w:color w:val="auto"/>
            <w:u w:val="none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носит обязательный характер.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6.10. В протоколе заседания комиссии указываются: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дата заседания комиссии, фамилии, имена, отчества членов комиссии и других лиц, присутствующих на заседании;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формулировка каждого из рассматриваемых на заседании комиссии вопросов с указанием фамилии, имени, отчества, должности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в) предъявляемые к муниципальному служащему претензии, материалы, на которых они основываются;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г) содержание пояснений муниципального служащего и других лиц по существу предъявляемых претензий;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д) фамилии, имена, отчества выступивших на заседании лиц и краткое изложение их выступлений;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е) источник информации, содержащей основания для проведения заседания комиссии, дата поступления информации в администрацию сельского поселения Александровка муниципального  района Ставропольский Самарской области;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ж) другие сведения;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з) результаты голосования;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и) решение и обоснование его принятия.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6.11. Член комиссии, несогласный с ее решением, вправе в письменной форме изложить свое мнение, которое подлежит обязательному приобщению к протоколу заседания комиссии и с которым должен быть ознакомлен муниципальный служащий.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6.12. Копии протокола заседания комиссии в 3-дневный срок со дня заседания направляются главе сельского поселения Александровка муниципального  района Ставропольский Самарской области, полностью или в виде выписок из него - муниципальному служащему, а также по решению комиссии - иным заинтересованным лицам.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6.13. Глава сельского поселения Александровка муниципального  района Ставропольский Самарской области обязан рассмотреть протокол заседания комиссии и вправе учесть в пределах своей </w:t>
      </w:r>
      <w:proofErr w:type="gramStart"/>
      <w:r>
        <w:rPr>
          <w:rFonts w:ascii="Times New Roman" w:hAnsi="Times New Roman"/>
        </w:rPr>
        <w:t>компетенции</w:t>
      </w:r>
      <w:proofErr w:type="gramEnd"/>
      <w:r>
        <w:rPr>
          <w:rFonts w:ascii="Times New Roman" w:hAnsi="Times New Roman"/>
        </w:rPr>
        <w:t xml:space="preserve"> содержащиеся в нем рекомендации при принятии решения о применении к муниципальному служащему мер ответственности, предусмотренных действующим законодательством Российской Федерации, а также по иным вопросам организации противодействия коррупции. </w:t>
      </w:r>
      <w:proofErr w:type="gramStart"/>
      <w:r>
        <w:rPr>
          <w:rFonts w:ascii="Times New Roman" w:hAnsi="Times New Roman"/>
        </w:rPr>
        <w:t>О рассмотрении рекомендаций комиссии и принятом решении глава сельского поселения Александровка муниципального  района Ставропольский Самарской области в письменной форме уведомляет комиссию в месячный срок со дня поступления к нему протокола заседания комиссии.</w:t>
      </w:r>
      <w:proofErr w:type="gramEnd"/>
      <w:r>
        <w:rPr>
          <w:rFonts w:ascii="Times New Roman" w:hAnsi="Times New Roman"/>
        </w:rPr>
        <w:t xml:space="preserve"> Решение главы сельского поселения Александровка 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оглашается на ближайшем заседании комиссии и принимается к сведению без обсуждения.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6.14. Организационно-техническое и документационное обеспечение деятельности комиссии, а также информирование членов комиссии о вопросах, включенных в повестку дня, о дате, времени и месте проведения заседания, ознакомление членов комиссии с материалами, представляемыми для обсуждения на заседании комиссии, осуществляется специалистом кадровой службы администрации.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F60DE4" w:rsidRDefault="00F60DE4" w:rsidP="00F60DE4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7. Заключительные положения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7.1. В случае установления комиссией признаков дисциплинарного проступка в действиях (бездействии) муниципального служащего информация об этом представляется главе сельского поселения Александровка 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для решения вопроса о привлечении муниципального служащего к дисциплинарной ответственности в порядке, предусмотренном действующим законодательством Российской Федерации.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7.2. </w:t>
      </w:r>
      <w:proofErr w:type="gramStart"/>
      <w:r>
        <w:rPr>
          <w:rFonts w:ascii="Times New Roman" w:hAnsi="Times New Roman"/>
        </w:rPr>
        <w:t>В случае установления комиссией факта совершения муниципальным служащим действия (факта бездействия), содержащего признаки административного правонарушения или состава преступления, председатель комиссии обязан передать информацию о совершении указанного действия (бездействии) и подтверждающие такой факт документы в правоприменительные органы в 3-дневный срок, а при необходимости - немедленно.</w:t>
      </w:r>
      <w:proofErr w:type="gramEnd"/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7.3. Оригинал протокола заседания комиссии формируется в дело вместе с материалами к заседанию комиссии и хранится в кадровой службе администрации.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7.4. Копия протокола заседания комиссии или выписка из него приобщается к </w:t>
      </w:r>
      <w:r>
        <w:rPr>
          <w:rFonts w:ascii="Times New Roman" w:hAnsi="Times New Roman"/>
        </w:rPr>
        <w:lastRenderedPageBreak/>
        <w:t>личному делу муниципального служащего, в отношении которого рассмотрен вопрос о соблюдении требований к служебному поведению и (или) требований об урегулировании конфликта интересов.</w:t>
      </w:r>
    </w:p>
    <w:p w:rsidR="00F60DE4" w:rsidRDefault="00F60DE4" w:rsidP="00F60DE4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F60DE4" w:rsidRDefault="00F60DE4" w:rsidP="00F60DE4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F60DE4" w:rsidRDefault="001216F5" w:rsidP="00F60DE4">
      <w:pPr>
        <w:pStyle w:val="ConsPlusNormal"/>
        <w:widowControl/>
        <w:ind w:left="720" w:firstLine="0"/>
        <w:jc w:val="both"/>
        <w:rPr>
          <w:sz w:val="26"/>
          <w:szCs w:val="26"/>
        </w:rPr>
      </w:pPr>
      <w:r>
        <w:pict>
          <v:shape id="Врезка6" o:spid="_x0000_s1027" type="#_x0000_t202" style="position:absolute;left:0;text-align:left;margin-left:1740.85pt;margin-top:.4pt;width:239.65pt;height:85.5pt;z-index:251661312;visibility:visible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" filled="f" stroked="f">
            <v:textbox style="mso-fit-shape-to-text:t" inset="0,0,0,0">
              <w:txbxContent>
                <w:tbl>
                  <w:tblPr>
                    <w:tblW w:w="4800" w:type="dxa"/>
                    <w:tblInd w:w="98" w:type="dxa"/>
                    <w:tblLayout w:type="fixed"/>
                    <w:tblCellMar>
                      <w:left w:w="10" w:type="dxa"/>
                      <w:right w:w="1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34"/>
                    <w:gridCol w:w="2335"/>
                    <w:gridCol w:w="496"/>
                    <w:gridCol w:w="1074"/>
                    <w:gridCol w:w="361"/>
                  </w:tblGrid>
                  <w:tr w:rsidR="00F60DE4">
                    <w:tc>
                      <w:tcPr>
                        <w:tcW w:w="4793" w:type="dxa"/>
                        <w:gridSpan w:val="5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F60DE4" w:rsidRDefault="00F60DE4">
                        <w:pPr>
                          <w:pStyle w:val="ConsPlusNormal"/>
                          <w:widowControl/>
                          <w:snapToGrid w:val="0"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Приложение №2</w:t>
                        </w:r>
                      </w:p>
                      <w:p w:rsidR="00F60DE4" w:rsidRDefault="00F60DE4">
                        <w:pPr>
                          <w:pStyle w:val="ConsPlusNormal"/>
                          <w:widowControl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к постановлению администрации  сельского поселения Александровка муниципального  района </w:t>
                        </w:r>
                        <w:proofErr w:type="gramStart"/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Ставропольский</w:t>
                        </w:r>
                        <w:proofErr w:type="gramEnd"/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 Самарской области</w:t>
                        </w:r>
                      </w:p>
                    </w:tc>
                  </w:tr>
                  <w:tr w:rsidR="00F60DE4">
                    <w:tc>
                      <w:tcPr>
                        <w:tcW w:w="534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F60DE4" w:rsidRDefault="00F60DE4">
                        <w:pPr>
                          <w:pStyle w:val="ConsPlusNormal"/>
                          <w:widowControl/>
                          <w:snapToGrid w:val="0"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от</w:t>
                        </w:r>
                      </w:p>
                    </w:tc>
                    <w:tc>
                      <w:tcPr>
                        <w:tcW w:w="2332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:rsidR="00F60DE4" w:rsidRDefault="00F60DE4">
                        <w:pPr>
                          <w:pStyle w:val="ConsPlusNormal"/>
                          <w:widowControl/>
                          <w:snapToGrid w:val="0"/>
                          <w:ind w:firstLine="0"/>
                          <w:jc w:val="center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05.06.2013 г</w:t>
                        </w:r>
                      </w:p>
                    </w:tc>
                    <w:tc>
                      <w:tcPr>
                        <w:tcW w:w="495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F60DE4" w:rsidRDefault="00F60DE4">
                        <w:pPr>
                          <w:pStyle w:val="ConsPlusNormal"/>
                          <w:widowControl/>
                          <w:snapToGrid w:val="0"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№</w:t>
                        </w:r>
                      </w:p>
                    </w:tc>
                    <w:tc>
                      <w:tcPr>
                        <w:tcW w:w="1072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:rsidR="00F60DE4" w:rsidRDefault="00F60DE4">
                        <w:pPr>
                          <w:pStyle w:val="ConsPlusNormal"/>
                          <w:widowControl/>
                          <w:snapToGrid w:val="0"/>
                          <w:ind w:firstLine="0"/>
                          <w:jc w:val="center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13</w:t>
                        </w:r>
                      </w:p>
                    </w:tc>
                    <w:tc>
                      <w:tcPr>
                        <w:tcW w:w="360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:rsidR="00F60DE4" w:rsidRDefault="00F60DE4">
                        <w:pPr>
                          <w:pStyle w:val="Standard"/>
                          <w:snapToGrid w:val="0"/>
                          <w:rPr>
                            <w:rFonts w:ascii="Times New Roman" w:hAnsi="Times New Roman"/>
                          </w:rPr>
                        </w:pPr>
                      </w:p>
                    </w:tc>
                  </w:tr>
                </w:tbl>
                <w:p w:rsidR="00F60DE4" w:rsidRDefault="00F60DE4" w:rsidP="00F60DE4"/>
              </w:txbxContent>
            </v:textbox>
            <w10:wrap type="square" anchorx="margin"/>
          </v:shape>
        </w:pict>
      </w:r>
    </w:p>
    <w:p w:rsidR="00F60DE4" w:rsidRDefault="00F60DE4" w:rsidP="00F60DE4">
      <w:pPr>
        <w:pStyle w:val="ConsPlusNormal"/>
        <w:widowControl/>
        <w:ind w:left="720" w:firstLine="0"/>
        <w:jc w:val="both"/>
        <w:rPr>
          <w:sz w:val="26"/>
          <w:szCs w:val="26"/>
        </w:rPr>
      </w:pPr>
    </w:p>
    <w:p w:rsidR="00F60DE4" w:rsidRDefault="00F60DE4" w:rsidP="00F60DE4">
      <w:pPr>
        <w:pStyle w:val="ConsPlusNormal"/>
        <w:widowControl/>
        <w:ind w:left="720" w:firstLine="0"/>
        <w:jc w:val="center"/>
        <w:rPr>
          <w:sz w:val="26"/>
          <w:szCs w:val="26"/>
        </w:rPr>
      </w:pPr>
    </w:p>
    <w:p w:rsidR="00F60DE4" w:rsidRDefault="00F60DE4" w:rsidP="00F60DE4">
      <w:pPr>
        <w:pStyle w:val="Standard"/>
        <w:tabs>
          <w:tab w:val="left" w:pos="5387"/>
        </w:tabs>
        <w:jc w:val="both"/>
        <w:rPr>
          <w:szCs w:val="26"/>
        </w:rPr>
      </w:pPr>
    </w:p>
    <w:p w:rsidR="00F60DE4" w:rsidRDefault="00F60DE4" w:rsidP="00F60DE4">
      <w:pPr>
        <w:pStyle w:val="Standard"/>
        <w:tabs>
          <w:tab w:val="left" w:pos="5387"/>
        </w:tabs>
        <w:jc w:val="both"/>
        <w:rPr>
          <w:szCs w:val="26"/>
        </w:rPr>
      </w:pPr>
    </w:p>
    <w:p w:rsidR="00F60DE4" w:rsidRDefault="00F60DE4" w:rsidP="00F60DE4">
      <w:pPr>
        <w:pStyle w:val="Standard"/>
        <w:tabs>
          <w:tab w:val="left" w:pos="5387"/>
        </w:tabs>
        <w:jc w:val="center"/>
        <w:rPr>
          <w:szCs w:val="26"/>
        </w:rPr>
      </w:pPr>
    </w:p>
    <w:p w:rsidR="00F60DE4" w:rsidRDefault="00F60DE4" w:rsidP="00F60DE4">
      <w:pPr>
        <w:pStyle w:val="Standard"/>
        <w:tabs>
          <w:tab w:val="left" w:pos="5387"/>
        </w:tabs>
        <w:jc w:val="center"/>
        <w:rPr>
          <w:szCs w:val="26"/>
        </w:rPr>
      </w:pPr>
    </w:p>
    <w:p w:rsidR="00F60DE4" w:rsidRDefault="00F60DE4" w:rsidP="00F60DE4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СОСТАВ</w:t>
      </w:r>
    </w:p>
    <w:p w:rsidR="00F60DE4" w:rsidRDefault="00F60DE4" w:rsidP="00F60DE4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комиссии по соблюдению требований к служебному поведению</w:t>
      </w:r>
    </w:p>
    <w:p w:rsidR="00F60DE4" w:rsidRDefault="00F60DE4" w:rsidP="00F60DE4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муниципальных служащих и урегулированию конфликта интересов в администрации  сельского поселения Александровка муниципального  района </w:t>
      </w:r>
      <w:proofErr w:type="gramStart"/>
      <w:r>
        <w:rPr>
          <w:rFonts w:ascii="Times New Roman" w:hAnsi="Times New Roman"/>
          <w:b/>
          <w:bCs/>
        </w:rPr>
        <w:t>Ставропольский</w:t>
      </w:r>
      <w:proofErr w:type="gramEnd"/>
      <w:r>
        <w:rPr>
          <w:rFonts w:ascii="Times New Roman" w:hAnsi="Times New Roman"/>
          <w:b/>
          <w:bCs/>
        </w:rPr>
        <w:t xml:space="preserve"> Самарской области</w:t>
      </w:r>
    </w:p>
    <w:p w:rsidR="00F60DE4" w:rsidRDefault="00F60DE4" w:rsidP="00F60DE4">
      <w:pPr>
        <w:pStyle w:val="Standard"/>
        <w:tabs>
          <w:tab w:val="left" w:pos="5387"/>
        </w:tabs>
        <w:jc w:val="center"/>
        <w:rPr>
          <w:szCs w:val="26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F60DE4" w:rsidTr="0072399E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60DE4" w:rsidRDefault="00F60DE4" w:rsidP="0072399E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:rsidR="00F60DE4" w:rsidRDefault="00F60DE4" w:rsidP="0072399E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ТИХАНОВА</w:t>
            </w:r>
          </w:p>
          <w:p w:rsidR="00F60DE4" w:rsidRDefault="00F60DE4" w:rsidP="0072399E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Татьяна Владимировна</w:t>
            </w:r>
          </w:p>
          <w:p w:rsidR="00F60DE4" w:rsidRDefault="00F60DE4" w:rsidP="0072399E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F60DE4" w:rsidRDefault="00F60DE4" w:rsidP="0072399E">
            <w:pPr>
              <w:pStyle w:val="ConsPlusNormal"/>
              <w:widowControl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:rsidR="00F60DE4" w:rsidRDefault="00F60DE4" w:rsidP="0072399E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ПОТАПОВА</w:t>
            </w:r>
          </w:p>
          <w:p w:rsidR="00F60DE4" w:rsidRDefault="00F60DE4" w:rsidP="0072399E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Наталья Александровна</w:t>
            </w:r>
          </w:p>
          <w:p w:rsidR="00F60DE4" w:rsidRDefault="00F60DE4" w:rsidP="0072399E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F60DE4" w:rsidRDefault="00F60DE4" w:rsidP="0072399E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Члены комиссии:</w:t>
            </w:r>
          </w:p>
          <w:p w:rsidR="00F60DE4" w:rsidRDefault="00F60DE4" w:rsidP="0072399E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F60DE4" w:rsidRDefault="00F60DE4" w:rsidP="0072399E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АБАТУРОВА</w:t>
            </w:r>
          </w:p>
          <w:p w:rsidR="00F60DE4" w:rsidRDefault="00F60DE4" w:rsidP="0072399E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Маргарита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Дамировна</w:t>
            </w:r>
            <w:proofErr w:type="spellEnd"/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60DE4" w:rsidRPr="00091AF1" w:rsidRDefault="00F60DE4" w:rsidP="00F60DE4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И.о. главы сельского поселения,</w:t>
            </w:r>
          </w:p>
          <w:p w:rsidR="00F60DE4" w:rsidRDefault="00F60DE4" w:rsidP="0072399E">
            <w:pPr>
              <w:pStyle w:val="a3"/>
              <w:ind w:left="0"/>
              <w:rPr>
                <w:rFonts w:ascii="Times New Roman" w:hAnsi="Times New Roman"/>
              </w:rPr>
            </w:pPr>
          </w:p>
          <w:p w:rsidR="00F60DE4" w:rsidRDefault="00F60DE4" w:rsidP="0072399E">
            <w:pPr>
              <w:pStyle w:val="ConsPlusNormal"/>
              <w:widowControl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60DE4" w:rsidRDefault="00F60DE4" w:rsidP="0072399E">
            <w:pPr>
              <w:pStyle w:val="ConsPlusNormal"/>
              <w:widowControl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60DE4" w:rsidRDefault="00F60DE4" w:rsidP="00F60DE4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ведущий специалист-бухгалтер администрации </w:t>
            </w:r>
          </w:p>
          <w:p w:rsidR="00F60DE4" w:rsidRDefault="00F60DE4" w:rsidP="0072399E">
            <w:pPr>
              <w:pStyle w:val="ConsPlusNormal"/>
              <w:widowControl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60DE4" w:rsidRDefault="00F60DE4" w:rsidP="0072399E">
            <w:pPr>
              <w:pStyle w:val="ConsPlusNormal"/>
              <w:widowControl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60DE4" w:rsidRDefault="00F60DE4" w:rsidP="0072399E">
            <w:pPr>
              <w:pStyle w:val="a3"/>
              <w:rPr>
                <w:rFonts w:ascii="Times New Roman" w:hAnsi="Times New Roman"/>
              </w:rPr>
            </w:pPr>
          </w:p>
          <w:p w:rsidR="00F60DE4" w:rsidRDefault="00F60DE4" w:rsidP="0072399E">
            <w:pPr>
              <w:pStyle w:val="ConsPlusNormal"/>
              <w:widowControl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60DE4" w:rsidRDefault="00F60DE4" w:rsidP="0072399E">
            <w:pPr>
              <w:pStyle w:val="ConsPlusNormal"/>
              <w:widowControl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60DE4" w:rsidRDefault="00F60DE4" w:rsidP="00F60DE4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инспектор ВУС</w:t>
            </w:r>
          </w:p>
          <w:p w:rsidR="00F60DE4" w:rsidRDefault="00F60DE4" w:rsidP="0072399E">
            <w:pPr>
              <w:pStyle w:val="ConsPlusNormal"/>
              <w:widowControl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B0280F" w:rsidRDefault="00B0280F"/>
    <w:sectPr w:rsidR="00B0280F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60DE4"/>
    <w:rsid w:val="0000117B"/>
    <w:rsid w:val="00001AE1"/>
    <w:rsid w:val="00004503"/>
    <w:rsid w:val="00004EEC"/>
    <w:rsid w:val="00005DA3"/>
    <w:rsid w:val="00010B62"/>
    <w:rsid w:val="0001158A"/>
    <w:rsid w:val="00011CFD"/>
    <w:rsid w:val="00013ED8"/>
    <w:rsid w:val="0001541D"/>
    <w:rsid w:val="000158F1"/>
    <w:rsid w:val="00016304"/>
    <w:rsid w:val="00020267"/>
    <w:rsid w:val="000212EE"/>
    <w:rsid w:val="00022237"/>
    <w:rsid w:val="00022373"/>
    <w:rsid w:val="00022496"/>
    <w:rsid w:val="00024722"/>
    <w:rsid w:val="000249CA"/>
    <w:rsid w:val="00024F52"/>
    <w:rsid w:val="0002543D"/>
    <w:rsid w:val="000273AA"/>
    <w:rsid w:val="00030638"/>
    <w:rsid w:val="00030987"/>
    <w:rsid w:val="0003219C"/>
    <w:rsid w:val="000357F2"/>
    <w:rsid w:val="00035C22"/>
    <w:rsid w:val="00041A02"/>
    <w:rsid w:val="00041D30"/>
    <w:rsid w:val="00045A70"/>
    <w:rsid w:val="00046A65"/>
    <w:rsid w:val="00051873"/>
    <w:rsid w:val="00051F3E"/>
    <w:rsid w:val="00053CB7"/>
    <w:rsid w:val="000543C9"/>
    <w:rsid w:val="00054D01"/>
    <w:rsid w:val="00062903"/>
    <w:rsid w:val="00062BAC"/>
    <w:rsid w:val="00064516"/>
    <w:rsid w:val="0006478A"/>
    <w:rsid w:val="00066596"/>
    <w:rsid w:val="00067002"/>
    <w:rsid w:val="000700DC"/>
    <w:rsid w:val="00070A3D"/>
    <w:rsid w:val="0007201A"/>
    <w:rsid w:val="000729AB"/>
    <w:rsid w:val="00074834"/>
    <w:rsid w:val="000756A0"/>
    <w:rsid w:val="0008040D"/>
    <w:rsid w:val="000809D7"/>
    <w:rsid w:val="00080C96"/>
    <w:rsid w:val="000811B0"/>
    <w:rsid w:val="0008138E"/>
    <w:rsid w:val="00081A59"/>
    <w:rsid w:val="00084AAE"/>
    <w:rsid w:val="000864FA"/>
    <w:rsid w:val="00087158"/>
    <w:rsid w:val="000876CC"/>
    <w:rsid w:val="000878F7"/>
    <w:rsid w:val="00087D60"/>
    <w:rsid w:val="00092605"/>
    <w:rsid w:val="00092E4A"/>
    <w:rsid w:val="00094857"/>
    <w:rsid w:val="00094D16"/>
    <w:rsid w:val="00095C2A"/>
    <w:rsid w:val="00096029"/>
    <w:rsid w:val="000A1CF3"/>
    <w:rsid w:val="000A3360"/>
    <w:rsid w:val="000A38D1"/>
    <w:rsid w:val="000A7817"/>
    <w:rsid w:val="000B1471"/>
    <w:rsid w:val="000B32D8"/>
    <w:rsid w:val="000B3553"/>
    <w:rsid w:val="000B4CB7"/>
    <w:rsid w:val="000B5EC1"/>
    <w:rsid w:val="000B62B7"/>
    <w:rsid w:val="000B697B"/>
    <w:rsid w:val="000C1D4D"/>
    <w:rsid w:val="000C3413"/>
    <w:rsid w:val="000C373C"/>
    <w:rsid w:val="000C5366"/>
    <w:rsid w:val="000D0A75"/>
    <w:rsid w:val="000D1E93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3BEB"/>
    <w:rsid w:val="000E5BB3"/>
    <w:rsid w:val="000E6635"/>
    <w:rsid w:val="000E71B1"/>
    <w:rsid w:val="000F159F"/>
    <w:rsid w:val="000F1BE1"/>
    <w:rsid w:val="000F45B5"/>
    <w:rsid w:val="000F5E34"/>
    <w:rsid w:val="000F6119"/>
    <w:rsid w:val="000F7515"/>
    <w:rsid w:val="00102040"/>
    <w:rsid w:val="0010233E"/>
    <w:rsid w:val="00103497"/>
    <w:rsid w:val="00103882"/>
    <w:rsid w:val="00105FDA"/>
    <w:rsid w:val="0010604C"/>
    <w:rsid w:val="00111072"/>
    <w:rsid w:val="001126A4"/>
    <w:rsid w:val="00114300"/>
    <w:rsid w:val="00114A3F"/>
    <w:rsid w:val="001156A2"/>
    <w:rsid w:val="00115D25"/>
    <w:rsid w:val="0011719F"/>
    <w:rsid w:val="00117DEE"/>
    <w:rsid w:val="00120559"/>
    <w:rsid w:val="001216F5"/>
    <w:rsid w:val="0012327D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0F6F"/>
    <w:rsid w:val="00142D2E"/>
    <w:rsid w:val="00145854"/>
    <w:rsid w:val="001502AA"/>
    <w:rsid w:val="00151956"/>
    <w:rsid w:val="00152CF3"/>
    <w:rsid w:val="00153252"/>
    <w:rsid w:val="001532FD"/>
    <w:rsid w:val="00154C0A"/>
    <w:rsid w:val="001568FE"/>
    <w:rsid w:val="001575F0"/>
    <w:rsid w:val="00161C36"/>
    <w:rsid w:val="00161CDA"/>
    <w:rsid w:val="001624AF"/>
    <w:rsid w:val="00162BFF"/>
    <w:rsid w:val="001631AF"/>
    <w:rsid w:val="00163275"/>
    <w:rsid w:val="00165B96"/>
    <w:rsid w:val="00167728"/>
    <w:rsid w:val="00170E6E"/>
    <w:rsid w:val="00170FD3"/>
    <w:rsid w:val="00171E4D"/>
    <w:rsid w:val="001730D1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1D9C"/>
    <w:rsid w:val="001924B7"/>
    <w:rsid w:val="00192EF6"/>
    <w:rsid w:val="00193CD2"/>
    <w:rsid w:val="00195030"/>
    <w:rsid w:val="00195DF7"/>
    <w:rsid w:val="00196204"/>
    <w:rsid w:val="00196422"/>
    <w:rsid w:val="0019717D"/>
    <w:rsid w:val="001971A6"/>
    <w:rsid w:val="001A0BCB"/>
    <w:rsid w:val="001A3044"/>
    <w:rsid w:val="001A3101"/>
    <w:rsid w:val="001A3443"/>
    <w:rsid w:val="001A4272"/>
    <w:rsid w:val="001A4408"/>
    <w:rsid w:val="001A49B2"/>
    <w:rsid w:val="001A4D32"/>
    <w:rsid w:val="001A53B1"/>
    <w:rsid w:val="001A53FF"/>
    <w:rsid w:val="001A5638"/>
    <w:rsid w:val="001A57B5"/>
    <w:rsid w:val="001A76A7"/>
    <w:rsid w:val="001B01AF"/>
    <w:rsid w:val="001B0D72"/>
    <w:rsid w:val="001B1615"/>
    <w:rsid w:val="001B1B78"/>
    <w:rsid w:val="001B406D"/>
    <w:rsid w:val="001B43A8"/>
    <w:rsid w:val="001B53CC"/>
    <w:rsid w:val="001B5AAC"/>
    <w:rsid w:val="001B6429"/>
    <w:rsid w:val="001B6455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5CA6"/>
    <w:rsid w:val="001D74B2"/>
    <w:rsid w:val="001E33D3"/>
    <w:rsid w:val="001E41ED"/>
    <w:rsid w:val="001E4A7E"/>
    <w:rsid w:val="001E5194"/>
    <w:rsid w:val="001E6E24"/>
    <w:rsid w:val="001E7847"/>
    <w:rsid w:val="001F028A"/>
    <w:rsid w:val="001F0840"/>
    <w:rsid w:val="001F3810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23F1"/>
    <w:rsid w:val="00216A8C"/>
    <w:rsid w:val="00217BBA"/>
    <w:rsid w:val="00217DFB"/>
    <w:rsid w:val="002229DD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37850"/>
    <w:rsid w:val="002404E5"/>
    <w:rsid w:val="00241CF1"/>
    <w:rsid w:val="00242B96"/>
    <w:rsid w:val="002431A3"/>
    <w:rsid w:val="002449F9"/>
    <w:rsid w:val="00245412"/>
    <w:rsid w:val="00245AA9"/>
    <w:rsid w:val="00245C63"/>
    <w:rsid w:val="00247805"/>
    <w:rsid w:val="00247BFA"/>
    <w:rsid w:val="00252CB6"/>
    <w:rsid w:val="0025577F"/>
    <w:rsid w:val="00255809"/>
    <w:rsid w:val="00256236"/>
    <w:rsid w:val="00256D51"/>
    <w:rsid w:val="00260488"/>
    <w:rsid w:val="00264BB4"/>
    <w:rsid w:val="00264D39"/>
    <w:rsid w:val="002668CA"/>
    <w:rsid w:val="002670D0"/>
    <w:rsid w:val="00267E9F"/>
    <w:rsid w:val="00270ACB"/>
    <w:rsid w:val="00270E44"/>
    <w:rsid w:val="002715D2"/>
    <w:rsid w:val="00273710"/>
    <w:rsid w:val="00273D29"/>
    <w:rsid w:val="002750D3"/>
    <w:rsid w:val="00276E9A"/>
    <w:rsid w:val="0027769E"/>
    <w:rsid w:val="00277E76"/>
    <w:rsid w:val="002800C4"/>
    <w:rsid w:val="00280503"/>
    <w:rsid w:val="002829DA"/>
    <w:rsid w:val="00283921"/>
    <w:rsid w:val="00283C05"/>
    <w:rsid w:val="00285A47"/>
    <w:rsid w:val="0028668F"/>
    <w:rsid w:val="0028739B"/>
    <w:rsid w:val="00287FD3"/>
    <w:rsid w:val="0029013D"/>
    <w:rsid w:val="00291EAB"/>
    <w:rsid w:val="0029459C"/>
    <w:rsid w:val="00295894"/>
    <w:rsid w:val="002A1031"/>
    <w:rsid w:val="002A1C36"/>
    <w:rsid w:val="002A2FE1"/>
    <w:rsid w:val="002A40EC"/>
    <w:rsid w:val="002A630C"/>
    <w:rsid w:val="002B0196"/>
    <w:rsid w:val="002B057D"/>
    <w:rsid w:val="002B10EF"/>
    <w:rsid w:val="002B1B5B"/>
    <w:rsid w:val="002B250F"/>
    <w:rsid w:val="002B328D"/>
    <w:rsid w:val="002C0C55"/>
    <w:rsid w:val="002C48E1"/>
    <w:rsid w:val="002C4F56"/>
    <w:rsid w:val="002C51B8"/>
    <w:rsid w:val="002C65E9"/>
    <w:rsid w:val="002C6E88"/>
    <w:rsid w:val="002C73D9"/>
    <w:rsid w:val="002D00C4"/>
    <w:rsid w:val="002D038B"/>
    <w:rsid w:val="002D0E58"/>
    <w:rsid w:val="002D1850"/>
    <w:rsid w:val="002D1BB2"/>
    <w:rsid w:val="002D2194"/>
    <w:rsid w:val="002D688C"/>
    <w:rsid w:val="002E02BF"/>
    <w:rsid w:val="002E0B00"/>
    <w:rsid w:val="002E1AF0"/>
    <w:rsid w:val="002E2CFF"/>
    <w:rsid w:val="002E2EDF"/>
    <w:rsid w:val="002E4626"/>
    <w:rsid w:val="002E4725"/>
    <w:rsid w:val="002E50B7"/>
    <w:rsid w:val="002E5C82"/>
    <w:rsid w:val="002E6DF2"/>
    <w:rsid w:val="002F0B2A"/>
    <w:rsid w:val="002F13F4"/>
    <w:rsid w:val="002F21A4"/>
    <w:rsid w:val="002F29A3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039C"/>
    <w:rsid w:val="003203EC"/>
    <w:rsid w:val="00322422"/>
    <w:rsid w:val="00322CCC"/>
    <w:rsid w:val="00323386"/>
    <w:rsid w:val="00323819"/>
    <w:rsid w:val="00325169"/>
    <w:rsid w:val="003343FF"/>
    <w:rsid w:val="00334AFB"/>
    <w:rsid w:val="00334F1A"/>
    <w:rsid w:val="00340279"/>
    <w:rsid w:val="00340B3C"/>
    <w:rsid w:val="00340F12"/>
    <w:rsid w:val="003410AC"/>
    <w:rsid w:val="00341D97"/>
    <w:rsid w:val="00343F3F"/>
    <w:rsid w:val="003454EB"/>
    <w:rsid w:val="00346792"/>
    <w:rsid w:val="0034754D"/>
    <w:rsid w:val="003502A4"/>
    <w:rsid w:val="00351A50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113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35CF"/>
    <w:rsid w:val="003A3B3D"/>
    <w:rsid w:val="003A4361"/>
    <w:rsid w:val="003A4AC4"/>
    <w:rsid w:val="003A6133"/>
    <w:rsid w:val="003A6544"/>
    <w:rsid w:val="003B0BFB"/>
    <w:rsid w:val="003B1784"/>
    <w:rsid w:val="003B1B92"/>
    <w:rsid w:val="003B1F55"/>
    <w:rsid w:val="003B3440"/>
    <w:rsid w:val="003B47F1"/>
    <w:rsid w:val="003B5409"/>
    <w:rsid w:val="003B56C3"/>
    <w:rsid w:val="003B76B5"/>
    <w:rsid w:val="003C1067"/>
    <w:rsid w:val="003C1FFE"/>
    <w:rsid w:val="003C3507"/>
    <w:rsid w:val="003C44DB"/>
    <w:rsid w:val="003C6005"/>
    <w:rsid w:val="003C6876"/>
    <w:rsid w:val="003C73B5"/>
    <w:rsid w:val="003C7976"/>
    <w:rsid w:val="003D05A4"/>
    <w:rsid w:val="003D582C"/>
    <w:rsid w:val="003E0926"/>
    <w:rsid w:val="003E1737"/>
    <w:rsid w:val="003E2252"/>
    <w:rsid w:val="003E225C"/>
    <w:rsid w:val="003E29C6"/>
    <w:rsid w:val="003E2A4F"/>
    <w:rsid w:val="003E2C29"/>
    <w:rsid w:val="003E31A8"/>
    <w:rsid w:val="003E5655"/>
    <w:rsid w:val="003E5907"/>
    <w:rsid w:val="003E6F93"/>
    <w:rsid w:val="003F17E2"/>
    <w:rsid w:val="003F4137"/>
    <w:rsid w:val="003F6408"/>
    <w:rsid w:val="003F7051"/>
    <w:rsid w:val="00400E97"/>
    <w:rsid w:val="00401C41"/>
    <w:rsid w:val="00401EC4"/>
    <w:rsid w:val="00404142"/>
    <w:rsid w:val="00404792"/>
    <w:rsid w:val="00404CD2"/>
    <w:rsid w:val="0040556F"/>
    <w:rsid w:val="00406818"/>
    <w:rsid w:val="00406BD6"/>
    <w:rsid w:val="00407ABE"/>
    <w:rsid w:val="004112D6"/>
    <w:rsid w:val="004117CA"/>
    <w:rsid w:val="00415E59"/>
    <w:rsid w:val="00417024"/>
    <w:rsid w:val="00417AAF"/>
    <w:rsid w:val="00420018"/>
    <w:rsid w:val="0042030F"/>
    <w:rsid w:val="0042312E"/>
    <w:rsid w:val="004238EE"/>
    <w:rsid w:val="00425256"/>
    <w:rsid w:val="004254B3"/>
    <w:rsid w:val="004255B4"/>
    <w:rsid w:val="00426438"/>
    <w:rsid w:val="00427FB2"/>
    <w:rsid w:val="004304B2"/>
    <w:rsid w:val="004308AB"/>
    <w:rsid w:val="00431831"/>
    <w:rsid w:val="00432947"/>
    <w:rsid w:val="00432984"/>
    <w:rsid w:val="00434B3A"/>
    <w:rsid w:val="00435ED7"/>
    <w:rsid w:val="00436282"/>
    <w:rsid w:val="004376B0"/>
    <w:rsid w:val="0044159B"/>
    <w:rsid w:val="004416C2"/>
    <w:rsid w:val="004431F5"/>
    <w:rsid w:val="00443993"/>
    <w:rsid w:val="00443C86"/>
    <w:rsid w:val="00444A40"/>
    <w:rsid w:val="004454ED"/>
    <w:rsid w:val="00445636"/>
    <w:rsid w:val="004460E4"/>
    <w:rsid w:val="004465B1"/>
    <w:rsid w:val="004467C7"/>
    <w:rsid w:val="004471C9"/>
    <w:rsid w:val="00447994"/>
    <w:rsid w:val="004502BE"/>
    <w:rsid w:val="00451097"/>
    <w:rsid w:val="00451F11"/>
    <w:rsid w:val="0045587D"/>
    <w:rsid w:val="00457996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C52"/>
    <w:rsid w:val="00486F06"/>
    <w:rsid w:val="00487990"/>
    <w:rsid w:val="00487E2F"/>
    <w:rsid w:val="00487F56"/>
    <w:rsid w:val="004900E8"/>
    <w:rsid w:val="0049184A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1198"/>
    <w:rsid w:val="004B493E"/>
    <w:rsid w:val="004B768A"/>
    <w:rsid w:val="004C06FA"/>
    <w:rsid w:val="004C0DEC"/>
    <w:rsid w:val="004C12C2"/>
    <w:rsid w:val="004C2342"/>
    <w:rsid w:val="004C6731"/>
    <w:rsid w:val="004C7D2B"/>
    <w:rsid w:val="004D0736"/>
    <w:rsid w:val="004D1658"/>
    <w:rsid w:val="004D24A2"/>
    <w:rsid w:val="004D287A"/>
    <w:rsid w:val="004D2AC7"/>
    <w:rsid w:val="004D33AE"/>
    <w:rsid w:val="004D4186"/>
    <w:rsid w:val="004D4343"/>
    <w:rsid w:val="004D5A79"/>
    <w:rsid w:val="004D6518"/>
    <w:rsid w:val="004D6B55"/>
    <w:rsid w:val="004E222F"/>
    <w:rsid w:val="004E3F49"/>
    <w:rsid w:val="004E4376"/>
    <w:rsid w:val="004E7346"/>
    <w:rsid w:val="004E7E12"/>
    <w:rsid w:val="004F0621"/>
    <w:rsid w:val="004F0EFB"/>
    <w:rsid w:val="004F1F89"/>
    <w:rsid w:val="004F3021"/>
    <w:rsid w:val="004F4577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06C19"/>
    <w:rsid w:val="005072F5"/>
    <w:rsid w:val="005117F7"/>
    <w:rsid w:val="00512DF6"/>
    <w:rsid w:val="00515A95"/>
    <w:rsid w:val="00515F49"/>
    <w:rsid w:val="005162EB"/>
    <w:rsid w:val="0051748B"/>
    <w:rsid w:val="00517765"/>
    <w:rsid w:val="00520A12"/>
    <w:rsid w:val="0052274F"/>
    <w:rsid w:val="005228FA"/>
    <w:rsid w:val="005233AC"/>
    <w:rsid w:val="00523C27"/>
    <w:rsid w:val="0052445B"/>
    <w:rsid w:val="00524BD9"/>
    <w:rsid w:val="005256ED"/>
    <w:rsid w:val="005259A6"/>
    <w:rsid w:val="005277A0"/>
    <w:rsid w:val="00530300"/>
    <w:rsid w:val="00530373"/>
    <w:rsid w:val="0053173B"/>
    <w:rsid w:val="005344D0"/>
    <w:rsid w:val="00534708"/>
    <w:rsid w:val="00534BE2"/>
    <w:rsid w:val="00534E1D"/>
    <w:rsid w:val="005377E5"/>
    <w:rsid w:val="0053799A"/>
    <w:rsid w:val="005416C5"/>
    <w:rsid w:val="0054473F"/>
    <w:rsid w:val="0054486A"/>
    <w:rsid w:val="0054699A"/>
    <w:rsid w:val="00551DA5"/>
    <w:rsid w:val="00553D56"/>
    <w:rsid w:val="00555974"/>
    <w:rsid w:val="00555D4F"/>
    <w:rsid w:val="00556234"/>
    <w:rsid w:val="00557975"/>
    <w:rsid w:val="00560599"/>
    <w:rsid w:val="005607E6"/>
    <w:rsid w:val="0056149B"/>
    <w:rsid w:val="00561E25"/>
    <w:rsid w:val="00562196"/>
    <w:rsid w:val="00566118"/>
    <w:rsid w:val="005673D0"/>
    <w:rsid w:val="005679AE"/>
    <w:rsid w:val="00570C7B"/>
    <w:rsid w:val="0057101E"/>
    <w:rsid w:val="00572CC4"/>
    <w:rsid w:val="0057344D"/>
    <w:rsid w:val="005738AE"/>
    <w:rsid w:val="00573F74"/>
    <w:rsid w:val="00574331"/>
    <w:rsid w:val="0057489C"/>
    <w:rsid w:val="005750E8"/>
    <w:rsid w:val="005753E2"/>
    <w:rsid w:val="005767EE"/>
    <w:rsid w:val="00577059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2E5B"/>
    <w:rsid w:val="005A3E71"/>
    <w:rsid w:val="005A3F09"/>
    <w:rsid w:val="005A4C22"/>
    <w:rsid w:val="005A61A4"/>
    <w:rsid w:val="005B08E7"/>
    <w:rsid w:val="005B1431"/>
    <w:rsid w:val="005B1B52"/>
    <w:rsid w:val="005B3760"/>
    <w:rsid w:val="005B6FE9"/>
    <w:rsid w:val="005C0AA0"/>
    <w:rsid w:val="005C247F"/>
    <w:rsid w:val="005C25E7"/>
    <w:rsid w:val="005C25F4"/>
    <w:rsid w:val="005C289B"/>
    <w:rsid w:val="005C29B0"/>
    <w:rsid w:val="005C29B4"/>
    <w:rsid w:val="005C31BD"/>
    <w:rsid w:val="005C34FF"/>
    <w:rsid w:val="005C44C6"/>
    <w:rsid w:val="005C4A93"/>
    <w:rsid w:val="005C51FC"/>
    <w:rsid w:val="005C5C00"/>
    <w:rsid w:val="005C7307"/>
    <w:rsid w:val="005C7496"/>
    <w:rsid w:val="005D094D"/>
    <w:rsid w:val="005D2177"/>
    <w:rsid w:val="005D352A"/>
    <w:rsid w:val="005D76D5"/>
    <w:rsid w:val="005D7991"/>
    <w:rsid w:val="005D7A8B"/>
    <w:rsid w:val="005E01EE"/>
    <w:rsid w:val="005E0BBE"/>
    <w:rsid w:val="005E2114"/>
    <w:rsid w:val="005E3FE5"/>
    <w:rsid w:val="005E5A9D"/>
    <w:rsid w:val="005E695D"/>
    <w:rsid w:val="005E73F2"/>
    <w:rsid w:val="005E7A87"/>
    <w:rsid w:val="005F0988"/>
    <w:rsid w:val="005F1A11"/>
    <w:rsid w:val="005F1F5C"/>
    <w:rsid w:val="005F53AE"/>
    <w:rsid w:val="00600552"/>
    <w:rsid w:val="00601187"/>
    <w:rsid w:val="00604543"/>
    <w:rsid w:val="00604EC3"/>
    <w:rsid w:val="0060526E"/>
    <w:rsid w:val="00605992"/>
    <w:rsid w:val="00606B6F"/>
    <w:rsid w:val="00606F37"/>
    <w:rsid w:val="00611635"/>
    <w:rsid w:val="00611B25"/>
    <w:rsid w:val="00613157"/>
    <w:rsid w:val="006165A9"/>
    <w:rsid w:val="0062048E"/>
    <w:rsid w:val="00621251"/>
    <w:rsid w:val="0062240E"/>
    <w:rsid w:val="00623873"/>
    <w:rsid w:val="00624022"/>
    <w:rsid w:val="00624A95"/>
    <w:rsid w:val="00624B40"/>
    <w:rsid w:val="0063194F"/>
    <w:rsid w:val="00632070"/>
    <w:rsid w:val="00632682"/>
    <w:rsid w:val="00632E4A"/>
    <w:rsid w:val="00634EC2"/>
    <w:rsid w:val="006360C2"/>
    <w:rsid w:val="00637B00"/>
    <w:rsid w:val="00637F60"/>
    <w:rsid w:val="006443AA"/>
    <w:rsid w:val="006448A1"/>
    <w:rsid w:val="00644B2A"/>
    <w:rsid w:val="00646401"/>
    <w:rsid w:val="006466AB"/>
    <w:rsid w:val="006470B5"/>
    <w:rsid w:val="00647A57"/>
    <w:rsid w:val="00647F9C"/>
    <w:rsid w:val="00650D6E"/>
    <w:rsid w:val="00652421"/>
    <w:rsid w:val="006542CA"/>
    <w:rsid w:val="006555F8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3C0F"/>
    <w:rsid w:val="00674BF4"/>
    <w:rsid w:val="0067696C"/>
    <w:rsid w:val="0067792A"/>
    <w:rsid w:val="00677A6D"/>
    <w:rsid w:val="00680201"/>
    <w:rsid w:val="006809DB"/>
    <w:rsid w:val="00680E74"/>
    <w:rsid w:val="006812F9"/>
    <w:rsid w:val="006819F2"/>
    <w:rsid w:val="0068470E"/>
    <w:rsid w:val="00684F37"/>
    <w:rsid w:val="00686335"/>
    <w:rsid w:val="00686BDF"/>
    <w:rsid w:val="00687D86"/>
    <w:rsid w:val="00694753"/>
    <w:rsid w:val="00694B94"/>
    <w:rsid w:val="00694BF3"/>
    <w:rsid w:val="00695C28"/>
    <w:rsid w:val="006A0F76"/>
    <w:rsid w:val="006A1D93"/>
    <w:rsid w:val="006A443A"/>
    <w:rsid w:val="006A6685"/>
    <w:rsid w:val="006A7F70"/>
    <w:rsid w:val="006B2F49"/>
    <w:rsid w:val="006B30D2"/>
    <w:rsid w:val="006B3FF6"/>
    <w:rsid w:val="006B623E"/>
    <w:rsid w:val="006B7C51"/>
    <w:rsid w:val="006C0F7C"/>
    <w:rsid w:val="006C6E61"/>
    <w:rsid w:val="006C76F9"/>
    <w:rsid w:val="006D067F"/>
    <w:rsid w:val="006D252C"/>
    <w:rsid w:val="006D2FCC"/>
    <w:rsid w:val="006D4F73"/>
    <w:rsid w:val="006D54C0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9E"/>
    <w:rsid w:val="006E46AC"/>
    <w:rsid w:val="006E47F5"/>
    <w:rsid w:val="006E5BD1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0FF0"/>
    <w:rsid w:val="00701EBE"/>
    <w:rsid w:val="00703617"/>
    <w:rsid w:val="00703FA1"/>
    <w:rsid w:val="00704784"/>
    <w:rsid w:val="007058BB"/>
    <w:rsid w:val="00705C8D"/>
    <w:rsid w:val="007074DA"/>
    <w:rsid w:val="00711ECA"/>
    <w:rsid w:val="00713DEE"/>
    <w:rsid w:val="0071530D"/>
    <w:rsid w:val="00715744"/>
    <w:rsid w:val="007158DD"/>
    <w:rsid w:val="007168E9"/>
    <w:rsid w:val="007177BB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227B"/>
    <w:rsid w:val="00733255"/>
    <w:rsid w:val="007334CD"/>
    <w:rsid w:val="007401AF"/>
    <w:rsid w:val="00740942"/>
    <w:rsid w:val="00742DA5"/>
    <w:rsid w:val="00750B8B"/>
    <w:rsid w:val="00751256"/>
    <w:rsid w:val="00751332"/>
    <w:rsid w:val="00751F47"/>
    <w:rsid w:val="0075267C"/>
    <w:rsid w:val="00754113"/>
    <w:rsid w:val="00755934"/>
    <w:rsid w:val="00755E27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23E7"/>
    <w:rsid w:val="007830B8"/>
    <w:rsid w:val="00783AA9"/>
    <w:rsid w:val="00786BBE"/>
    <w:rsid w:val="00786FD9"/>
    <w:rsid w:val="00790237"/>
    <w:rsid w:val="00790471"/>
    <w:rsid w:val="00792C70"/>
    <w:rsid w:val="00793E1F"/>
    <w:rsid w:val="00793F19"/>
    <w:rsid w:val="00793FEA"/>
    <w:rsid w:val="00795C74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39D8"/>
    <w:rsid w:val="007B6376"/>
    <w:rsid w:val="007B69FF"/>
    <w:rsid w:val="007B6E61"/>
    <w:rsid w:val="007B720F"/>
    <w:rsid w:val="007C05DB"/>
    <w:rsid w:val="007C39B9"/>
    <w:rsid w:val="007C688B"/>
    <w:rsid w:val="007D0025"/>
    <w:rsid w:val="007D054D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0CA0"/>
    <w:rsid w:val="007E2E56"/>
    <w:rsid w:val="007E4E92"/>
    <w:rsid w:val="007F08BA"/>
    <w:rsid w:val="007F0B7E"/>
    <w:rsid w:val="007F1284"/>
    <w:rsid w:val="007F2B72"/>
    <w:rsid w:val="007F2ED0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2956"/>
    <w:rsid w:val="008131CD"/>
    <w:rsid w:val="008145E8"/>
    <w:rsid w:val="00822968"/>
    <w:rsid w:val="0082396E"/>
    <w:rsid w:val="00823C09"/>
    <w:rsid w:val="00824F58"/>
    <w:rsid w:val="008267EE"/>
    <w:rsid w:val="00826F8B"/>
    <w:rsid w:val="00827BD1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3306"/>
    <w:rsid w:val="00843FCA"/>
    <w:rsid w:val="00844710"/>
    <w:rsid w:val="00844919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85005"/>
    <w:rsid w:val="008911EC"/>
    <w:rsid w:val="00891908"/>
    <w:rsid w:val="00892249"/>
    <w:rsid w:val="0089400C"/>
    <w:rsid w:val="00895180"/>
    <w:rsid w:val="00895359"/>
    <w:rsid w:val="00895A0B"/>
    <w:rsid w:val="008968ED"/>
    <w:rsid w:val="00896D97"/>
    <w:rsid w:val="00897261"/>
    <w:rsid w:val="008A0E7D"/>
    <w:rsid w:val="008A213C"/>
    <w:rsid w:val="008A48DE"/>
    <w:rsid w:val="008A4D87"/>
    <w:rsid w:val="008A6F87"/>
    <w:rsid w:val="008A7FD0"/>
    <w:rsid w:val="008B201E"/>
    <w:rsid w:val="008B25A3"/>
    <w:rsid w:val="008B30FD"/>
    <w:rsid w:val="008B3532"/>
    <w:rsid w:val="008B3B9B"/>
    <w:rsid w:val="008B491E"/>
    <w:rsid w:val="008B4B00"/>
    <w:rsid w:val="008B703D"/>
    <w:rsid w:val="008B7565"/>
    <w:rsid w:val="008C0133"/>
    <w:rsid w:val="008C0AD2"/>
    <w:rsid w:val="008C0B67"/>
    <w:rsid w:val="008C5E08"/>
    <w:rsid w:val="008C6FFD"/>
    <w:rsid w:val="008C7A08"/>
    <w:rsid w:val="008D1A3E"/>
    <w:rsid w:val="008D1B59"/>
    <w:rsid w:val="008D1F60"/>
    <w:rsid w:val="008D3CAA"/>
    <w:rsid w:val="008D436F"/>
    <w:rsid w:val="008D4CE8"/>
    <w:rsid w:val="008D5171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285E"/>
    <w:rsid w:val="009042A9"/>
    <w:rsid w:val="00905E63"/>
    <w:rsid w:val="0090603B"/>
    <w:rsid w:val="009077DF"/>
    <w:rsid w:val="00907B2E"/>
    <w:rsid w:val="009104CC"/>
    <w:rsid w:val="00911F01"/>
    <w:rsid w:val="00912DD9"/>
    <w:rsid w:val="009135FA"/>
    <w:rsid w:val="00913D1A"/>
    <w:rsid w:val="0091548D"/>
    <w:rsid w:val="0091635F"/>
    <w:rsid w:val="00916D77"/>
    <w:rsid w:val="00920403"/>
    <w:rsid w:val="009220B5"/>
    <w:rsid w:val="00923563"/>
    <w:rsid w:val="00924174"/>
    <w:rsid w:val="00925207"/>
    <w:rsid w:val="009263F1"/>
    <w:rsid w:val="00926B6F"/>
    <w:rsid w:val="009300B6"/>
    <w:rsid w:val="0093148B"/>
    <w:rsid w:val="009328F3"/>
    <w:rsid w:val="009333E4"/>
    <w:rsid w:val="00934194"/>
    <w:rsid w:val="009407B7"/>
    <w:rsid w:val="00940C47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637CC"/>
    <w:rsid w:val="0097116D"/>
    <w:rsid w:val="00972232"/>
    <w:rsid w:val="00972238"/>
    <w:rsid w:val="009748F4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2A3D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1A92"/>
    <w:rsid w:val="009C334D"/>
    <w:rsid w:val="009C462A"/>
    <w:rsid w:val="009C51CD"/>
    <w:rsid w:val="009C5268"/>
    <w:rsid w:val="009C562A"/>
    <w:rsid w:val="009C5EDC"/>
    <w:rsid w:val="009D2D43"/>
    <w:rsid w:val="009D3CC7"/>
    <w:rsid w:val="009D4B5D"/>
    <w:rsid w:val="009D54E0"/>
    <w:rsid w:val="009D6548"/>
    <w:rsid w:val="009D6565"/>
    <w:rsid w:val="009E286C"/>
    <w:rsid w:val="009E2AF2"/>
    <w:rsid w:val="009F0307"/>
    <w:rsid w:val="009F272E"/>
    <w:rsid w:val="009F454A"/>
    <w:rsid w:val="00A00498"/>
    <w:rsid w:val="00A02025"/>
    <w:rsid w:val="00A02DF6"/>
    <w:rsid w:val="00A03C95"/>
    <w:rsid w:val="00A03F68"/>
    <w:rsid w:val="00A0552F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1CD4"/>
    <w:rsid w:val="00A327F4"/>
    <w:rsid w:val="00A352C6"/>
    <w:rsid w:val="00A3766F"/>
    <w:rsid w:val="00A42B76"/>
    <w:rsid w:val="00A431E8"/>
    <w:rsid w:val="00A43B6B"/>
    <w:rsid w:val="00A4424C"/>
    <w:rsid w:val="00A44939"/>
    <w:rsid w:val="00A45D0A"/>
    <w:rsid w:val="00A46CE2"/>
    <w:rsid w:val="00A47841"/>
    <w:rsid w:val="00A479E9"/>
    <w:rsid w:val="00A47ABC"/>
    <w:rsid w:val="00A5039B"/>
    <w:rsid w:val="00A50B97"/>
    <w:rsid w:val="00A5224F"/>
    <w:rsid w:val="00A52EC6"/>
    <w:rsid w:val="00A538C3"/>
    <w:rsid w:val="00A571F8"/>
    <w:rsid w:val="00A61152"/>
    <w:rsid w:val="00A623F0"/>
    <w:rsid w:val="00A63ABB"/>
    <w:rsid w:val="00A63E0A"/>
    <w:rsid w:val="00A66FD8"/>
    <w:rsid w:val="00A67BF8"/>
    <w:rsid w:val="00A704B1"/>
    <w:rsid w:val="00A71254"/>
    <w:rsid w:val="00A72944"/>
    <w:rsid w:val="00A72FE9"/>
    <w:rsid w:val="00A73A73"/>
    <w:rsid w:val="00A74A91"/>
    <w:rsid w:val="00A74BB0"/>
    <w:rsid w:val="00A75DDF"/>
    <w:rsid w:val="00A82044"/>
    <w:rsid w:val="00A834E1"/>
    <w:rsid w:val="00A844B3"/>
    <w:rsid w:val="00A84768"/>
    <w:rsid w:val="00A85BD1"/>
    <w:rsid w:val="00A85BEE"/>
    <w:rsid w:val="00A8673B"/>
    <w:rsid w:val="00A87CFC"/>
    <w:rsid w:val="00A902C6"/>
    <w:rsid w:val="00A90633"/>
    <w:rsid w:val="00A91564"/>
    <w:rsid w:val="00A9169A"/>
    <w:rsid w:val="00A94404"/>
    <w:rsid w:val="00A94F4F"/>
    <w:rsid w:val="00A97149"/>
    <w:rsid w:val="00AA03E2"/>
    <w:rsid w:val="00AA05E4"/>
    <w:rsid w:val="00AA0676"/>
    <w:rsid w:val="00AA0B87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0EF1"/>
    <w:rsid w:val="00AD1D8F"/>
    <w:rsid w:val="00AD3546"/>
    <w:rsid w:val="00AD3CE9"/>
    <w:rsid w:val="00AD49C3"/>
    <w:rsid w:val="00AD5197"/>
    <w:rsid w:val="00AD5761"/>
    <w:rsid w:val="00AD58E1"/>
    <w:rsid w:val="00AD71E0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2C16"/>
    <w:rsid w:val="00AE3927"/>
    <w:rsid w:val="00AE3C78"/>
    <w:rsid w:val="00AE5AA9"/>
    <w:rsid w:val="00AE6327"/>
    <w:rsid w:val="00AE6D47"/>
    <w:rsid w:val="00AE7A23"/>
    <w:rsid w:val="00AF099A"/>
    <w:rsid w:val="00AF378C"/>
    <w:rsid w:val="00AF66B4"/>
    <w:rsid w:val="00B0280F"/>
    <w:rsid w:val="00B0392C"/>
    <w:rsid w:val="00B03FE8"/>
    <w:rsid w:val="00B10054"/>
    <w:rsid w:val="00B12872"/>
    <w:rsid w:val="00B1383B"/>
    <w:rsid w:val="00B13B8D"/>
    <w:rsid w:val="00B14CA3"/>
    <w:rsid w:val="00B14F97"/>
    <w:rsid w:val="00B17586"/>
    <w:rsid w:val="00B17F0B"/>
    <w:rsid w:val="00B208FA"/>
    <w:rsid w:val="00B20A89"/>
    <w:rsid w:val="00B21896"/>
    <w:rsid w:val="00B21BFE"/>
    <w:rsid w:val="00B23D8B"/>
    <w:rsid w:val="00B24664"/>
    <w:rsid w:val="00B24D8C"/>
    <w:rsid w:val="00B26291"/>
    <w:rsid w:val="00B2720B"/>
    <w:rsid w:val="00B2742A"/>
    <w:rsid w:val="00B27455"/>
    <w:rsid w:val="00B3143F"/>
    <w:rsid w:val="00B33DC3"/>
    <w:rsid w:val="00B34EA0"/>
    <w:rsid w:val="00B353CE"/>
    <w:rsid w:val="00B375DC"/>
    <w:rsid w:val="00B37D6C"/>
    <w:rsid w:val="00B40020"/>
    <w:rsid w:val="00B444E3"/>
    <w:rsid w:val="00B45207"/>
    <w:rsid w:val="00B4533A"/>
    <w:rsid w:val="00B47432"/>
    <w:rsid w:val="00B50424"/>
    <w:rsid w:val="00B5048D"/>
    <w:rsid w:val="00B53BFA"/>
    <w:rsid w:val="00B542E7"/>
    <w:rsid w:val="00B5727E"/>
    <w:rsid w:val="00B60736"/>
    <w:rsid w:val="00B6206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11AA"/>
    <w:rsid w:val="00B921D2"/>
    <w:rsid w:val="00B924EC"/>
    <w:rsid w:val="00B92F0B"/>
    <w:rsid w:val="00B93209"/>
    <w:rsid w:val="00B93DF8"/>
    <w:rsid w:val="00B942BD"/>
    <w:rsid w:val="00B944E1"/>
    <w:rsid w:val="00B94CC1"/>
    <w:rsid w:val="00B94FB4"/>
    <w:rsid w:val="00B95037"/>
    <w:rsid w:val="00B9688D"/>
    <w:rsid w:val="00B97D38"/>
    <w:rsid w:val="00BA1FCB"/>
    <w:rsid w:val="00BA2A97"/>
    <w:rsid w:val="00BA35AE"/>
    <w:rsid w:val="00BA4915"/>
    <w:rsid w:val="00BA5E94"/>
    <w:rsid w:val="00BA61CB"/>
    <w:rsid w:val="00BA7EC6"/>
    <w:rsid w:val="00BB0D3C"/>
    <w:rsid w:val="00BB2747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B2"/>
    <w:rsid w:val="00BD7AE0"/>
    <w:rsid w:val="00BE707F"/>
    <w:rsid w:val="00BE7AE8"/>
    <w:rsid w:val="00BF175D"/>
    <w:rsid w:val="00BF31BC"/>
    <w:rsid w:val="00BF3AA5"/>
    <w:rsid w:val="00BF7E7A"/>
    <w:rsid w:val="00C0126C"/>
    <w:rsid w:val="00C01DA8"/>
    <w:rsid w:val="00C04294"/>
    <w:rsid w:val="00C045E5"/>
    <w:rsid w:val="00C05D02"/>
    <w:rsid w:val="00C10C82"/>
    <w:rsid w:val="00C10D24"/>
    <w:rsid w:val="00C11EE3"/>
    <w:rsid w:val="00C1240A"/>
    <w:rsid w:val="00C12776"/>
    <w:rsid w:val="00C16867"/>
    <w:rsid w:val="00C169A9"/>
    <w:rsid w:val="00C16A4D"/>
    <w:rsid w:val="00C179D5"/>
    <w:rsid w:val="00C20885"/>
    <w:rsid w:val="00C20CA7"/>
    <w:rsid w:val="00C21A5E"/>
    <w:rsid w:val="00C2245D"/>
    <w:rsid w:val="00C22ADA"/>
    <w:rsid w:val="00C24B80"/>
    <w:rsid w:val="00C24D78"/>
    <w:rsid w:val="00C254C8"/>
    <w:rsid w:val="00C25A32"/>
    <w:rsid w:val="00C26162"/>
    <w:rsid w:val="00C2643C"/>
    <w:rsid w:val="00C30992"/>
    <w:rsid w:val="00C31B26"/>
    <w:rsid w:val="00C3328E"/>
    <w:rsid w:val="00C34E69"/>
    <w:rsid w:val="00C37330"/>
    <w:rsid w:val="00C376CE"/>
    <w:rsid w:val="00C37D12"/>
    <w:rsid w:val="00C4018D"/>
    <w:rsid w:val="00C40CEB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6D5D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095B"/>
    <w:rsid w:val="00C72E29"/>
    <w:rsid w:val="00C731FC"/>
    <w:rsid w:val="00C73657"/>
    <w:rsid w:val="00C7423F"/>
    <w:rsid w:val="00C757BA"/>
    <w:rsid w:val="00C75EFA"/>
    <w:rsid w:val="00C766C4"/>
    <w:rsid w:val="00C820C6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97A40"/>
    <w:rsid w:val="00C97E87"/>
    <w:rsid w:val="00CA149C"/>
    <w:rsid w:val="00CA1C21"/>
    <w:rsid w:val="00CA1C96"/>
    <w:rsid w:val="00CA2551"/>
    <w:rsid w:val="00CA2BE5"/>
    <w:rsid w:val="00CA508A"/>
    <w:rsid w:val="00CA59F7"/>
    <w:rsid w:val="00CA64C0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06A"/>
    <w:rsid w:val="00CE4DEA"/>
    <w:rsid w:val="00CE51BB"/>
    <w:rsid w:val="00CE5C9B"/>
    <w:rsid w:val="00CE6992"/>
    <w:rsid w:val="00CE75C2"/>
    <w:rsid w:val="00CE7909"/>
    <w:rsid w:val="00CF064D"/>
    <w:rsid w:val="00CF2BE1"/>
    <w:rsid w:val="00CF3853"/>
    <w:rsid w:val="00CF4B6F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20D4"/>
    <w:rsid w:val="00D138B8"/>
    <w:rsid w:val="00D1662F"/>
    <w:rsid w:val="00D16B31"/>
    <w:rsid w:val="00D20319"/>
    <w:rsid w:val="00D205DA"/>
    <w:rsid w:val="00D20D1E"/>
    <w:rsid w:val="00D21E8F"/>
    <w:rsid w:val="00D21F53"/>
    <w:rsid w:val="00D2214F"/>
    <w:rsid w:val="00D2264E"/>
    <w:rsid w:val="00D23231"/>
    <w:rsid w:val="00D254F0"/>
    <w:rsid w:val="00D2570C"/>
    <w:rsid w:val="00D274CA"/>
    <w:rsid w:val="00D304FC"/>
    <w:rsid w:val="00D31C50"/>
    <w:rsid w:val="00D33293"/>
    <w:rsid w:val="00D33C9D"/>
    <w:rsid w:val="00D36725"/>
    <w:rsid w:val="00D374FC"/>
    <w:rsid w:val="00D4007D"/>
    <w:rsid w:val="00D4127A"/>
    <w:rsid w:val="00D41C46"/>
    <w:rsid w:val="00D4260F"/>
    <w:rsid w:val="00D42B49"/>
    <w:rsid w:val="00D44D69"/>
    <w:rsid w:val="00D4729B"/>
    <w:rsid w:val="00D5060D"/>
    <w:rsid w:val="00D507BB"/>
    <w:rsid w:val="00D513DD"/>
    <w:rsid w:val="00D5359A"/>
    <w:rsid w:val="00D54EB7"/>
    <w:rsid w:val="00D55848"/>
    <w:rsid w:val="00D56154"/>
    <w:rsid w:val="00D61848"/>
    <w:rsid w:val="00D62358"/>
    <w:rsid w:val="00D66203"/>
    <w:rsid w:val="00D67AF4"/>
    <w:rsid w:val="00D719A4"/>
    <w:rsid w:val="00D71C9F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4B0C"/>
    <w:rsid w:val="00DA6102"/>
    <w:rsid w:val="00DA6518"/>
    <w:rsid w:val="00DA6710"/>
    <w:rsid w:val="00DB110A"/>
    <w:rsid w:val="00DB122A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902"/>
    <w:rsid w:val="00DD7D48"/>
    <w:rsid w:val="00DD7D6A"/>
    <w:rsid w:val="00DE26AD"/>
    <w:rsid w:val="00DE2921"/>
    <w:rsid w:val="00DE3413"/>
    <w:rsid w:val="00DE4801"/>
    <w:rsid w:val="00DE4F5C"/>
    <w:rsid w:val="00DE78CD"/>
    <w:rsid w:val="00DF085B"/>
    <w:rsid w:val="00DF2BD4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10C97"/>
    <w:rsid w:val="00E21FA8"/>
    <w:rsid w:val="00E237C6"/>
    <w:rsid w:val="00E23C88"/>
    <w:rsid w:val="00E30020"/>
    <w:rsid w:val="00E3018B"/>
    <w:rsid w:val="00E30746"/>
    <w:rsid w:val="00E3141C"/>
    <w:rsid w:val="00E3146C"/>
    <w:rsid w:val="00E35A90"/>
    <w:rsid w:val="00E3678E"/>
    <w:rsid w:val="00E36B00"/>
    <w:rsid w:val="00E3706F"/>
    <w:rsid w:val="00E41A58"/>
    <w:rsid w:val="00E42321"/>
    <w:rsid w:val="00E44177"/>
    <w:rsid w:val="00E4491B"/>
    <w:rsid w:val="00E5356F"/>
    <w:rsid w:val="00E53A04"/>
    <w:rsid w:val="00E53E0C"/>
    <w:rsid w:val="00E53E6E"/>
    <w:rsid w:val="00E56C29"/>
    <w:rsid w:val="00E56F5F"/>
    <w:rsid w:val="00E6018F"/>
    <w:rsid w:val="00E609D1"/>
    <w:rsid w:val="00E60A50"/>
    <w:rsid w:val="00E62CAA"/>
    <w:rsid w:val="00E6413F"/>
    <w:rsid w:val="00E654DD"/>
    <w:rsid w:val="00E66B3B"/>
    <w:rsid w:val="00E66CC8"/>
    <w:rsid w:val="00E67EC0"/>
    <w:rsid w:val="00E72134"/>
    <w:rsid w:val="00E73C18"/>
    <w:rsid w:val="00E7476B"/>
    <w:rsid w:val="00E74B07"/>
    <w:rsid w:val="00E74B7C"/>
    <w:rsid w:val="00E757DC"/>
    <w:rsid w:val="00E75954"/>
    <w:rsid w:val="00E75C7B"/>
    <w:rsid w:val="00E76C2F"/>
    <w:rsid w:val="00E77F90"/>
    <w:rsid w:val="00E77F92"/>
    <w:rsid w:val="00E80870"/>
    <w:rsid w:val="00E8422B"/>
    <w:rsid w:val="00E85E6A"/>
    <w:rsid w:val="00E86868"/>
    <w:rsid w:val="00E86FCD"/>
    <w:rsid w:val="00E90873"/>
    <w:rsid w:val="00E918E8"/>
    <w:rsid w:val="00E91A28"/>
    <w:rsid w:val="00E91C7C"/>
    <w:rsid w:val="00E923C2"/>
    <w:rsid w:val="00E93D02"/>
    <w:rsid w:val="00E94526"/>
    <w:rsid w:val="00E961DE"/>
    <w:rsid w:val="00E978F7"/>
    <w:rsid w:val="00EA091E"/>
    <w:rsid w:val="00EA1212"/>
    <w:rsid w:val="00EA1BD8"/>
    <w:rsid w:val="00EA2021"/>
    <w:rsid w:val="00EA209E"/>
    <w:rsid w:val="00EA3204"/>
    <w:rsid w:val="00EA3952"/>
    <w:rsid w:val="00EA547C"/>
    <w:rsid w:val="00EA5594"/>
    <w:rsid w:val="00EA6BC2"/>
    <w:rsid w:val="00EB2079"/>
    <w:rsid w:val="00EB37A3"/>
    <w:rsid w:val="00EB4305"/>
    <w:rsid w:val="00EB4A32"/>
    <w:rsid w:val="00EB593A"/>
    <w:rsid w:val="00EB678C"/>
    <w:rsid w:val="00EC02E6"/>
    <w:rsid w:val="00EC09F9"/>
    <w:rsid w:val="00EC157B"/>
    <w:rsid w:val="00EC2743"/>
    <w:rsid w:val="00EC37E5"/>
    <w:rsid w:val="00EC55ED"/>
    <w:rsid w:val="00EC65EA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48D2"/>
    <w:rsid w:val="00ED6A8C"/>
    <w:rsid w:val="00ED6DE1"/>
    <w:rsid w:val="00ED728C"/>
    <w:rsid w:val="00EE10E9"/>
    <w:rsid w:val="00EE21F7"/>
    <w:rsid w:val="00EE298A"/>
    <w:rsid w:val="00EE5EEB"/>
    <w:rsid w:val="00EE60DF"/>
    <w:rsid w:val="00EF06C2"/>
    <w:rsid w:val="00EF0957"/>
    <w:rsid w:val="00EF3CC2"/>
    <w:rsid w:val="00EF45E9"/>
    <w:rsid w:val="00EF7636"/>
    <w:rsid w:val="00EF783B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583"/>
    <w:rsid w:val="00F07B0B"/>
    <w:rsid w:val="00F102C0"/>
    <w:rsid w:val="00F1068F"/>
    <w:rsid w:val="00F10F37"/>
    <w:rsid w:val="00F10FBE"/>
    <w:rsid w:val="00F1401A"/>
    <w:rsid w:val="00F144DC"/>
    <w:rsid w:val="00F1651A"/>
    <w:rsid w:val="00F17517"/>
    <w:rsid w:val="00F2121D"/>
    <w:rsid w:val="00F24E8F"/>
    <w:rsid w:val="00F269AA"/>
    <w:rsid w:val="00F26B04"/>
    <w:rsid w:val="00F30BA4"/>
    <w:rsid w:val="00F318F3"/>
    <w:rsid w:val="00F31BA6"/>
    <w:rsid w:val="00F32386"/>
    <w:rsid w:val="00F347F1"/>
    <w:rsid w:val="00F3514F"/>
    <w:rsid w:val="00F352EB"/>
    <w:rsid w:val="00F3633D"/>
    <w:rsid w:val="00F36F18"/>
    <w:rsid w:val="00F405EE"/>
    <w:rsid w:val="00F4180A"/>
    <w:rsid w:val="00F42497"/>
    <w:rsid w:val="00F44202"/>
    <w:rsid w:val="00F444F3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2F16"/>
    <w:rsid w:val="00F53A6D"/>
    <w:rsid w:val="00F53C8D"/>
    <w:rsid w:val="00F55070"/>
    <w:rsid w:val="00F55370"/>
    <w:rsid w:val="00F562DE"/>
    <w:rsid w:val="00F6019B"/>
    <w:rsid w:val="00F60DE4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CF6"/>
    <w:rsid w:val="00F717B4"/>
    <w:rsid w:val="00F71BF0"/>
    <w:rsid w:val="00F71C05"/>
    <w:rsid w:val="00F7230E"/>
    <w:rsid w:val="00F73A7C"/>
    <w:rsid w:val="00F74EA8"/>
    <w:rsid w:val="00F80800"/>
    <w:rsid w:val="00F80E8E"/>
    <w:rsid w:val="00F85BCE"/>
    <w:rsid w:val="00F90943"/>
    <w:rsid w:val="00F91FDD"/>
    <w:rsid w:val="00F946B9"/>
    <w:rsid w:val="00F94D3E"/>
    <w:rsid w:val="00F94E9D"/>
    <w:rsid w:val="00F96CCE"/>
    <w:rsid w:val="00F9744E"/>
    <w:rsid w:val="00FA21FE"/>
    <w:rsid w:val="00FA24F1"/>
    <w:rsid w:val="00FA25C1"/>
    <w:rsid w:val="00FA25E5"/>
    <w:rsid w:val="00FA28AC"/>
    <w:rsid w:val="00FA2EA6"/>
    <w:rsid w:val="00FA2F72"/>
    <w:rsid w:val="00FA49B2"/>
    <w:rsid w:val="00FA5277"/>
    <w:rsid w:val="00FA6148"/>
    <w:rsid w:val="00FB042F"/>
    <w:rsid w:val="00FB2A4F"/>
    <w:rsid w:val="00FB361F"/>
    <w:rsid w:val="00FB4F83"/>
    <w:rsid w:val="00FB53E4"/>
    <w:rsid w:val="00FC0DC8"/>
    <w:rsid w:val="00FC2A0C"/>
    <w:rsid w:val="00FC2DA1"/>
    <w:rsid w:val="00FC42D4"/>
    <w:rsid w:val="00FC633D"/>
    <w:rsid w:val="00FD1137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0A63"/>
    <w:rsid w:val="00FF10E6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0DE4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F60DE4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F60DE4"/>
    <w:pPr>
      <w:widowControl w:val="0"/>
      <w:suppressAutoHyphens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zh-CN"/>
    </w:rPr>
  </w:style>
  <w:style w:type="paragraph" w:styleId="a3">
    <w:name w:val="List Paragraph"/>
    <w:basedOn w:val="Standard"/>
    <w:qFormat/>
    <w:rsid w:val="00F60DE4"/>
    <w:pPr>
      <w:ind w:left="708"/>
    </w:pPr>
  </w:style>
  <w:style w:type="character" w:styleId="a4">
    <w:name w:val="Hyperlink"/>
    <w:basedOn w:val="a0"/>
    <w:uiPriority w:val="99"/>
    <w:semiHidden/>
    <w:unhideWhenUsed/>
    <w:rsid w:val="00F60DE4"/>
    <w:rPr>
      <w:color w:val="0000FF"/>
      <w:u w:val="single"/>
    </w:rPr>
  </w:style>
  <w:style w:type="numbering" w:customStyle="1" w:styleId="WW8Num8">
    <w:name w:val="WW8Num8"/>
    <w:rsid w:val="00F60DE4"/>
    <w:pPr>
      <w:numPr>
        <w:numId w:val="1"/>
      </w:numPr>
    </w:pPr>
  </w:style>
  <w:style w:type="numbering" w:customStyle="1" w:styleId="WW8Num11">
    <w:name w:val="WW8Num11"/>
    <w:rsid w:val="00F60DE4"/>
    <w:pPr>
      <w:numPr>
        <w:numId w:val="4"/>
      </w:numPr>
    </w:pPr>
  </w:style>
  <w:style w:type="paragraph" w:customStyle="1" w:styleId="ConsPlusTitle">
    <w:name w:val="ConsPlusTitle"/>
    <w:uiPriority w:val="99"/>
    <w:rsid w:val="00F60DE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60DE4"/>
    <w:rPr>
      <w:rFonts w:ascii="Tahoma" w:hAnsi="Tahoma"/>
      <w:sz w:val="16"/>
      <w:szCs w:val="14"/>
    </w:rPr>
  </w:style>
  <w:style w:type="character" w:customStyle="1" w:styleId="a6">
    <w:name w:val="Текст выноски Знак"/>
    <w:basedOn w:val="a0"/>
    <w:link w:val="a5"/>
    <w:uiPriority w:val="99"/>
    <w:semiHidden/>
    <w:rsid w:val="00F60DE4"/>
    <w:rPr>
      <w:rFonts w:ascii="Tahoma" w:eastAsia="Lucida Sans Unicode" w:hAnsi="Tahoma" w:cs="Mangal"/>
      <w:kern w:val="3"/>
      <w:sz w:val="16"/>
      <w:szCs w:val="1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LAW;n=102226;fld=134;dst=100082" TargetMode="External"/><Relationship Id="rId13" Type="http://schemas.openxmlformats.org/officeDocument/2006/relationships/hyperlink" Target="consultantplus://offline/main?base=LAW;n=102226;fld=134;dst=100086" TargetMode="External"/><Relationship Id="rId18" Type="http://schemas.openxmlformats.org/officeDocument/2006/relationships/hyperlink" Target="consultantplus://offline/main?base=LAW;n=102226;fld=134;dst=100087" TargetMode="External"/><Relationship Id="rId3" Type="http://schemas.microsoft.com/office/2007/relationships/stylesWithEffects" Target="stylesWithEffects.xml"/><Relationship Id="rId21" Type="http://schemas.openxmlformats.org/officeDocument/2006/relationships/hyperlink" Target="consultantplus://offline/main?base=LAW;n=102226;fld=134;dst=100085" TargetMode="External"/><Relationship Id="rId7" Type="http://schemas.openxmlformats.org/officeDocument/2006/relationships/hyperlink" Target="consultantplus://offline/main?base=LAW;n=102226;fld=134;dst=100077" TargetMode="External"/><Relationship Id="rId12" Type="http://schemas.openxmlformats.org/officeDocument/2006/relationships/hyperlink" Target="consultantplus://offline/main?base=LAW;n=102226;fld=134;dst=100085" TargetMode="External"/><Relationship Id="rId17" Type="http://schemas.openxmlformats.org/officeDocument/2006/relationships/hyperlink" Target="consultantplus://offline/main?base=LAW;n=102226;fld=134;dst=100105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main?base=LAW;n=102226;fld=134;dst=100096" TargetMode="External"/><Relationship Id="rId20" Type="http://schemas.openxmlformats.org/officeDocument/2006/relationships/hyperlink" Target="consultantplus://offline/main?base=LAW;n=102226;fld=134;dst=100085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hyperlink" Target="consultantplus://offline/main?base=LAW;n=102226;fld=134;dst=10008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main?base=LAW;n=102226;fld=134;dst=100084" TargetMode="External"/><Relationship Id="rId23" Type="http://schemas.openxmlformats.org/officeDocument/2006/relationships/theme" Target="theme/theme1.xml"/><Relationship Id="rId10" Type="http://schemas.openxmlformats.org/officeDocument/2006/relationships/hyperlink" Target="consultantplus://offline/main?base=LAW;n=102226;fld=134;dst=100097" TargetMode="External"/><Relationship Id="rId19" Type="http://schemas.openxmlformats.org/officeDocument/2006/relationships/hyperlink" Target="consultantplus://offline/main?base=LAW;n=102226;fld=134;dst=100080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main?base=LAW;n=102816;fld=134;dst=100037" TargetMode="External"/><Relationship Id="rId14" Type="http://schemas.openxmlformats.org/officeDocument/2006/relationships/hyperlink" Target="consultantplus://offline/main?base=LAW;n=102226;fld=134;dst=100081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3283</Words>
  <Characters>18715</Characters>
  <Application>Microsoft Office Word</Application>
  <DocSecurity>0</DocSecurity>
  <Lines>155</Lines>
  <Paragraphs>43</Paragraphs>
  <ScaleCrop>false</ScaleCrop>
  <Company/>
  <LinksUpToDate>false</LinksUpToDate>
  <CharactersWithSpaces>21955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dcterms:created xsi:type="dcterms:W3CDTF">2014-02-24T04:24:00Z</dcterms:created>
  <dcterms:modified xsi:type="dcterms:W3CDTF">2014-02-26T07:18:00Z</dcterms:modified>
</cp:coreProperties>
</file>