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6F5" w:rsidRDefault="001216F5">
      <w:pPr>
        <w:widowControl/>
        <w:suppressAutoHyphens w:val="0"/>
        <w:autoSpaceDN/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 w:bidi="ar-SA"/>
        </w:rPr>
        <w:drawing>
          <wp:inline distT="0" distB="0" distL="0" distR="0">
            <wp:extent cx="5940425" cy="82356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br w:type="page"/>
      </w:r>
    </w:p>
    <w:p w:rsidR="00F60DE4" w:rsidRDefault="001216F5" w:rsidP="00F60DE4">
      <w:pPr>
        <w:pStyle w:val="Standard"/>
        <w:rPr>
          <w:rFonts w:ascii="Times New Roman" w:hAnsi="Times New Roman"/>
        </w:rPr>
      </w:pPr>
      <w:bookmarkStart w:id="0" w:name="_GoBack"/>
      <w:bookmarkEnd w:id="0"/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Врезка4" o:spid="_x0000_s1026" type="#_x0000_t202" style="position:absolute;margin-left:1740.85pt;margin-top:.4pt;width:239.65pt;height:85.5pt;z-index:251660288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" filled="f" stroked="f">
            <v:textbox style="mso-next-textbox:#Врезка4;mso-fit-shape-to-text:t" inset="0,0,0,0">
              <w:txbxContent>
                <w:tbl>
                  <w:tblPr>
                    <w:tblW w:w="4800" w:type="dxa"/>
                    <w:tblInd w:w="98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4"/>
                    <w:gridCol w:w="2335"/>
                    <w:gridCol w:w="496"/>
                    <w:gridCol w:w="1074"/>
                    <w:gridCol w:w="361"/>
                  </w:tblGrid>
                  <w:tr w:rsidR="00F60DE4">
                    <w:tc>
                      <w:tcPr>
                        <w:tcW w:w="4793" w:type="dxa"/>
                        <w:gridSpan w:val="5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F60DE4" w:rsidRDefault="00F60DE4">
                        <w:pPr>
                          <w:pStyle w:val="ConsPlusNormal"/>
                          <w:widowControl/>
                          <w:snapToGrid w:val="0"/>
                          <w:ind w:firstLine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Приложение №1</w:t>
                        </w:r>
                      </w:p>
                      <w:p w:rsidR="00F60DE4" w:rsidRDefault="00F60DE4">
                        <w:pPr>
                          <w:pStyle w:val="ConsPlusNormal"/>
                          <w:widowControl/>
                          <w:ind w:firstLine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к постановлению администрации  сельского поселения  Александровка муниципального района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Ставропольский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Самарской области</w:t>
                        </w:r>
                      </w:p>
                    </w:tc>
                  </w:tr>
                  <w:tr w:rsidR="00F60DE4">
                    <w:tc>
                      <w:tcPr>
                        <w:tcW w:w="534" w:type="dxa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F60DE4" w:rsidRDefault="00F60DE4">
                        <w:pPr>
                          <w:pStyle w:val="ConsPlusNormal"/>
                          <w:widowControl/>
                          <w:snapToGrid w:val="0"/>
                          <w:ind w:firstLine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от</w:t>
                        </w:r>
                      </w:p>
                    </w:tc>
                    <w:tc>
                      <w:tcPr>
                        <w:tcW w:w="2332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:rsidR="00F60DE4" w:rsidRDefault="00F60DE4">
                        <w:pPr>
                          <w:pStyle w:val="ConsPlusNormal"/>
                          <w:widowControl/>
                          <w:snapToGrid w:val="0"/>
                          <w:ind w:firstLine="0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05.06.2013 г</w:t>
                        </w:r>
                      </w:p>
                    </w:tc>
                    <w:tc>
                      <w:tcPr>
                        <w:tcW w:w="495" w:type="dxa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F60DE4" w:rsidRDefault="00F60DE4">
                        <w:pPr>
                          <w:pStyle w:val="ConsPlusNormal"/>
                          <w:widowControl/>
                          <w:snapToGrid w:val="0"/>
                          <w:ind w:firstLine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№</w:t>
                        </w:r>
                      </w:p>
                    </w:tc>
                    <w:tc>
                      <w:tcPr>
                        <w:tcW w:w="1072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:rsidR="00F60DE4" w:rsidRDefault="00F60DE4">
                        <w:pPr>
                          <w:pStyle w:val="ConsPlusNormal"/>
                          <w:widowControl/>
                          <w:snapToGrid w:val="0"/>
                          <w:ind w:firstLine="0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13</w:t>
                        </w:r>
                      </w:p>
                    </w:tc>
                    <w:tc>
                      <w:tcPr>
                        <w:tcW w:w="36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F60DE4" w:rsidRDefault="00F60DE4">
                        <w:pPr>
                          <w:pStyle w:val="Standard"/>
                          <w:snapToGrid w:val="0"/>
                          <w:rPr>
                            <w:rFonts w:ascii="Times New Roman" w:hAnsi="Times New Roman"/>
                          </w:rPr>
                        </w:pPr>
                      </w:p>
                    </w:tc>
                  </w:tr>
                </w:tbl>
                <w:p w:rsidR="00F60DE4" w:rsidRDefault="00F60DE4" w:rsidP="00F60DE4"/>
              </w:txbxContent>
            </v:textbox>
            <w10:wrap type="square" anchorx="margin"/>
          </v:shape>
        </w:pict>
      </w:r>
    </w:p>
    <w:p w:rsidR="00F60DE4" w:rsidRDefault="00F60DE4" w:rsidP="00F60DE4">
      <w:pPr>
        <w:pStyle w:val="Standard"/>
        <w:tabs>
          <w:tab w:val="left" w:pos="5387"/>
        </w:tabs>
        <w:jc w:val="right"/>
        <w:rPr>
          <w:rFonts w:ascii="Times New Roman" w:hAnsi="Times New Roman"/>
        </w:rPr>
      </w:pPr>
    </w:p>
    <w:p w:rsidR="00F60DE4" w:rsidRDefault="00F60DE4" w:rsidP="00F60DE4">
      <w:pPr>
        <w:pStyle w:val="Standard"/>
        <w:tabs>
          <w:tab w:val="left" w:pos="5387"/>
        </w:tabs>
        <w:jc w:val="right"/>
        <w:rPr>
          <w:rFonts w:ascii="Times New Roman" w:hAnsi="Times New Roman"/>
        </w:rPr>
      </w:pPr>
    </w:p>
    <w:p w:rsidR="00F60DE4" w:rsidRDefault="00F60DE4" w:rsidP="00F60DE4">
      <w:pPr>
        <w:pStyle w:val="Standard"/>
        <w:tabs>
          <w:tab w:val="left" w:pos="5387"/>
        </w:tabs>
        <w:jc w:val="right"/>
        <w:rPr>
          <w:rFonts w:ascii="Times New Roman" w:hAnsi="Times New Roman"/>
        </w:rPr>
      </w:pPr>
    </w:p>
    <w:p w:rsidR="00F60DE4" w:rsidRDefault="00F60DE4" w:rsidP="00F60DE4">
      <w:pPr>
        <w:pStyle w:val="Standard"/>
        <w:tabs>
          <w:tab w:val="left" w:pos="5387"/>
        </w:tabs>
        <w:jc w:val="right"/>
        <w:rPr>
          <w:rFonts w:ascii="Times New Roman" w:hAnsi="Times New Roman"/>
        </w:rPr>
      </w:pPr>
    </w:p>
    <w:p w:rsidR="00F60DE4" w:rsidRDefault="00F60DE4" w:rsidP="00F60DE4">
      <w:pPr>
        <w:pStyle w:val="Standard"/>
        <w:tabs>
          <w:tab w:val="left" w:pos="5387"/>
        </w:tabs>
        <w:jc w:val="right"/>
        <w:rPr>
          <w:rFonts w:ascii="Times New Roman" w:hAnsi="Times New Roman"/>
        </w:rPr>
      </w:pPr>
    </w:p>
    <w:p w:rsidR="00F60DE4" w:rsidRDefault="00F60DE4" w:rsidP="00F60DE4">
      <w:pPr>
        <w:pStyle w:val="Standard"/>
        <w:tabs>
          <w:tab w:val="left" w:pos="5387"/>
        </w:tabs>
        <w:jc w:val="center"/>
        <w:rPr>
          <w:rFonts w:ascii="Times New Roman" w:hAnsi="Times New Roman"/>
        </w:rPr>
      </w:pPr>
    </w:p>
    <w:p w:rsidR="00F60DE4" w:rsidRDefault="00F60DE4" w:rsidP="00F60DE4">
      <w:pPr>
        <w:pStyle w:val="Standard"/>
        <w:tabs>
          <w:tab w:val="left" w:pos="5387"/>
        </w:tabs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ПОЛОЖЕНИЕ</w:t>
      </w:r>
    </w:p>
    <w:p w:rsidR="00F60DE4" w:rsidRDefault="00F60DE4" w:rsidP="00F60DE4">
      <w:pPr>
        <w:pStyle w:val="Standard"/>
        <w:tabs>
          <w:tab w:val="left" w:pos="5387"/>
        </w:tabs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о комиссии по соблюдению требований к служебному поведению муниципальных служащих и урегулированию конфликтов интересов в администрации сельского поселения Александровка муниципального района </w:t>
      </w:r>
      <w:proofErr w:type="gramStart"/>
      <w:r>
        <w:rPr>
          <w:rFonts w:ascii="Times New Roman" w:hAnsi="Times New Roman"/>
          <w:b/>
          <w:bCs/>
        </w:rPr>
        <w:t>Ставропольский</w:t>
      </w:r>
      <w:proofErr w:type="gramEnd"/>
      <w:r>
        <w:rPr>
          <w:rFonts w:ascii="Times New Roman" w:hAnsi="Times New Roman"/>
          <w:b/>
          <w:bCs/>
        </w:rPr>
        <w:t xml:space="preserve"> Самарской области</w:t>
      </w:r>
    </w:p>
    <w:p w:rsidR="00F60DE4" w:rsidRDefault="00F60DE4" w:rsidP="00F60DE4">
      <w:pPr>
        <w:pStyle w:val="Standard"/>
        <w:tabs>
          <w:tab w:val="left" w:pos="5387"/>
        </w:tabs>
        <w:jc w:val="center"/>
        <w:rPr>
          <w:rFonts w:ascii="Times New Roman" w:hAnsi="Times New Roman"/>
          <w:b/>
          <w:bCs/>
        </w:rPr>
      </w:pPr>
    </w:p>
    <w:p w:rsidR="00F60DE4" w:rsidRDefault="00F60DE4" w:rsidP="00F60DE4">
      <w:pPr>
        <w:pStyle w:val="Standard"/>
        <w:autoSpaceDE w:val="0"/>
        <w:ind w:firstLine="54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1. Общие положения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</w:p>
    <w:p w:rsidR="00F60DE4" w:rsidRDefault="00F60DE4" w:rsidP="00F60DE4">
      <w:pPr>
        <w:pStyle w:val="Standard"/>
        <w:autoSpaceDE w:val="0"/>
        <w:ind w:firstLine="540"/>
        <w:jc w:val="both"/>
      </w:pPr>
      <w:r>
        <w:rPr>
          <w:rFonts w:ascii="Times New Roman" w:hAnsi="Times New Roman"/>
        </w:rPr>
        <w:t>1.1. Настоящим Положением определяется порядок формирования и деятельности комиссии по соблюдению требований к служебному поведению муниципальных служащих в администрации сельского поселения Александровка  муниципального района Ставропольский Самарской области и урегулированию конфликта интересов в соответствии с Федеральным законом от 25.12.2008 № 273-ФЗ «О противодействии коррупции».</w:t>
      </w:r>
    </w:p>
    <w:p w:rsidR="00F60DE4" w:rsidRDefault="00F60DE4" w:rsidP="00F60DE4">
      <w:pPr>
        <w:pStyle w:val="Standard"/>
        <w:autoSpaceDE w:val="0"/>
        <w:ind w:firstLine="540"/>
        <w:jc w:val="both"/>
      </w:pPr>
      <w:r>
        <w:rPr>
          <w:rFonts w:ascii="Times New Roman" w:hAnsi="Times New Roman"/>
        </w:rPr>
        <w:t>1.2. Комиссия в своей деятельности руководствуются Конституцией Российской Федерации, федеральными конституционными законами, федеральными законами, актами Президента Российской Федерации и Правительства Российской Федерации, правовыми актами Самарской  области, а также настоящим Положением.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1.3. Основной задачей комиссии является содействие администрации сельского поселения Александровка  муниципального  района Ставропольский Самарской области</w:t>
      </w:r>
      <w:proofErr w:type="gramStart"/>
      <w:r>
        <w:rPr>
          <w:rFonts w:ascii="Times New Roman" w:hAnsi="Times New Roman"/>
        </w:rPr>
        <w:t xml:space="preserve"> :</w:t>
      </w:r>
      <w:proofErr w:type="gramEnd"/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а) в обеспечении соблюдения муниципальными служащими сельского поселения Александровка  муниципального  района Ставропольский Самарской области (далее - муниципальные служащие) ограничений и запретов, требований о предотвращении или урегулировании конфликта интересов, а также в обеспечении исполнения ими обязанностей, установленных Федеральным законом 25.12.2008 № 273-ФЗ «О противодействии коррупции», другими федеральными законами (далее - требования к служебному поведению и (или) требования об урегулировании конфликта интересов);</w:t>
      </w:r>
      <w:proofErr w:type="gramEnd"/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б) в осуществлении мер по предупреждению коррупции.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1.4. Комиссия рассматривает вопросы, связанные с соблюдением требований к служебному поведению и (или) требований об урегулировании конфликта интересов, в отношении муниципальных служащих администрации сельского поселения Александровка  муниципального  района Ставропольский Самарской области</w:t>
      </w:r>
      <w:proofErr w:type="gramStart"/>
      <w:r>
        <w:rPr>
          <w:rFonts w:ascii="Times New Roman" w:hAnsi="Times New Roman"/>
        </w:rPr>
        <w:t xml:space="preserve"> .</w:t>
      </w:r>
      <w:proofErr w:type="gramEnd"/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</w:p>
    <w:p w:rsidR="00F60DE4" w:rsidRDefault="00F60DE4" w:rsidP="00F60DE4">
      <w:pPr>
        <w:pStyle w:val="Standard"/>
        <w:autoSpaceDE w:val="0"/>
        <w:ind w:firstLine="54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2. Порядок работы комиссии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2.1. Комиссия образуется постановлением администрации сельского поселения Александровка  муниципального  района Ставропольский Самарской области, которым утверждается ее состав.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состав комиссии входят председатель комиссии,   секретарь и член комиссии. Все члены комиссии при принятии решений обладают равными правами. В отсутствие председателя комиссии его обязанности исполняет секретарь комиссии.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2.2. В состав комиссии входят: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а)  глава сельского поселения Александровка    муниципального  района Ставропольский Самарской области (председатель комиссии), муниципальный служащий – ведущий специалист-бухгалтер, </w:t>
      </w:r>
      <w:proofErr w:type="gramStart"/>
      <w:r>
        <w:rPr>
          <w:rFonts w:ascii="Times New Roman" w:hAnsi="Times New Roman"/>
        </w:rPr>
        <w:t>служащий</w:t>
      </w:r>
      <w:proofErr w:type="gramEnd"/>
      <w:r>
        <w:rPr>
          <w:rFonts w:ascii="Times New Roman" w:hAnsi="Times New Roman"/>
        </w:rPr>
        <w:t xml:space="preserve"> не замещающий должность муниципальной </w:t>
      </w:r>
      <w:r>
        <w:rPr>
          <w:rFonts w:ascii="Times New Roman" w:hAnsi="Times New Roman"/>
        </w:rPr>
        <w:lastRenderedPageBreak/>
        <w:t>службы администрации – инспектор ВУС.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б) глава сельского поселения Александровка  муниципального  района Ставропольский Самарской области может принять решение о включении в состав комиссии представителей общественных организаций, созданных при администрации сельского поселения Александровка  муниципального  района Ставропольский Самарской области.</w:t>
      </w:r>
      <w:proofErr w:type="gramEnd"/>
    </w:p>
    <w:p w:rsidR="00F60DE4" w:rsidRDefault="00F60DE4" w:rsidP="00F60DE4">
      <w:pPr>
        <w:pStyle w:val="Standard"/>
        <w:autoSpaceDE w:val="0"/>
        <w:ind w:firstLine="540"/>
        <w:jc w:val="both"/>
      </w:pPr>
      <w:r>
        <w:rPr>
          <w:rFonts w:ascii="Times New Roman" w:hAnsi="Times New Roman"/>
        </w:rPr>
        <w:t xml:space="preserve">2.3. Лица, указанные в подпунктах «б» в пункте 2.2 настоящего Положения, включаются в состав комиссии на добровольной основе в установленном порядке по согласованию с указанными организациями на основании запроса главы сельского поселения Александровка  муниципального  района Ставропольский Самарской области. </w:t>
      </w:r>
      <w:r>
        <w:rPr>
          <w:rFonts w:ascii="Times New Roman" w:eastAsia="Arial" w:hAnsi="Times New Roman" w:cs="Arial"/>
        </w:rPr>
        <w:t>Согласование осуществляется в 10-дневный срок со дня получения запроса.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2.4. Число членов комиссии, не замещающих должности муниципальной службы в администрации сельского поселения Александровка муниципального района </w:t>
      </w:r>
      <w:proofErr w:type="gramStart"/>
      <w:r>
        <w:rPr>
          <w:rFonts w:ascii="Times New Roman" w:hAnsi="Times New Roman"/>
        </w:rPr>
        <w:t>Ставропольский</w:t>
      </w:r>
      <w:proofErr w:type="gramEnd"/>
      <w:r>
        <w:rPr>
          <w:rFonts w:ascii="Times New Roman" w:hAnsi="Times New Roman"/>
        </w:rPr>
        <w:t xml:space="preserve"> Самарской области, должно составлять не менее одной четверти от общего числа членов комиссии.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2.5. Состав комиссии формируется таким образом, чтобы исключить возможность возникновения конфликта интересов, который мог бы повлиять на принимаемые комиссией решения.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2.6. В заседаниях комиссии с правом совещательного голоса участвуют: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а) непосредственный руководитель муниципального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интересов;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б) другие муниципальные служащие  администрации сельского поселения Александровка муниципального  района </w:t>
      </w:r>
      <w:proofErr w:type="gramStart"/>
      <w:r>
        <w:rPr>
          <w:rFonts w:ascii="Times New Roman" w:hAnsi="Times New Roman"/>
        </w:rPr>
        <w:t>Ставропольский</w:t>
      </w:r>
      <w:proofErr w:type="gramEnd"/>
      <w:r>
        <w:rPr>
          <w:rFonts w:ascii="Times New Roman" w:hAnsi="Times New Roman"/>
        </w:rPr>
        <w:t xml:space="preserve"> Самарской области, специалисты, которые могут дать пояснения по вопросам муниципальной службы и вопросам, рассматриваемым комиссией, должностные лица других органов местного самоуправления, представители заинтересованных организаций; </w:t>
      </w:r>
      <w:proofErr w:type="gramStart"/>
      <w:r>
        <w:rPr>
          <w:rFonts w:ascii="Times New Roman" w:hAnsi="Times New Roman"/>
        </w:rPr>
        <w:t>представитель муниципального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- по решению председателя комиссии, принимаемому в каждом конкретном случае отдельно не менее чем за три дня до дня заседания комиссии на основании ходатайства муниципального служащего, в отношении которого комиссией рассматривается этот вопрос, или любого члена комиссии.</w:t>
      </w:r>
      <w:proofErr w:type="gramEnd"/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2.7. Заседание комиссии считается правомочным, если на нем присутствует не менее двух третей от общего числа членов комиссии. Проведение заседаний с участием только членов комиссии, замещающих должности муниципальной службы в администрации сельского поселения Александровка муниципального  района </w:t>
      </w:r>
      <w:proofErr w:type="gramStart"/>
      <w:r>
        <w:rPr>
          <w:rFonts w:ascii="Times New Roman" w:hAnsi="Times New Roman"/>
        </w:rPr>
        <w:t>Ставропольский</w:t>
      </w:r>
      <w:proofErr w:type="gramEnd"/>
      <w:r>
        <w:rPr>
          <w:rFonts w:ascii="Times New Roman" w:hAnsi="Times New Roman"/>
        </w:rPr>
        <w:t xml:space="preserve"> Самарской области, недопустимо.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2.8. При возникновении прямой или косвенной личной заинтересованности члена комиссии, которая может привести к конфликту интересов при рассмотрении вопроса, включенного в повестку дня заседания комиссии, он обязан до начала заседания заявить об этом. В таком случае соответствующий член комиссии не принимает участия в рассмотрении указанного вопроса.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  <w:b/>
        </w:rPr>
      </w:pPr>
    </w:p>
    <w:p w:rsidR="00F60DE4" w:rsidRDefault="00F60DE4" w:rsidP="00F60DE4">
      <w:pPr>
        <w:pStyle w:val="Standard"/>
        <w:autoSpaceDE w:val="0"/>
        <w:ind w:firstLine="54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3. Основания для проведения заседания комиссии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3.1. Основаниями для проведения заседания комиссии являются:</w:t>
      </w:r>
    </w:p>
    <w:p w:rsidR="00F60DE4" w:rsidRDefault="00F60DE4" w:rsidP="00F60DE4">
      <w:pPr>
        <w:pStyle w:val="Standard"/>
        <w:autoSpaceDE w:val="0"/>
        <w:ind w:firstLine="540"/>
        <w:jc w:val="both"/>
      </w:pPr>
      <w:proofErr w:type="gramStart"/>
      <w:r>
        <w:rPr>
          <w:rFonts w:ascii="Times New Roman" w:hAnsi="Times New Roman"/>
        </w:rPr>
        <w:t xml:space="preserve">а) представление главы сельского поселения Александровка муниципального  района Ставропольский Самарской области в соответствии с пунктом 4 Положения о проверке достоверности и полноты сведений, представляемых гражданами, претендующими на замещение должностей муниципальной службы, и муниципальными служащими, и соблюдения муниципальными служащими требований к служебному поведению, </w:t>
      </w:r>
      <w:r>
        <w:rPr>
          <w:rFonts w:ascii="Times New Roman" w:hAnsi="Times New Roman"/>
        </w:rPr>
        <w:lastRenderedPageBreak/>
        <w:t>утвержденного постановлением администрации от 15.02.2011 №21, материалов проверки, свидетельствующих:</w:t>
      </w:r>
      <w:proofErr w:type="gramEnd"/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о представлении муниципальным служащим недостоверных или неполных сведений о доходах, об имуществе и обязательствах имущественного характера, а также  сведения о доходах, об имуществе и обязательствах его супруги (супруга) и несовершеннолетних детей.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о несоблюдении муниципальным служащим требований к служебному поведению и (или) требований об урегулировании конфликта интересов;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б) </w:t>
      </w:r>
      <w:proofErr w:type="gramStart"/>
      <w:r>
        <w:rPr>
          <w:rFonts w:ascii="Times New Roman" w:hAnsi="Times New Roman"/>
        </w:rPr>
        <w:t>поступившее</w:t>
      </w:r>
      <w:proofErr w:type="gramEnd"/>
      <w:r>
        <w:rPr>
          <w:rFonts w:ascii="Times New Roman" w:hAnsi="Times New Roman"/>
        </w:rPr>
        <w:t xml:space="preserve"> в администрацию: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 xml:space="preserve">- обращение гражданина, замещавшего в администрации сельского поселения Александровка муниципального  района Ставропольский Самарской области должность муниципальной службы, включенную в перечень должностей, утвержденный Решением Собрания </w:t>
      </w:r>
      <w:proofErr w:type="spellStart"/>
      <w:r>
        <w:rPr>
          <w:rFonts w:ascii="Times New Roman" w:hAnsi="Times New Roman"/>
        </w:rPr>
        <w:t>представителейсельского</w:t>
      </w:r>
      <w:proofErr w:type="spellEnd"/>
      <w:r>
        <w:rPr>
          <w:rFonts w:ascii="Times New Roman" w:hAnsi="Times New Roman"/>
        </w:rPr>
        <w:t xml:space="preserve"> поселения Александровка муниципального  района Ставропольский Самарской </w:t>
      </w:r>
      <w:r w:rsidRPr="00E76822">
        <w:rPr>
          <w:rFonts w:ascii="Times New Roman" w:hAnsi="Times New Roman"/>
          <w:sz w:val="22"/>
          <w:szCs w:val="22"/>
        </w:rPr>
        <w:t xml:space="preserve">области </w:t>
      </w:r>
      <w:r w:rsidRPr="00E76822">
        <w:rPr>
          <w:sz w:val="22"/>
          <w:szCs w:val="22"/>
        </w:rPr>
        <w:t>№ 29 от 21.06.2010г</w:t>
      </w:r>
      <w:r w:rsidRPr="00E76822">
        <w:rPr>
          <w:rFonts w:ascii="Times New Roman" w:hAnsi="Times New Roman"/>
          <w:sz w:val="22"/>
          <w:szCs w:val="22"/>
        </w:rPr>
        <w:t>, о даче</w:t>
      </w:r>
      <w:r>
        <w:rPr>
          <w:rFonts w:ascii="Times New Roman" w:hAnsi="Times New Roman"/>
        </w:rPr>
        <w:t xml:space="preserve"> согласия на замещение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</w:t>
      </w:r>
      <w:proofErr w:type="gramEnd"/>
      <w:r>
        <w:rPr>
          <w:rFonts w:ascii="Times New Roman" w:hAnsi="Times New Roman"/>
        </w:rPr>
        <w:t xml:space="preserve"> отдельные функции по государственному (муниципальному) управлению этой организацией входили в его должностные (служебные) обязанности, до истечения двух лет со дня увольнения с муниципальной службы;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заявление муниципального служащего о невозможности по объективным причинам представить сведения о доходах, об имуществе и обязательствах имущественного характера своих супруги (супруга) и несовершеннолетних детей;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в) представление главы сельского поселения Александровка муниципального  района </w:t>
      </w:r>
      <w:proofErr w:type="gramStart"/>
      <w:r>
        <w:rPr>
          <w:rFonts w:ascii="Times New Roman" w:hAnsi="Times New Roman"/>
        </w:rPr>
        <w:t>Ставропольский</w:t>
      </w:r>
      <w:proofErr w:type="gramEnd"/>
      <w:r>
        <w:rPr>
          <w:rFonts w:ascii="Times New Roman" w:hAnsi="Times New Roman"/>
        </w:rPr>
        <w:t xml:space="preserve"> Самарской области или любого члена комиссии, касающееся обеспечения соблюдения муниципальным служащим требований к служебному поведению и (или) требований об урегулировании конфликта интересов либо осуществления в администрации муниципального района Ставропольский мер по предупреждению коррупции.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3.2. 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 дисциплины.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</w:p>
    <w:p w:rsidR="00F60DE4" w:rsidRDefault="00F60DE4" w:rsidP="00F60DE4">
      <w:pPr>
        <w:pStyle w:val="Standard"/>
        <w:autoSpaceDE w:val="0"/>
        <w:ind w:firstLine="54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4. Принятие решения о проведении заседания комиссии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4.1. Председатель комиссии при поступлении к нему информации, содержащей основания для проведения заседания комиссии: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а) в 3-дневный срок назначает дату заседания комиссии. При этом дата заседания комиссии не может быть назначена позднее семи дней со дня поступления указанной информации;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б) организует ознакомление муниципального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его представителя, членов комиссии и других лиц, участвующих в заседании комиссии, с информацией, явившейся основанием для проведения заседания комиссии, с результатами ее проверки;</w:t>
      </w:r>
    </w:p>
    <w:p w:rsidR="00F60DE4" w:rsidRDefault="00F60DE4" w:rsidP="00F60DE4">
      <w:pPr>
        <w:pStyle w:val="Standard"/>
        <w:autoSpaceDE w:val="0"/>
        <w:ind w:firstLine="540"/>
        <w:jc w:val="both"/>
      </w:pPr>
      <w:r>
        <w:rPr>
          <w:rFonts w:ascii="Times New Roman" w:hAnsi="Times New Roman"/>
        </w:rPr>
        <w:t xml:space="preserve">в) рассматривает ходатайства о приглашении на заседание комиссии лиц, указанных в </w:t>
      </w:r>
      <w:hyperlink r:id="rId7" w:history="1">
        <w:r>
          <w:rPr>
            <w:rStyle w:val="a4"/>
            <w:rFonts w:ascii="Times New Roman" w:hAnsi="Times New Roman"/>
            <w:color w:val="auto"/>
            <w:u w:val="none"/>
          </w:rPr>
          <w:t>подпункте «б» пункта 2.</w:t>
        </w:r>
      </w:hyperlink>
      <w:r>
        <w:rPr>
          <w:rFonts w:ascii="Times New Roman" w:hAnsi="Times New Roman"/>
        </w:rPr>
        <w:t>6. настоящего Положения, принимает решение об их удовлетворении (об отказе в удовлетворении) и о рассмотрении (об отказе в рассмотрении) в ходе заседания комиссии дополнительных материалов.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</w:p>
    <w:p w:rsidR="00F60DE4" w:rsidRDefault="00F60DE4" w:rsidP="00F60DE4">
      <w:pPr>
        <w:pStyle w:val="Standard"/>
        <w:autoSpaceDE w:val="0"/>
        <w:ind w:firstLine="54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5. Порядок проведения заседания комиссии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5.1. Заседание комиссии проводится в присутствии муниципального служащего, в </w:t>
      </w:r>
      <w:r>
        <w:rPr>
          <w:rFonts w:ascii="Times New Roman" w:hAnsi="Times New Roman"/>
        </w:rPr>
        <w:lastRenderedPageBreak/>
        <w:t>отношении которого рассматривается вопрос о соблюдении требований к служебному поведению и (или) требований об урегулировании конфликта интересов. При наличии письменной просьбы муниципального служащего о рассмотрении указанного вопроса без его участия заседание комиссии проводится в его отсутствие. В случае неявки муниципального служащего или его представителя на заседание комиссии при отсутствии письменной просьбы муниципального служащего о рассмотрении указанного вопроса без его участия рассмотрение вопроса откладывается. В случае вторичной неявки муниципального служащего или его представителя без уважительных причин комиссия может принять решение о рассмотрении указанного вопроса в отсутствие муниципального служащего.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5.2. На заседании комиссии заслушиваются пояснения муниципального служащего (с его согласия) и иных лиц, рассматриваются материалы по существу предъявляемых муниципальному служащему претензий, а также дополнительные материалы.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5.3. Члены комиссии и лица, участвовавшие в ее заседании, не вправе разглашать сведения, ставшие им известными в ходе работы комиссии.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</w:p>
    <w:p w:rsidR="00F60DE4" w:rsidRDefault="00F60DE4" w:rsidP="00F60DE4">
      <w:pPr>
        <w:pStyle w:val="Standard"/>
        <w:autoSpaceDE w:val="0"/>
        <w:ind w:firstLine="54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6. Решения комиссии, порядок их принятия и оформления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</w:p>
    <w:p w:rsidR="00F60DE4" w:rsidRDefault="00F60DE4" w:rsidP="00F60DE4">
      <w:pPr>
        <w:pStyle w:val="Standard"/>
        <w:autoSpaceDE w:val="0"/>
        <w:ind w:firstLine="540"/>
        <w:jc w:val="both"/>
      </w:pPr>
      <w:r>
        <w:rPr>
          <w:rFonts w:ascii="Times New Roman" w:hAnsi="Times New Roman"/>
        </w:rPr>
        <w:t xml:space="preserve">6.1. По итогам рассмотрения вопроса, указанного в </w:t>
      </w:r>
      <w:hyperlink r:id="rId8" w:history="1">
        <w:r>
          <w:rPr>
            <w:rStyle w:val="a4"/>
            <w:rFonts w:ascii="Times New Roman" w:hAnsi="Times New Roman"/>
            <w:color w:val="auto"/>
          </w:rPr>
          <w:t>абзаце втором подпункта «а» пункта 3.1.</w:t>
        </w:r>
      </w:hyperlink>
      <w:r>
        <w:rPr>
          <w:rFonts w:ascii="Times New Roman" w:hAnsi="Times New Roman"/>
        </w:rPr>
        <w:t xml:space="preserve"> настоящего Положения, комиссия принимает одно из следующих решений:</w:t>
      </w:r>
    </w:p>
    <w:p w:rsidR="00F60DE4" w:rsidRDefault="00F60DE4" w:rsidP="00F60DE4">
      <w:pPr>
        <w:pStyle w:val="Standard"/>
        <w:autoSpaceDE w:val="0"/>
        <w:ind w:firstLine="540"/>
        <w:jc w:val="both"/>
      </w:pPr>
      <w:proofErr w:type="gramStart"/>
      <w:r>
        <w:rPr>
          <w:rFonts w:ascii="Times New Roman" w:hAnsi="Times New Roman"/>
        </w:rPr>
        <w:t>а) установить, что сведения, представленные муниципальным служащим в соответствии с Положением о проверке достоверности и полноты сведений, представляемых гражданами, претендующими на замещение должностей муниципальной службы, и муниципальными служащими, и соблюдения муниципальными служащими требований к служебному поведению, утвержденного постановлением администрации от  11.03.2011 № 10, являются достоверными и полными;</w:t>
      </w:r>
      <w:proofErr w:type="gramEnd"/>
    </w:p>
    <w:p w:rsidR="00F60DE4" w:rsidRDefault="00F60DE4" w:rsidP="00F60DE4">
      <w:pPr>
        <w:pStyle w:val="Standard"/>
        <w:autoSpaceDE w:val="0"/>
        <w:ind w:firstLine="540"/>
        <w:jc w:val="both"/>
      </w:pPr>
      <w:proofErr w:type="gramStart"/>
      <w:r>
        <w:rPr>
          <w:rFonts w:ascii="Times New Roman" w:hAnsi="Times New Roman"/>
        </w:rPr>
        <w:t xml:space="preserve">б) установить, что сведения, представленные муниципальным служащим в соответствии с </w:t>
      </w:r>
      <w:hyperlink r:id="rId9" w:history="1">
        <w:r>
          <w:rPr>
            <w:rStyle w:val="a4"/>
            <w:rFonts w:ascii="Times New Roman" w:hAnsi="Times New Roman"/>
            <w:color w:val="auto"/>
            <w:u w:val="none"/>
          </w:rPr>
          <w:t>подпунктом «а» пункта 1</w:t>
        </w:r>
      </w:hyperlink>
      <w:r>
        <w:rPr>
          <w:rFonts w:ascii="Times New Roman" w:hAnsi="Times New Roman"/>
        </w:rPr>
        <w:t xml:space="preserve"> Положения, названного в </w:t>
      </w:r>
      <w:hyperlink r:id="rId10" w:history="1">
        <w:r>
          <w:rPr>
            <w:rStyle w:val="a4"/>
            <w:rFonts w:ascii="Times New Roman" w:hAnsi="Times New Roman"/>
            <w:color w:val="auto"/>
            <w:u w:val="none"/>
          </w:rPr>
          <w:t>подпункте «а» настоящего пункта</w:t>
        </w:r>
      </w:hyperlink>
      <w:r>
        <w:rPr>
          <w:rFonts w:ascii="Times New Roman" w:hAnsi="Times New Roman"/>
        </w:rPr>
        <w:t>, являются недостоверными и (или) неполными.</w:t>
      </w:r>
      <w:proofErr w:type="gramEnd"/>
      <w:r>
        <w:rPr>
          <w:rFonts w:ascii="Times New Roman" w:hAnsi="Times New Roman"/>
        </w:rPr>
        <w:t xml:space="preserve"> В этом случае комиссия рекомендует главе сельского поселения Александровка муниципального района </w:t>
      </w:r>
      <w:proofErr w:type="gramStart"/>
      <w:r>
        <w:rPr>
          <w:rFonts w:ascii="Times New Roman" w:hAnsi="Times New Roman"/>
        </w:rPr>
        <w:t>Ставропольский</w:t>
      </w:r>
      <w:proofErr w:type="gramEnd"/>
      <w:r>
        <w:rPr>
          <w:rFonts w:ascii="Times New Roman" w:hAnsi="Times New Roman"/>
        </w:rPr>
        <w:t xml:space="preserve"> Самарской области применить к муниципальному служащему конкретную меру ответственности.</w:t>
      </w:r>
    </w:p>
    <w:p w:rsidR="00F60DE4" w:rsidRDefault="00F60DE4" w:rsidP="00F60DE4">
      <w:pPr>
        <w:pStyle w:val="Standard"/>
        <w:autoSpaceDE w:val="0"/>
        <w:ind w:firstLine="540"/>
        <w:jc w:val="both"/>
      </w:pPr>
      <w:r>
        <w:rPr>
          <w:rFonts w:ascii="Times New Roman" w:hAnsi="Times New Roman"/>
        </w:rPr>
        <w:t xml:space="preserve">6.2. По итогам рассмотрения вопроса, указанного в </w:t>
      </w:r>
      <w:hyperlink r:id="rId11" w:history="1">
        <w:r>
          <w:rPr>
            <w:rStyle w:val="a4"/>
            <w:rFonts w:ascii="Times New Roman" w:hAnsi="Times New Roman"/>
            <w:color w:val="auto"/>
            <w:u w:val="none"/>
          </w:rPr>
          <w:t>абзаце третьем подпункта «а» пункта 3.1.</w:t>
        </w:r>
      </w:hyperlink>
      <w:r>
        <w:rPr>
          <w:rFonts w:ascii="Times New Roman" w:hAnsi="Times New Roman"/>
        </w:rPr>
        <w:t xml:space="preserve"> настоящего Положения, комиссия принимает одно из следующих решений: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а) установить, что муниципальный служащий соблюдал требования к служебному поведению и (или) требования об урегулировании конфликта интересов;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б) установить, что муниципальный служащий не соблюдал требования к служебному поведению и (или) требования об урегулировании конфликта интересов. В этом случае комиссия рекомендует главе сельского поселения Александровка муниципального  района </w:t>
      </w:r>
      <w:proofErr w:type="gramStart"/>
      <w:r>
        <w:rPr>
          <w:rFonts w:ascii="Times New Roman" w:hAnsi="Times New Roman"/>
        </w:rPr>
        <w:t>Ставропольский</w:t>
      </w:r>
      <w:proofErr w:type="gramEnd"/>
      <w:r>
        <w:rPr>
          <w:rFonts w:ascii="Times New Roman" w:hAnsi="Times New Roman"/>
        </w:rPr>
        <w:t xml:space="preserve"> Самарской области указать муниципальному служащему на недопустимость нарушения требований к служебному поведению и (или) требований об урегулировании конфликта интересов либо применить к муниципальному служащему конкретную меру ответственности.</w:t>
      </w:r>
    </w:p>
    <w:p w:rsidR="00F60DE4" w:rsidRDefault="00F60DE4" w:rsidP="00F60DE4">
      <w:pPr>
        <w:pStyle w:val="Standard"/>
        <w:autoSpaceDE w:val="0"/>
        <w:ind w:firstLine="540"/>
        <w:jc w:val="both"/>
      </w:pPr>
      <w:r>
        <w:rPr>
          <w:rFonts w:ascii="Times New Roman" w:hAnsi="Times New Roman"/>
        </w:rPr>
        <w:t xml:space="preserve">6.3. По итогам рассмотрения вопроса, указанного в </w:t>
      </w:r>
      <w:hyperlink r:id="rId12" w:history="1">
        <w:r>
          <w:rPr>
            <w:rStyle w:val="a4"/>
            <w:rFonts w:ascii="Times New Roman" w:hAnsi="Times New Roman"/>
            <w:color w:val="auto"/>
            <w:u w:val="none"/>
          </w:rPr>
          <w:t>абзаце втором подпункта «б» пункта 3.1.</w:t>
        </w:r>
      </w:hyperlink>
      <w:r>
        <w:rPr>
          <w:rFonts w:ascii="Times New Roman" w:hAnsi="Times New Roman"/>
        </w:rPr>
        <w:t xml:space="preserve"> настоящего Положения, комиссия принимает одно из следующих решений: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а) дать гражданину согласие на замещение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по государственному (муниципальному) управлению этой организацией входили в его должностные (служебные) обязанности;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б) отказать гражданину в замещении должности в коммерческой или некоммерческой организации либо в выполнении работы на условиях гражданско-правового договора в </w:t>
      </w:r>
      <w:r>
        <w:rPr>
          <w:rFonts w:ascii="Times New Roman" w:hAnsi="Times New Roman"/>
        </w:rPr>
        <w:lastRenderedPageBreak/>
        <w:t>коммерческой или некоммерческой организации, если отдельные функции по государственному (муниципальному) управлению этой организацией входили в его должностные (служебные) обязанности, и мотивировать свой отказ.</w:t>
      </w:r>
    </w:p>
    <w:p w:rsidR="00F60DE4" w:rsidRDefault="00F60DE4" w:rsidP="00F60DE4">
      <w:pPr>
        <w:pStyle w:val="Standard"/>
        <w:autoSpaceDE w:val="0"/>
        <w:ind w:firstLine="540"/>
        <w:jc w:val="both"/>
      </w:pPr>
      <w:r>
        <w:rPr>
          <w:rFonts w:ascii="Times New Roman" w:hAnsi="Times New Roman"/>
        </w:rPr>
        <w:t xml:space="preserve">6.4. По итогам рассмотрения вопроса, указанного в </w:t>
      </w:r>
      <w:hyperlink r:id="rId13" w:history="1">
        <w:r>
          <w:rPr>
            <w:rStyle w:val="a4"/>
            <w:rFonts w:ascii="Times New Roman" w:hAnsi="Times New Roman"/>
            <w:color w:val="auto"/>
            <w:u w:val="none"/>
          </w:rPr>
          <w:t>абзаце третьем подпункта «б» пункта 3.1.</w:t>
        </w:r>
      </w:hyperlink>
      <w:r>
        <w:rPr>
          <w:rFonts w:ascii="Times New Roman" w:hAnsi="Times New Roman"/>
        </w:rPr>
        <w:t xml:space="preserve"> настоящего Положения, комиссия принимает одно из следующих решений: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а) признать, что причина непредставления муниципальным служащим сведений о доходах, об имуществе и обязательствах имущественного характера своих супруги (супруга) и несовершеннолетних детей является объективной и уважительной;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б) признать, что причина непредставления муниципальным служащим сведений о доходах, об имуществе и обязательствах имущественного характера своих супруги (супруга) и несовершеннолетних детей не является уважительной. В этом случае комиссия рекомендует муниципальному служащему принять меры по представлению указанных сведений;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в) признать, что причина непредставления муниципальным служащим сведений о доходах, об имуществе и обязательствах имущественного характера своих супруги (супруга) и несовершеннолетних детей необъективна и является способом уклонения от представления указанных сведений. В этом случае комиссия рекомендует главе сельского поселения Александровка муниципального  района </w:t>
      </w:r>
      <w:proofErr w:type="gramStart"/>
      <w:r>
        <w:rPr>
          <w:rFonts w:ascii="Times New Roman" w:hAnsi="Times New Roman"/>
        </w:rPr>
        <w:t>Ставропольский</w:t>
      </w:r>
      <w:proofErr w:type="gramEnd"/>
      <w:r>
        <w:rPr>
          <w:rFonts w:ascii="Times New Roman" w:hAnsi="Times New Roman"/>
        </w:rPr>
        <w:t xml:space="preserve"> Самарской области применить к муниципальному служащему конкретную меру ответственности.</w:t>
      </w:r>
    </w:p>
    <w:p w:rsidR="00F60DE4" w:rsidRDefault="00F60DE4" w:rsidP="00F60DE4">
      <w:pPr>
        <w:pStyle w:val="Standard"/>
        <w:autoSpaceDE w:val="0"/>
        <w:ind w:firstLine="540"/>
        <w:jc w:val="both"/>
      </w:pPr>
      <w:r>
        <w:rPr>
          <w:rFonts w:ascii="Times New Roman" w:hAnsi="Times New Roman"/>
        </w:rPr>
        <w:t xml:space="preserve">6.5. По итогам рассмотрения вопросов, предусмотренных </w:t>
      </w:r>
      <w:hyperlink r:id="rId14" w:history="1">
        <w:r>
          <w:rPr>
            <w:rStyle w:val="a4"/>
            <w:rFonts w:ascii="Times New Roman" w:hAnsi="Times New Roman"/>
            <w:color w:val="auto"/>
            <w:u w:val="none"/>
          </w:rPr>
          <w:t>подпунктами «а</w:t>
        </w:r>
      </w:hyperlink>
      <w:r>
        <w:rPr>
          <w:rFonts w:ascii="Times New Roman" w:hAnsi="Times New Roman"/>
        </w:rPr>
        <w:t xml:space="preserve">» и </w:t>
      </w:r>
      <w:hyperlink r:id="rId15" w:history="1">
        <w:r>
          <w:rPr>
            <w:rStyle w:val="a4"/>
            <w:rFonts w:ascii="Times New Roman" w:hAnsi="Times New Roman"/>
            <w:color w:val="auto"/>
            <w:u w:val="none"/>
          </w:rPr>
          <w:t>«б» пункта 3.1.</w:t>
        </w:r>
      </w:hyperlink>
      <w:r>
        <w:rPr>
          <w:rFonts w:ascii="Times New Roman" w:hAnsi="Times New Roman"/>
        </w:rPr>
        <w:t xml:space="preserve"> настоящего Положения, при наличии к тому оснований комиссия может принять иное, чем предусмотрено </w:t>
      </w:r>
      <w:hyperlink r:id="rId16" w:history="1">
        <w:r>
          <w:rPr>
            <w:rStyle w:val="a4"/>
            <w:rFonts w:ascii="Times New Roman" w:hAnsi="Times New Roman"/>
            <w:color w:val="auto"/>
            <w:u w:val="none"/>
          </w:rPr>
          <w:t>пунктами 6.1.</w:t>
        </w:r>
      </w:hyperlink>
      <w:r>
        <w:rPr>
          <w:rFonts w:ascii="Times New Roman" w:hAnsi="Times New Roman"/>
        </w:rPr>
        <w:t xml:space="preserve"> – </w:t>
      </w:r>
      <w:hyperlink r:id="rId17" w:history="1">
        <w:r>
          <w:rPr>
            <w:rStyle w:val="a4"/>
            <w:rFonts w:ascii="Times New Roman" w:hAnsi="Times New Roman"/>
            <w:color w:val="auto"/>
            <w:u w:val="none"/>
          </w:rPr>
          <w:t>6.4.</w:t>
        </w:r>
      </w:hyperlink>
      <w:r>
        <w:rPr>
          <w:rFonts w:ascii="Times New Roman" w:hAnsi="Times New Roman"/>
        </w:rPr>
        <w:t xml:space="preserve"> настоящего Положения, решение. Основания и мотивы принятия такого решения должны быть отражены в протоколе заседания комиссии.</w:t>
      </w:r>
    </w:p>
    <w:p w:rsidR="00F60DE4" w:rsidRDefault="00F60DE4" w:rsidP="00F60DE4">
      <w:pPr>
        <w:pStyle w:val="Standard"/>
        <w:autoSpaceDE w:val="0"/>
        <w:ind w:firstLine="540"/>
        <w:jc w:val="both"/>
      </w:pPr>
      <w:r>
        <w:rPr>
          <w:rFonts w:ascii="Times New Roman" w:hAnsi="Times New Roman"/>
        </w:rPr>
        <w:t xml:space="preserve">6.6. По итогам рассмотрения вопроса, предусмотренного </w:t>
      </w:r>
      <w:hyperlink r:id="rId18" w:history="1">
        <w:r>
          <w:rPr>
            <w:rStyle w:val="a4"/>
            <w:rFonts w:ascii="Times New Roman" w:hAnsi="Times New Roman"/>
            <w:color w:val="auto"/>
            <w:u w:val="none"/>
          </w:rPr>
          <w:t>подпунктом «в» пункта 3.1.</w:t>
        </w:r>
      </w:hyperlink>
      <w:r>
        <w:rPr>
          <w:rFonts w:ascii="Times New Roman" w:hAnsi="Times New Roman"/>
        </w:rPr>
        <w:t xml:space="preserve"> настоящего Положения, комиссия принимает соответствующее решение.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6.7. Для исполнения решений комиссии могут быть подготовлены проекты правовых актов администрации сельского поселения Александровка муниципального  района Ставропольский Самарской области, решений или поручений, которые в установленном порядке представляются на рассмотрение главе сельского поселения Александровка муниципального  района Ставропольский Самарской области.</w:t>
      </w:r>
    </w:p>
    <w:p w:rsidR="00F60DE4" w:rsidRDefault="00F60DE4" w:rsidP="00F60DE4">
      <w:pPr>
        <w:pStyle w:val="Standard"/>
        <w:autoSpaceDE w:val="0"/>
        <w:ind w:firstLine="540"/>
        <w:jc w:val="both"/>
      </w:pPr>
      <w:r>
        <w:rPr>
          <w:rFonts w:ascii="Times New Roman" w:hAnsi="Times New Roman"/>
        </w:rPr>
        <w:t xml:space="preserve">6.8. Решения комиссии по вопросам, указанным в </w:t>
      </w:r>
      <w:hyperlink r:id="rId19" w:history="1">
        <w:r>
          <w:rPr>
            <w:rStyle w:val="a4"/>
            <w:rFonts w:ascii="Times New Roman" w:hAnsi="Times New Roman"/>
            <w:color w:val="auto"/>
            <w:u w:val="none"/>
          </w:rPr>
          <w:t>пункте 3.1</w:t>
        </w:r>
      </w:hyperlink>
      <w:r>
        <w:rPr>
          <w:rFonts w:ascii="Times New Roman" w:hAnsi="Times New Roman"/>
        </w:rPr>
        <w:t xml:space="preserve"> настоящего Положения, принимаются тайным голосованием (если комиссия не примет иное решение) простым большинством голосов присутствующих на заседании членов комиссии. При равенстве числа голосов голос председательствующего на заседании комиссии является решающим.</w:t>
      </w:r>
    </w:p>
    <w:p w:rsidR="00F60DE4" w:rsidRDefault="00F60DE4" w:rsidP="00F60DE4">
      <w:pPr>
        <w:pStyle w:val="Standard"/>
        <w:autoSpaceDE w:val="0"/>
        <w:ind w:firstLine="540"/>
        <w:jc w:val="both"/>
      </w:pPr>
      <w:r>
        <w:rPr>
          <w:rFonts w:ascii="Times New Roman" w:hAnsi="Times New Roman"/>
        </w:rPr>
        <w:t xml:space="preserve">6.9. Решения комиссии оформляются протоколами, которые подписывают члены комиссии, принимавшие участие в ее заседании. Решения комиссии, за исключением решения, принимаемого по итогам рассмотрения вопроса, указанного в </w:t>
      </w:r>
      <w:hyperlink r:id="rId20" w:history="1">
        <w:r>
          <w:rPr>
            <w:rStyle w:val="a4"/>
            <w:rFonts w:ascii="Times New Roman" w:hAnsi="Times New Roman"/>
            <w:color w:val="auto"/>
            <w:u w:val="none"/>
          </w:rPr>
          <w:t>абзаце втором подпункта «б» пункта 3.1.</w:t>
        </w:r>
      </w:hyperlink>
      <w:r>
        <w:rPr>
          <w:rFonts w:ascii="Times New Roman" w:hAnsi="Times New Roman"/>
        </w:rPr>
        <w:t xml:space="preserve"> настоящего Положения, для главы сельского поселения Александровка муниципального  района Ставропольский Самарской области носят рекомендательный характер. Решение, принимаемое по итогам рассмотрения вопроса, указанного в </w:t>
      </w:r>
      <w:hyperlink r:id="rId21" w:history="1">
        <w:r>
          <w:rPr>
            <w:rStyle w:val="a4"/>
            <w:rFonts w:ascii="Times New Roman" w:hAnsi="Times New Roman"/>
            <w:color w:val="auto"/>
            <w:u w:val="none"/>
          </w:rPr>
          <w:t>абзаце втором подпункта «б» пункта 3.1.</w:t>
        </w:r>
      </w:hyperlink>
      <w:r>
        <w:rPr>
          <w:rFonts w:ascii="Times New Roman" w:hAnsi="Times New Roman"/>
        </w:rPr>
        <w:t xml:space="preserve"> настоящего Положения, носит обязательный характер.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6.10. В протоколе заседания комиссии указываются: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а) дата заседания комиссии, фамилии, имена, отчества членов комиссии и других лиц, присутствующих на заседании;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б) формулировка каждого из рассматриваемых на заседании комиссии вопросов с указанием фамилии, имени, отчества, должности муниципального служащего, в отношении которого рассматривается вопрос о соблюдении требований к служебному поведению и (или) требований об урегулировании конфликта интересов;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в) предъявляемые к муниципальному служащему претензии, материалы, на которых они основываются;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г) содержание пояснений муниципального служащего и других лиц по существу предъявляемых претензий;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д) фамилии, имена, отчества выступивших на заседании лиц и краткое изложение их выступлений;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е) источник информации, содержащей основания для проведения заседания комиссии, дата поступления информации в администрацию сельского поселения Александровка муниципального  района Ставропольский Самарской области;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ж) другие сведения;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з) результаты голосования;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и) решение и обоснование его принятия.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6.11. Член комиссии, несогласный с ее решением, вправе в письменной форме изложить свое мнение, которое подлежит обязательному приобщению к протоколу заседания комиссии и с которым должен быть ознакомлен муниципальный служащий.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6.12. Копии протокола заседания комиссии в 3-дневный срок со дня заседания направляются главе сельского поселения Александровка муниципального  района Ставропольский Самарской области, полностью или в виде выписок из него - муниципальному служащему, а также по решению комиссии - иным заинтересованным лицам.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6.13. Глава сельского поселения Александровка муниципального  района Ставропольский Самарской области обязан рассмотреть протокол заседания комиссии и вправе учесть в пределах своей </w:t>
      </w:r>
      <w:proofErr w:type="gramStart"/>
      <w:r>
        <w:rPr>
          <w:rFonts w:ascii="Times New Roman" w:hAnsi="Times New Roman"/>
        </w:rPr>
        <w:t>компетенции</w:t>
      </w:r>
      <w:proofErr w:type="gramEnd"/>
      <w:r>
        <w:rPr>
          <w:rFonts w:ascii="Times New Roman" w:hAnsi="Times New Roman"/>
        </w:rPr>
        <w:t xml:space="preserve"> содержащиеся в нем рекомендации при принятии решения о применении к муниципальному служащему мер ответственности, предусмотренных действующим законодательством Российской Федерации, а также по иным вопросам организации противодействия коррупции. </w:t>
      </w:r>
      <w:proofErr w:type="gramStart"/>
      <w:r>
        <w:rPr>
          <w:rFonts w:ascii="Times New Roman" w:hAnsi="Times New Roman"/>
        </w:rPr>
        <w:t>О рассмотрении рекомендаций комиссии и принятом решении глава сельского поселения Александровка муниципального  района Ставропольский Самарской области в письменной форме уведомляет комиссию в месячный срок со дня поступления к нему протокола заседания комиссии.</w:t>
      </w:r>
      <w:proofErr w:type="gramEnd"/>
      <w:r>
        <w:rPr>
          <w:rFonts w:ascii="Times New Roman" w:hAnsi="Times New Roman"/>
        </w:rPr>
        <w:t xml:space="preserve"> Решение главы сельского поселения Александровка муниципального  района </w:t>
      </w:r>
      <w:proofErr w:type="gramStart"/>
      <w:r>
        <w:rPr>
          <w:rFonts w:ascii="Times New Roman" w:hAnsi="Times New Roman"/>
        </w:rPr>
        <w:t>Ставропольский</w:t>
      </w:r>
      <w:proofErr w:type="gramEnd"/>
      <w:r>
        <w:rPr>
          <w:rFonts w:ascii="Times New Roman" w:hAnsi="Times New Roman"/>
        </w:rPr>
        <w:t xml:space="preserve"> Самарской области оглашается на ближайшем заседании комиссии и принимается к сведению без обсуждения.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6.14. Организационно-техническое и документационное обеспечение деятельности комиссии, а также информирование членов комиссии о вопросах, включенных в повестку дня, о дате, времени и месте проведения заседания, ознакомление членов комиссии с материалами, представляемыми для обсуждения на заседании комиссии, осуществляется специалистом кадровой службы администрации.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</w:p>
    <w:p w:rsidR="00F60DE4" w:rsidRDefault="00F60DE4" w:rsidP="00F60DE4">
      <w:pPr>
        <w:pStyle w:val="Standard"/>
        <w:autoSpaceDE w:val="0"/>
        <w:ind w:firstLine="54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7. Заключительные положения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7.1. В случае установления комиссией признаков дисциплинарного проступка в действиях (бездействии) муниципального служащего информация об этом представляется главе сельского поселения Александровка муниципального  района </w:t>
      </w:r>
      <w:proofErr w:type="gramStart"/>
      <w:r>
        <w:rPr>
          <w:rFonts w:ascii="Times New Roman" w:hAnsi="Times New Roman"/>
        </w:rPr>
        <w:t>Ставропольский</w:t>
      </w:r>
      <w:proofErr w:type="gramEnd"/>
      <w:r>
        <w:rPr>
          <w:rFonts w:ascii="Times New Roman" w:hAnsi="Times New Roman"/>
        </w:rPr>
        <w:t xml:space="preserve"> Самарской области для решения вопроса о привлечении муниципального служащего к дисциплинарной ответственности в порядке, предусмотренном действующим законодательством Российской Федерации.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7.2. </w:t>
      </w:r>
      <w:proofErr w:type="gramStart"/>
      <w:r>
        <w:rPr>
          <w:rFonts w:ascii="Times New Roman" w:hAnsi="Times New Roman"/>
        </w:rPr>
        <w:t>В случае установления комиссией факта совершения муниципальным служащим действия (факта бездействия), содержащего признаки административного правонарушения или состава преступления, председатель комиссии обязан передать информацию о совершении указанного действия (бездействии) и подтверждающие такой факт документы в правоприменительные органы в 3-дневный срок, а при необходимости - немедленно.</w:t>
      </w:r>
      <w:proofErr w:type="gramEnd"/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7.3. Оригинал протокола заседания комиссии формируется в дело вместе с материалами к заседанию комиссии и хранится в кадровой службе администрации.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7.4. Копия протокола заседания комиссии или выписка из него приобщается к </w:t>
      </w:r>
      <w:r>
        <w:rPr>
          <w:rFonts w:ascii="Times New Roman" w:hAnsi="Times New Roman"/>
        </w:rPr>
        <w:lastRenderedPageBreak/>
        <w:t>личному делу муниципального служащего, в отношении которого рассмотрен вопрос о соблюдении требований к служебному поведению и (или) требований об урегулировании конфликта интересов.</w:t>
      </w:r>
    </w:p>
    <w:p w:rsidR="00F60DE4" w:rsidRDefault="00F60DE4" w:rsidP="00F60DE4">
      <w:pPr>
        <w:pStyle w:val="Standard"/>
        <w:autoSpaceDE w:val="0"/>
        <w:ind w:firstLine="540"/>
        <w:jc w:val="both"/>
        <w:rPr>
          <w:sz w:val="26"/>
          <w:szCs w:val="26"/>
        </w:rPr>
      </w:pPr>
    </w:p>
    <w:p w:rsidR="00F60DE4" w:rsidRDefault="00F60DE4" w:rsidP="00F60DE4">
      <w:pPr>
        <w:pStyle w:val="Standard"/>
        <w:autoSpaceDE w:val="0"/>
        <w:ind w:firstLine="540"/>
        <w:jc w:val="both"/>
        <w:rPr>
          <w:sz w:val="26"/>
          <w:szCs w:val="26"/>
        </w:rPr>
      </w:pPr>
    </w:p>
    <w:p w:rsidR="00F60DE4" w:rsidRDefault="00F60DE4" w:rsidP="00F60DE4">
      <w:pPr>
        <w:pStyle w:val="Standard"/>
        <w:autoSpaceDE w:val="0"/>
        <w:ind w:firstLine="540"/>
        <w:jc w:val="both"/>
        <w:rPr>
          <w:sz w:val="26"/>
          <w:szCs w:val="26"/>
        </w:rPr>
      </w:pPr>
    </w:p>
    <w:p w:rsidR="00F60DE4" w:rsidRDefault="00F60DE4" w:rsidP="00F60DE4">
      <w:pPr>
        <w:pStyle w:val="Standard"/>
        <w:autoSpaceDE w:val="0"/>
        <w:ind w:firstLine="540"/>
        <w:jc w:val="both"/>
        <w:rPr>
          <w:sz w:val="26"/>
          <w:szCs w:val="26"/>
        </w:rPr>
      </w:pPr>
    </w:p>
    <w:p w:rsidR="00F60DE4" w:rsidRDefault="00F60DE4" w:rsidP="00F60DE4">
      <w:pPr>
        <w:pStyle w:val="Standard"/>
        <w:autoSpaceDE w:val="0"/>
        <w:ind w:firstLine="540"/>
        <w:jc w:val="both"/>
        <w:rPr>
          <w:sz w:val="26"/>
          <w:szCs w:val="26"/>
        </w:rPr>
      </w:pPr>
    </w:p>
    <w:p w:rsidR="00F60DE4" w:rsidRDefault="00F60DE4" w:rsidP="00F60DE4">
      <w:pPr>
        <w:pStyle w:val="Standard"/>
        <w:autoSpaceDE w:val="0"/>
        <w:ind w:firstLine="540"/>
        <w:jc w:val="both"/>
        <w:rPr>
          <w:sz w:val="26"/>
          <w:szCs w:val="26"/>
        </w:rPr>
      </w:pPr>
    </w:p>
    <w:p w:rsidR="00F60DE4" w:rsidRDefault="00F60DE4" w:rsidP="00F60DE4">
      <w:pPr>
        <w:pStyle w:val="Standard"/>
        <w:autoSpaceDE w:val="0"/>
        <w:ind w:firstLine="540"/>
        <w:jc w:val="both"/>
        <w:rPr>
          <w:sz w:val="26"/>
          <w:szCs w:val="26"/>
        </w:rPr>
      </w:pPr>
    </w:p>
    <w:p w:rsidR="00F60DE4" w:rsidRDefault="00F60DE4" w:rsidP="00F60DE4">
      <w:pPr>
        <w:pStyle w:val="Standard"/>
        <w:autoSpaceDE w:val="0"/>
        <w:ind w:firstLine="540"/>
        <w:jc w:val="both"/>
        <w:rPr>
          <w:sz w:val="26"/>
          <w:szCs w:val="26"/>
        </w:rPr>
      </w:pPr>
    </w:p>
    <w:p w:rsidR="00F60DE4" w:rsidRDefault="00F60DE4" w:rsidP="00F60DE4">
      <w:pPr>
        <w:pStyle w:val="Standard"/>
        <w:autoSpaceDE w:val="0"/>
        <w:ind w:firstLine="540"/>
        <w:jc w:val="both"/>
        <w:rPr>
          <w:sz w:val="26"/>
          <w:szCs w:val="26"/>
        </w:rPr>
      </w:pPr>
    </w:p>
    <w:p w:rsidR="00F60DE4" w:rsidRDefault="00F60DE4" w:rsidP="00F60DE4">
      <w:pPr>
        <w:pStyle w:val="Standard"/>
        <w:autoSpaceDE w:val="0"/>
        <w:ind w:firstLine="540"/>
        <w:jc w:val="both"/>
        <w:rPr>
          <w:sz w:val="26"/>
          <w:szCs w:val="26"/>
        </w:rPr>
      </w:pPr>
    </w:p>
    <w:p w:rsidR="00F60DE4" w:rsidRDefault="00F60DE4" w:rsidP="00F60DE4">
      <w:pPr>
        <w:pStyle w:val="Standard"/>
        <w:autoSpaceDE w:val="0"/>
        <w:ind w:firstLine="540"/>
        <w:jc w:val="both"/>
        <w:rPr>
          <w:sz w:val="26"/>
          <w:szCs w:val="26"/>
        </w:rPr>
      </w:pPr>
    </w:p>
    <w:p w:rsidR="00F60DE4" w:rsidRDefault="00F60DE4" w:rsidP="00F60DE4">
      <w:pPr>
        <w:pStyle w:val="Standard"/>
        <w:autoSpaceDE w:val="0"/>
        <w:ind w:firstLine="540"/>
        <w:jc w:val="both"/>
        <w:rPr>
          <w:sz w:val="26"/>
          <w:szCs w:val="26"/>
        </w:rPr>
      </w:pPr>
    </w:p>
    <w:p w:rsidR="00F60DE4" w:rsidRDefault="00F60DE4" w:rsidP="00F60DE4">
      <w:pPr>
        <w:pStyle w:val="Standard"/>
        <w:autoSpaceDE w:val="0"/>
        <w:ind w:firstLine="540"/>
        <w:jc w:val="both"/>
        <w:rPr>
          <w:sz w:val="26"/>
          <w:szCs w:val="26"/>
        </w:rPr>
      </w:pPr>
    </w:p>
    <w:p w:rsidR="00F60DE4" w:rsidRDefault="00F60DE4" w:rsidP="00F60DE4">
      <w:pPr>
        <w:pStyle w:val="Standard"/>
        <w:autoSpaceDE w:val="0"/>
        <w:ind w:firstLine="540"/>
        <w:jc w:val="both"/>
        <w:rPr>
          <w:sz w:val="26"/>
          <w:szCs w:val="26"/>
        </w:rPr>
      </w:pPr>
    </w:p>
    <w:p w:rsidR="00F60DE4" w:rsidRDefault="00F60DE4" w:rsidP="00F60DE4">
      <w:pPr>
        <w:pStyle w:val="Standard"/>
        <w:autoSpaceDE w:val="0"/>
        <w:ind w:firstLine="540"/>
        <w:jc w:val="both"/>
        <w:rPr>
          <w:sz w:val="26"/>
          <w:szCs w:val="26"/>
        </w:rPr>
      </w:pPr>
    </w:p>
    <w:p w:rsidR="00F60DE4" w:rsidRDefault="00F60DE4" w:rsidP="00F60DE4">
      <w:pPr>
        <w:pStyle w:val="Standard"/>
        <w:autoSpaceDE w:val="0"/>
        <w:ind w:firstLine="540"/>
        <w:jc w:val="both"/>
        <w:rPr>
          <w:sz w:val="26"/>
          <w:szCs w:val="26"/>
        </w:rPr>
      </w:pPr>
    </w:p>
    <w:p w:rsidR="00F60DE4" w:rsidRDefault="00F60DE4" w:rsidP="00F60DE4">
      <w:pPr>
        <w:pStyle w:val="Standard"/>
        <w:autoSpaceDE w:val="0"/>
        <w:ind w:firstLine="540"/>
        <w:jc w:val="both"/>
        <w:rPr>
          <w:sz w:val="26"/>
          <w:szCs w:val="26"/>
        </w:rPr>
      </w:pPr>
    </w:p>
    <w:p w:rsidR="00F60DE4" w:rsidRDefault="00F60DE4" w:rsidP="00F60DE4">
      <w:pPr>
        <w:pStyle w:val="Standard"/>
        <w:autoSpaceDE w:val="0"/>
        <w:ind w:firstLine="540"/>
        <w:jc w:val="both"/>
        <w:rPr>
          <w:sz w:val="26"/>
          <w:szCs w:val="26"/>
        </w:rPr>
      </w:pPr>
    </w:p>
    <w:p w:rsidR="00F60DE4" w:rsidRDefault="00F60DE4" w:rsidP="00F60DE4">
      <w:pPr>
        <w:pStyle w:val="Standard"/>
        <w:autoSpaceDE w:val="0"/>
        <w:ind w:firstLine="540"/>
        <w:jc w:val="both"/>
        <w:rPr>
          <w:sz w:val="26"/>
          <w:szCs w:val="26"/>
        </w:rPr>
      </w:pPr>
    </w:p>
    <w:p w:rsidR="00F60DE4" w:rsidRDefault="001216F5" w:rsidP="00F60DE4">
      <w:pPr>
        <w:pStyle w:val="ConsPlusNormal"/>
        <w:widowControl/>
        <w:ind w:left="720" w:firstLine="0"/>
        <w:jc w:val="both"/>
        <w:rPr>
          <w:sz w:val="26"/>
          <w:szCs w:val="26"/>
        </w:rPr>
      </w:pPr>
      <w:r>
        <w:pict>
          <v:shape id="Врезка6" o:spid="_x0000_s1027" type="#_x0000_t202" style="position:absolute;left:0;text-align:left;margin-left:1740.85pt;margin-top:.4pt;width:239.65pt;height:85.5pt;z-index:251661312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" filled="f" stroked="f">
            <v:textbox style="mso-fit-shape-to-text:t" inset="0,0,0,0">
              <w:txbxContent>
                <w:tbl>
                  <w:tblPr>
                    <w:tblW w:w="4800" w:type="dxa"/>
                    <w:tblInd w:w="98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4"/>
                    <w:gridCol w:w="2335"/>
                    <w:gridCol w:w="496"/>
                    <w:gridCol w:w="1074"/>
                    <w:gridCol w:w="361"/>
                  </w:tblGrid>
                  <w:tr w:rsidR="00F60DE4">
                    <w:tc>
                      <w:tcPr>
                        <w:tcW w:w="4793" w:type="dxa"/>
                        <w:gridSpan w:val="5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F60DE4" w:rsidRDefault="00F60DE4">
                        <w:pPr>
                          <w:pStyle w:val="ConsPlusNormal"/>
                          <w:widowControl/>
                          <w:snapToGrid w:val="0"/>
                          <w:ind w:firstLine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Приложение №2</w:t>
                        </w:r>
                      </w:p>
                      <w:p w:rsidR="00F60DE4" w:rsidRDefault="00F60DE4">
                        <w:pPr>
                          <w:pStyle w:val="ConsPlusNormal"/>
                          <w:widowControl/>
                          <w:ind w:firstLine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к постановлению администрации  сельского поселения Александровка муниципального  района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Ставропольский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Самарской области</w:t>
                        </w:r>
                      </w:p>
                    </w:tc>
                  </w:tr>
                  <w:tr w:rsidR="00F60DE4">
                    <w:tc>
                      <w:tcPr>
                        <w:tcW w:w="534" w:type="dxa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F60DE4" w:rsidRDefault="00F60DE4">
                        <w:pPr>
                          <w:pStyle w:val="ConsPlusNormal"/>
                          <w:widowControl/>
                          <w:snapToGrid w:val="0"/>
                          <w:ind w:firstLine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от</w:t>
                        </w:r>
                      </w:p>
                    </w:tc>
                    <w:tc>
                      <w:tcPr>
                        <w:tcW w:w="2332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:rsidR="00F60DE4" w:rsidRDefault="00F60DE4">
                        <w:pPr>
                          <w:pStyle w:val="ConsPlusNormal"/>
                          <w:widowControl/>
                          <w:snapToGrid w:val="0"/>
                          <w:ind w:firstLine="0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05.06.2013 г</w:t>
                        </w:r>
                      </w:p>
                    </w:tc>
                    <w:tc>
                      <w:tcPr>
                        <w:tcW w:w="495" w:type="dxa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F60DE4" w:rsidRDefault="00F60DE4">
                        <w:pPr>
                          <w:pStyle w:val="ConsPlusNormal"/>
                          <w:widowControl/>
                          <w:snapToGrid w:val="0"/>
                          <w:ind w:firstLine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№</w:t>
                        </w:r>
                      </w:p>
                    </w:tc>
                    <w:tc>
                      <w:tcPr>
                        <w:tcW w:w="1072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:rsidR="00F60DE4" w:rsidRDefault="00F60DE4">
                        <w:pPr>
                          <w:pStyle w:val="ConsPlusNormal"/>
                          <w:widowControl/>
                          <w:snapToGrid w:val="0"/>
                          <w:ind w:firstLine="0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13</w:t>
                        </w:r>
                      </w:p>
                    </w:tc>
                    <w:tc>
                      <w:tcPr>
                        <w:tcW w:w="36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F60DE4" w:rsidRDefault="00F60DE4">
                        <w:pPr>
                          <w:pStyle w:val="Standard"/>
                          <w:snapToGrid w:val="0"/>
                          <w:rPr>
                            <w:rFonts w:ascii="Times New Roman" w:hAnsi="Times New Roman"/>
                          </w:rPr>
                        </w:pPr>
                      </w:p>
                    </w:tc>
                  </w:tr>
                </w:tbl>
                <w:p w:rsidR="00F60DE4" w:rsidRDefault="00F60DE4" w:rsidP="00F60DE4"/>
              </w:txbxContent>
            </v:textbox>
            <w10:wrap type="square" anchorx="margin"/>
          </v:shape>
        </w:pict>
      </w:r>
    </w:p>
    <w:p w:rsidR="00F60DE4" w:rsidRDefault="00F60DE4" w:rsidP="00F60DE4">
      <w:pPr>
        <w:pStyle w:val="ConsPlusNormal"/>
        <w:widowControl/>
        <w:ind w:left="720" w:firstLine="0"/>
        <w:jc w:val="both"/>
        <w:rPr>
          <w:sz w:val="26"/>
          <w:szCs w:val="26"/>
        </w:rPr>
      </w:pPr>
    </w:p>
    <w:p w:rsidR="00F60DE4" w:rsidRDefault="00F60DE4" w:rsidP="00F60DE4">
      <w:pPr>
        <w:pStyle w:val="ConsPlusNormal"/>
        <w:widowControl/>
        <w:ind w:left="720" w:firstLine="0"/>
        <w:jc w:val="center"/>
        <w:rPr>
          <w:sz w:val="26"/>
          <w:szCs w:val="26"/>
        </w:rPr>
      </w:pPr>
    </w:p>
    <w:p w:rsidR="00F60DE4" w:rsidRDefault="00F60DE4" w:rsidP="00F60DE4">
      <w:pPr>
        <w:pStyle w:val="Standard"/>
        <w:tabs>
          <w:tab w:val="left" w:pos="5387"/>
        </w:tabs>
        <w:jc w:val="both"/>
        <w:rPr>
          <w:szCs w:val="26"/>
        </w:rPr>
      </w:pPr>
    </w:p>
    <w:p w:rsidR="00F60DE4" w:rsidRDefault="00F60DE4" w:rsidP="00F60DE4">
      <w:pPr>
        <w:pStyle w:val="Standard"/>
        <w:tabs>
          <w:tab w:val="left" w:pos="5387"/>
        </w:tabs>
        <w:jc w:val="both"/>
        <w:rPr>
          <w:szCs w:val="26"/>
        </w:rPr>
      </w:pPr>
    </w:p>
    <w:p w:rsidR="00F60DE4" w:rsidRDefault="00F60DE4" w:rsidP="00F60DE4">
      <w:pPr>
        <w:pStyle w:val="Standard"/>
        <w:tabs>
          <w:tab w:val="left" w:pos="5387"/>
        </w:tabs>
        <w:jc w:val="center"/>
        <w:rPr>
          <w:szCs w:val="26"/>
        </w:rPr>
      </w:pPr>
    </w:p>
    <w:p w:rsidR="00F60DE4" w:rsidRDefault="00F60DE4" w:rsidP="00F60DE4">
      <w:pPr>
        <w:pStyle w:val="Standard"/>
        <w:tabs>
          <w:tab w:val="left" w:pos="5387"/>
        </w:tabs>
        <w:jc w:val="center"/>
        <w:rPr>
          <w:szCs w:val="26"/>
        </w:rPr>
      </w:pPr>
    </w:p>
    <w:p w:rsidR="00F60DE4" w:rsidRDefault="00F60DE4" w:rsidP="00F60DE4">
      <w:pPr>
        <w:pStyle w:val="Standard"/>
        <w:tabs>
          <w:tab w:val="left" w:pos="5387"/>
        </w:tabs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СОСТАВ</w:t>
      </w:r>
    </w:p>
    <w:p w:rsidR="00F60DE4" w:rsidRDefault="00F60DE4" w:rsidP="00F60DE4">
      <w:pPr>
        <w:pStyle w:val="Standard"/>
        <w:tabs>
          <w:tab w:val="left" w:pos="5387"/>
        </w:tabs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комиссии по соблюдению требований к служебному поведению</w:t>
      </w:r>
    </w:p>
    <w:p w:rsidR="00F60DE4" w:rsidRDefault="00F60DE4" w:rsidP="00F60DE4">
      <w:pPr>
        <w:pStyle w:val="Standard"/>
        <w:tabs>
          <w:tab w:val="left" w:pos="5387"/>
        </w:tabs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муниципальных служащих и урегулированию конфликта интересов в администрации  сельского поселения Александровка муниципального  района </w:t>
      </w:r>
      <w:proofErr w:type="gramStart"/>
      <w:r>
        <w:rPr>
          <w:rFonts w:ascii="Times New Roman" w:hAnsi="Times New Roman"/>
          <w:b/>
          <w:bCs/>
        </w:rPr>
        <w:t>Ставропольский</w:t>
      </w:r>
      <w:proofErr w:type="gramEnd"/>
      <w:r>
        <w:rPr>
          <w:rFonts w:ascii="Times New Roman" w:hAnsi="Times New Roman"/>
          <w:b/>
          <w:bCs/>
        </w:rPr>
        <w:t xml:space="preserve"> Самарской области</w:t>
      </w:r>
    </w:p>
    <w:p w:rsidR="00F60DE4" w:rsidRDefault="00F60DE4" w:rsidP="00F60DE4">
      <w:pPr>
        <w:pStyle w:val="Standard"/>
        <w:tabs>
          <w:tab w:val="left" w:pos="5387"/>
        </w:tabs>
        <w:jc w:val="center"/>
        <w:rPr>
          <w:szCs w:val="26"/>
        </w:rPr>
      </w:pPr>
    </w:p>
    <w:tbl>
      <w:tblPr>
        <w:tblW w:w="9630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30"/>
        <w:gridCol w:w="6100"/>
      </w:tblGrid>
      <w:tr w:rsidR="00F60DE4" w:rsidTr="0072399E">
        <w:tc>
          <w:tcPr>
            <w:tcW w:w="35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0DE4" w:rsidRDefault="00F60DE4" w:rsidP="0072399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Председатель комиссии</w:t>
            </w:r>
          </w:p>
          <w:p w:rsidR="00F60DE4" w:rsidRDefault="00F60DE4" w:rsidP="0072399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ТИХАНОВА</w:t>
            </w:r>
          </w:p>
          <w:p w:rsidR="00F60DE4" w:rsidRDefault="00F60DE4" w:rsidP="0072399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Татьяна Владимировна</w:t>
            </w:r>
          </w:p>
          <w:p w:rsidR="00F60DE4" w:rsidRDefault="00F60DE4" w:rsidP="0072399E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F60DE4" w:rsidRDefault="00F60DE4" w:rsidP="0072399E">
            <w:pPr>
              <w:pStyle w:val="ConsPlusNormal"/>
              <w:widowControl/>
              <w:tabs>
                <w:tab w:val="left" w:pos="618"/>
              </w:tabs>
              <w:ind w:left="309" w:hanging="3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Секретарь комиссии</w:t>
            </w:r>
          </w:p>
          <w:p w:rsidR="00F60DE4" w:rsidRDefault="00F60DE4" w:rsidP="0072399E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ПОТАПОВА</w:t>
            </w:r>
          </w:p>
          <w:p w:rsidR="00F60DE4" w:rsidRDefault="00F60DE4" w:rsidP="0072399E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 Александровна</w:t>
            </w:r>
          </w:p>
          <w:p w:rsidR="00F60DE4" w:rsidRDefault="00F60DE4" w:rsidP="0072399E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F60DE4" w:rsidRDefault="00F60DE4" w:rsidP="0072399E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Члены комиссии:</w:t>
            </w:r>
          </w:p>
          <w:p w:rsidR="00F60DE4" w:rsidRDefault="00F60DE4" w:rsidP="0072399E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F60DE4" w:rsidRDefault="00F60DE4" w:rsidP="0072399E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АБАТУРОВА</w:t>
            </w:r>
          </w:p>
          <w:p w:rsidR="00F60DE4" w:rsidRDefault="00F60DE4" w:rsidP="0072399E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Маргарита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Дамировна</w:t>
            </w:r>
            <w:proofErr w:type="spellEnd"/>
          </w:p>
        </w:tc>
        <w:tc>
          <w:tcPr>
            <w:tcW w:w="60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0DE4" w:rsidRPr="00091AF1" w:rsidRDefault="00F60DE4" w:rsidP="00F60DE4">
            <w:pPr>
              <w:pStyle w:val="ConsPlusNormal"/>
              <w:widowControl/>
              <w:numPr>
                <w:ilvl w:val="0"/>
                <w:numId w:val="4"/>
              </w:numPr>
              <w:tabs>
                <w:tab w:val="left" w:pos="618"/>
              </w:tabs>
              <w:snapToGrid w:val="0"/>
              <w:ind w:left="309" w:hanging="3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И.о. главы сельского поселения,</w:t>
            </w:r>
          </w:p>
          <w:p w:rsidR="00F60DE4" w:rsidRDefault="00F60DE4" w:rsidP="0072399E">
            <w:pPr>
              <w:pStyle w:val="a3"/>
              <w:ind w:left="0"/>
              <w:rPr>
                <w:rFonts w:ascii="Times New Roman" w:hAnsi="Times New Roman"/>
              </w:rPr>
            </w:pPr>
          </w:p>
          <w:p w:rsidR="00F60DE4" w:rsidRDefault="00F60DE4" w:rsidP="0072399E">
            <w:pPr>
              <w:pStyle w:val="ConsPlusNormal"/>
              <w:widowControl/>
              <w:tabs>
                <w:tab w:val="left" w:pos="618"/>
              </w:tabs>
              <w:ind w:left="309" w:hanging="3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60DE4" w:rsidRDefault="00F60DE4" w:rsidP="0072399E">
            <w:pPr>
              <w:pStyle w:val="ConsPlusNormal"/>
              <w:widowControl/>
              <w:tabs>
                <w:tab w:val="left" w:pos="618"/>
              </w:tabs>
              <w:ind w:left="309" w:hanging="3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60DE4" w:rsidRDefault="00F60DE4" w:rsidP="00F60DE4">
            <w:pPr>
              <w:pStyle w:val="ConsPlusNormal"/>
              <w:widowControl/>
              <w:numPr>
                <w:ilvl w:val="0"/>
                <w:numId w:val="4"/>
              </w:numPr>
              <w:tabs>
                <w:tab w:val="left" w:pos="618"/>
              </w:tabs>
              <w:ind w:left="309" w:hanging="3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ведущий специалист-бухгалтер администрации </w:t>
            </w:r>
          </w:p>
          <w:p w:rsidR="00F60DE4" w:rsidRDefault="00F60DE4" w:rsidP="0072399E">
            <w:pPr>
              <w:pStyle w:val="ConsPlusNormal"/>
              <w:widowControl/>
              <w:ind w:left="309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60DE4" w:rsidRDefault="00F60DE4" w:rsidP="0072399E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60DE4" w:rsidRDefault="00F60DE4" w:rsidP="0072399E">
            <w:pPr>
              <w:pStyle w:val="a3"/>
              <w:rPr>
                <w:rFonts w:ascii="Times New Roman" w:hAnsi="Times New Roman"/>
              </w:rPr>
            </w:pPr>
          </w:p>
          <w:p w:rsidR="00F60DE4" w:rsidRDefault="00F60DE4" w:rsidP="0072399E">
            <w:pPr>
              <w:pStyle w:val="ConsPlusNormal"/>
              <w:widowControl/>
              <w:ind w:left="309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60DE4" w:rsidRDefault="00F60DE4" w:rsidP="0072399E">
            <w:pPr>
              <w:pStyle w:val="ConsPlusNormal"/>
              <w:widowControl/>
              <w:ind w:left="309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60DE4" w:rsidRDefault="00F60DE4" w:rsidP="00F60DE4">
            <w:pPr>
              <w:pStyle w:val="ConsPlusNormal"/>
              <w:widowControl/>
              <w:numPr>
                <w:ilvl w:val="0"/>
                <w:numId w:val="4"/>
              </w:numPr>
              <w:tabs>
                <w:tab w:val="left" w:pos="618"/>
              </w:tabs>
              <w:ind w:left="309" w:hanging="3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инспектор ВУС</w:t>
            </w:r>
          </w:p>
          <w:p w:rsidR="00F60DE4" w:rsidRDefault="00F60DE4" w:rsidP="0072399E">
            <w:pPr>
              <w:pStyle w:val="ConsPlusNormal"/>
              <w:widowControl/>
              <w:tabs>
                <w:tab w:val="left" w:pos="618"/>
              </w:tabs>
              <w:ind w:left="309" w:hanging="3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0280F" w:rsidRDefault="00B0280F"/>
    <w:sectPr w:rsidR="00B0280F" w:rsidSect="008972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476159"/>
    <w:multiLevelType w:val="multilevel"/>
    <w:tmpl w:val="A468CAC2"/>
    <w:styleLink w:val="WW8Num8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1">
    <w:nsid w:val="63C951DB"/>
    <w:multiLevelType w:val="multilevel"/>
    <w:tmpl w:val="179897B2"/>
    <w:styleLink w:val="WW8Num11"/>
    <w:lvl w:ilvl="0">
      <w:numFmt w:val="bullet"/>
      <w:lvlText w:val=""/>
      <w:lvlJc w:val="left"/>
      <w:pPr>
        <w:ind w:left="0" w:firstLine="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60DE4"/>
    <w:rsid w:val="0000117B"/>
    <w:rsid w:val="00001AE1"/>
    <w:rsid w:val="00004503"/>
    <w:rsid w:val="00004EEC"/>
    <w:rsid w:val="00005DA3"/>
    <w:rsid w:val="00010B62"/>
    <w:rsid w:val="0001158A"/>
    <w:rsid w:val="00011CFD"/>
    <w:rsid w:val="00013ED8"/>
    <w:rsid w:val="0001541D"/>
    <w:rsid w:val="000158F1"/>
    <w:rsid w:val="00016304"/>
    <w:rsid w:val="00020267"/>
    <w:rsid w:val="000212EE"/>
    <w:rsid w:val="00022237"/>
    <w:rsid w:val="00022373"/>
    <w:rsid w:val="00022496"/>
    <w:rsid w:val="00024722"/>
    <w:rsid w:val="000249CA"/>
    <w:rsid w:val="00024F52"/>
    <w:rsid w:val="0002543D"/>
    <w:rsid w:val="000273AA"/>
    <w:rsid w:val="00030638"/>
    <w:rsid w:val="00030987"/>
    <w:rsid w:val="0003219C"/>
    <w:rsid w:val="000357F2"/>
    <w:rsid w:val="00035C22"/>
    <w:rsid w:val="00041A02"/>
    <w:rsid w:val="00041D30"/>
    <w:rsid w:val="00045A70"/>
    <w:rsid w:val="00046A65"/>
    <w:rsid w:val="00051873"/>
    <w:rsid w:val="00051F3E"/>
    <w:rsid w:val="00053CB7"/>
    <w:rsid w:val="000543C9"/>
    <w:rsid w:val="00054D01"/>
    <w:rsid w:val="00062903"/>
    <w:rsid w:val="00062BAC"/>
    <w:rsid w:val="00064516"/>
    <w:rsid w:val="0006478A"/>
    <w:rsid w:val="00066596"/>
    <w:rsid w:val="00067002"/>
    <w:rsid w:val="000700DC"/>
    <w:rsid w:val="00070A3D"/>
    <w:rsid w:val="0007201A"/>
    <w:rsid w:val="000729AB"/>
    <w:rsid w:val="00074834"/>
    <w:rsid w:val="000756A0"/>
    <w:rsid w:val="0008040D"/>
    <w:rsid w:val="000809D7"/>
    <w:rsid w:val="00080C96"/>
    <w:rsid w:val="000811B0"/>
    <w:rsid w:val="0008138E"/>
    <w:rsid w:val="00081A59"/>
    <w:rsid w:val="00084AAE"/>
    <w:rsid w:val="000864FA"/>
    <w:rsid w:val="00087158"/>
    <w:rsid w:val="000876CC"/>
    <w:rsid w:val="000878F7"/>
    <w:rsid w:val="00087D60"/>
    <w:rsid w:val="00092605"/>
    <w:rsid w:val="00092E4A"/>
    <w:rsid w:val="00094857"/>
    <w:rsid w:val="00094D16"/>
    <w:rsid w:val="00095C2A"/>
    <w:rsid w:val="00096029"/>
    <w:rsid w:val="000A1CF3"/>
    <w:rsid w:val="000A3360"/>
    <w:rsid w:val="000A38D1"/>
    <w:rsid w:val="000A7817"/>
    <w:rsid w:val="000B1471"/>
    <w:rsid w:val="000B32D8"/>
    <w:rsid w:val="000B3553"/>
    <w:rsid w:val="000B4CB7"/>
    <w:rsid w:val="000B5EC1"/>
    <w:rsid w:val="000B62B7"/>
    <w:rsid w:val="000B697B"/>
    <w:rsid w:val="000C1D4D"/>
    <w:rsid w:val="000C3413"/>
    <w:rsid w:val="000C373C"/>
    <w:rsid w:val="000C5366"/>
    <w:rsid w:val="000D0A75"/>
    <w:rsid w:val="000D1E93"/>
    <w:rsid w:val="000D1FD0"/>
    <w:rsid w:val="000D276D"/>
    <w:rsid w:val="000D381F"/>
    <w:rsid w:val="000D4D98"/>
    <w:rsid w:val="000D5010"/>
    <w:rsid w:val="000D5871"/>
    <w:rsid w:val="000E1D58"/>
    <w:rsid w:val="000E1F3B"/>
    <w:rsid w:val="000E3266"/>
    <w:rsid w:val="000E3BEB"/>
    <w:rsid w:val="000E5BB3"/>
    <w:rsid w:val="000E6635"/>
    <w:rsid w:val="000E71B1"/>
    <w:rsid w:val="000F159F"/>
    <w:rsid w:val="000F1BE1"/>
    <w:rsid w:val="000F45B5"/>
    <w:rsid w:val="000F5E34"/>
    <w:rsid w:val="000F6119"/>
    <w:rsid w:val="000F7515"/>
    <w:rsid w:val="00102040"/>
    <w:rsid w:val="0010233E"/>
    <w:rsid w:val="00103497"/>
    <w:rsid w:val="00103882"/>
    <w:rsid w:val="00105FDA"/>
    <w:rsid w:val="0010604C"/>
    <w:rsid w:val="00111072"/>
    <w:rsid w:val="001126A4"/>
    <w:rsid w:val="00114300"/>
    <w:rsid w:val="00114A3F"/>
    <w:rsid w:val="001156A2"/>
    <w:rsid w:val="00115D25"/>
    <w:rsid w:val="0011719F"/>
    <w:rsid w:val="00117DEE"/>
    <w:rsid w:val="00120559"/>
    <w:rsid w:val="001216F5"/>
    <w:rsid w:val="0012327D"/>
    <w:rsid w:val="001232E9"/>
    <w:rsid w:val="00125932"/>
    <w:rsid w:val="001269F4"/>
    <w:rsid w:val="00130983"/>
    <w:rsid w:val="00130F09"/>
    <w:rsid w:val="001322EB"/>
    <w:rsid w:val="00132E0C"/>
    <w:rsid w:val="0013324F"/>
    <w:rsid w:val="00134AB0"/>
    <w:rsid w:val="00134DC3"/>
    <w:rsid w:val="001360FE"/>
    <w:rsid w:val="00136894"/>
    <w:rsid w:val="00137C3F"/>
    <w:rsid w:val="00140F6F"/>
    <w:rsid w:val="00142D2E"/>
    <w:rsid w:val="00145854"/>
    <w:rsid w:val="001502AA"/>
    <w:rsid w:val="00151956"/>
    <w:rsid w:val="00152CF3"/>
    <w:rsid w:val="00153252"/>
    <w:rsid w:val="001532FD"/>
    <w:rsid w:val="00154C0A"/>
    <w:rsid w:val="001568FE"/>
    <w:rsid w:val="001575F0"/>
    <w:rsid w:val="00161C36"/>
    <w:rsid w:val="00161CDA"/>
    <w:rsid w:val="001624AF"/>
    <w:rsid w:val="00162BFF"/>
    <w:rsid w:val="001631AF"/>
    <w:rsid w:val="00163275"/>
    <w:rsid w:val="00165B96"/>
    <w:rsid w:val="00167728"/>
    <w:rsid w:val="00170E6E"/>
    <w:rsid w:val="00170FD3"/>
    <w:rsid w:val="00171E4D"/>
    <w:rsid w:val="001730D1"/>
    <w:rsid w:val="0017376C"/>
    <w:rsid w:val="0017461D"/>
    <w:rsid w:val="00175136"/>
    <w:rsid w:val="00175992"/>
    <w:rsid w:val="00185476"/>
    <w:rsid w:val="00187786"/>
    <w:rsid w:val="00187CD6"/>
    <w:rsid w:val="00187E5C"/>
    <w:rsid w:val="00191685"/>
    <w:rsid w:val="00191D9C"/>
    <w:rsid w:val="001924B7"/>
    <w:rsid w:val="00192EF6"/>
    <w:rsid w:val="00193CD2"/>
    <w:rsid w:val="00195030"/>
    <w:rsid w:val="00195DF7"/>
    <w:rsid w:val="00196204"/>
    <w:rsid w:val="00196422"/>
    <w:rsid w:val="0019717D"/>
    <w:rsid w:val="001971A6"/>
    <w:rsid w:val="001A0BCB"/>
    <w:rsid w:val="001A3044"/>
    <w:rsid w:val="001A3101"/>
    <w:rsid w:val="001A3443"/>
    <w:rsid w:val="001A4272"/>
    <w:rsid w:val="001A4408"/>
    <w:rsid w:val="001A49B2"/>
    <w:rsid w:val="001A4D32"/>
    <w:rsid w:val="001A53B1"/>
    <w:rsid w:val="001A53FF"/>
    <w:rsid w:val="001A5638"/>
    <w:rsid w:val="001A57B5"/>
    <w:rsid w:val="001A76A7"/>
    <w:rsid w:val="001B01AF"/>
    <w:rsid w:val="001B0D72"/>
    <w:rsid w:val="001B1615"/>
    <w:rsid w:val="001B1B78"/>
    <w:rsid w:val="001B406D"/>
    <w:rsid w:val="001B43A8"/>
    <w:rsid w:val="001B53CC"/>
    <w:rsid w:val="001B5AAC"/>
    <w:rsid w:val="001B6429"/>
    <w:rsid w:val="001B6455"/>
    <w:rsid w:val="001B7459"/>
    <w:rsid w:val="001C0E4C"/>
    <w:rsid w:val="001C29E5"/>
    <w:rsid w:val="001C5FA2"/>
    <w:rsid w:val="001D0793"/>
    <w:rsid w:val="001D0AA8"/>
    <w:rsid w:val="001D1ADA"/>
    <w:rsid w:val="001D3BD5"/>
    <w:rsid w:val="001D4A3C"/>
    <w:rsid w:val="001D5847"/>
    <w:rsid w:val="001D58EB"/>
    <w:rsid w:val="001D5CA6"/>
    <w:rsid w:val="001D74B2"/>
    <w:rsid w:val="001E33D3"/>
    <w:rsid w:val="001E41ED"/>
    <w:rsid w:val="001E4A7E"/>
    <w:rsid w:val="001E5194"/>
    <w:rsid w:val="001E6E24"/>
    <w:rsid w:val="001E7847"/>
    <w:rsid w:val="001F028A"/>
    <w:rsid w:val="001F0840"/>
    <w:rsid w:val="001F3810"/>
    <w:rsid w:val="001F677D"/>
    <w:rsid w:val="002001CE"/>
    <w:rsid w:val="0020336A"/>
    <w:rsid w:val="00203A23"/>
    <w:rsid w:val="00206529"/>
    <w:rsid w:val="00206DD6"/>
    <w:rsid w:val="00207D3F"/>
    <w:rsid w:val="002105E3"/>
    <w:rsid w:val="00210867"/>
    <w:rsid w:val="00210AF9"/>
    <w:rsid w:val="00210E52"/>
    <w:rsid w:val="00211E5D"/>
    <w:rsid w:val="002123F1"/>
    <w:rsid w:val="00216A8C"/>
    <w:rsid w:val="00217BBA"/>
    <w:rsid w:val="00217DFB"/>
    <w:rsid w:val="002229DD"/>
    <w:rsid w:val="002230D6"/>
    <w:rsid w:val="002237DC"/>
    <w:rsid w:val="00225291"/>
    <w:rsid w:val="00225597"/>
    <w:rsid w:val="0022577E"/>
    <w:rsid w:val="00234809"/>
    <w:rsid w:val="00235433"/>
    <w:rsid w:val="00235B02"/>
    <w:rsid w:val="00235C4E"/>
    <w:rsid w:val="002377FF"/>
    <w:rsid w:val="00237850"/>
    <w:rsid w:val="002404E5"/>
    <w:rsid w:val="00241CF1"/>
    <w:rsid w:val="00242B96"/>
    <w:rsid w:val="002431A3"/>
    <w:rsid w:val="002449F9"/>
    <w:rsid w:val="00245412"/>
    <w:rsid w:val="00245AA9"/>
    <w:rsid w:val="00245C63"/>
    <w:rsid w:val="00247805"/>
    <w:rsid w:val="00247BFA"/>
    <w:rsid w:val="00252CB6"/>
    <w:rsid w:val="0025577F"/>
    <w:rsid w:val="00255809"/>
    <w:rsid w:val="00256236"/>
    <w:rsid w:val="00256D51"/>
    <w:rsid w:val="00260488"/>
    <w:rsid w:val="00264BB4"/>
    <w:rsid w:val="00264D39"/>
    <w:rsid w:val="002668CA"/>
    <w:rsid w:val="002670D0"/>
    <w:rsid w:val="00267E9F"/>
    <w:rsid w:val="00270ACB"/>
    <w:rsid w:val="00270E44"/>
    <w:rsid w:val="002715D2"/>
    <w:rsid w:val="00273710"/>
    <w:rsid w:val="00273D29"/>
    <w:rsid w:val="002750D3"/>
    <w:rsid w:val="00276E9A"/>
    <w:rsid w:val="0027769E"/>
    <w:rsid w:val="00277E76"/>
    <w:rsid w:val="002800C4"/>
    <w:rsid w:val="00280503"/>
    <w:rsid w:val="002829DA"/>
    <w:rsid w:val="00283921"/>
    <w:rsid w:val="00283C05"/>
    <w:rsid w:val="00285A47"/>
    <w:rsid w:val="0028668F"/>
    <w:rsid w:val="0028739B"/>
    <w:rsid w:val="00287FD3"/>
    <w:rsid w:val="0029013D"/>
    <w:rsid w:val="00291EAB"/>
    <w:rsid w:val="0029459C"/>
    <w:rsid w:val="00295894"/>
    <w:rsid w:val="002A1031"/>
    <w:rsid w:val="002A1C36"/>
    <w:rsid w:val="002A2FE1"/>
    <w:rsid w:val="002A40EC"/>
    <w:rsid w:val="002A630C"/>
    <w:rsid w:val="002B0196"/>
    <w:rsid w:val="002B057D"/>
    <w:rsid w:val="002B10EF"/>
    <w:rsid w:val="002B1B5B"/>
    <w:rsid w:val="002B250F"/>
    <w:rsid w:val="002B328D"/>
    <w:rsid w:val="002C0C55"/>
    <w:rsid w:val="002C48E1"/>
    <w:rsid w:val="002C4F56"/>
    <w:rsid w:val="002C51B8"/>
    <w:rsid w:val="002C65E9"/>
    <w:rsid w:val="002C6E88"/>
    <w:rsid w:val="002C73D9"/>
    <w:rsid w:val="002D00C4"/>
    <w:rsid w:val="002D038B"/>
    <w:rsid w:val="002D0E58"/>
    <w:rsid w:val="002D1850"/>
    <w:rsid w:val="002D1BB2"/>
    <w:rsid w:val="002D2194"/>
    <w:rsid w:val="002D688C"/>
    <w:rsid w:val="002E02BF"/>
    <w:rsid w:val="002E0B00"/>
    <w:rsid w:val="002E1AF0"/>
    <w:rsid w:val="002E2CFF"/>
    <w:rsid w:val="002E2EDF"/>
    <w:rsid w:val="002E4626"/>
    <w:rsid w:val="002E4725"/>
    <w:rsid w:val="002E50B7"/>
    <w:rsid w:val="002E5C82"/>
    <w:rsid w:val="002E6DF2"/>
    <w:rsid w:val="002F0B2A"/>
    <w:rsid w:val="002F13F4"/>
    <w:rsid w:val="002F21A4"/>
    <w:rsid w:val="002F29A3"/>
    <w:rsid w:val="002F368B"/>
    <w:rsid w:val="002F6C9B"/>
    <w:rsid w:val="002F76FC"/>
    <w:rsid w:val="003020B4"/>
    <w:rsid w:val="00306CD5"/>
    <w:rsid w:val="003104FF"/>
    <w:rsid w:val="0031145D"/>
    <w:rsid w:val="00312607"/>
    <w:rsid w:val="003130D3"/>
    <w:rsid w:val="00313DAC"/>
    <w:rsid w:val="0031592E"/>
    <w:rsid w:val="0031678C"/>
    <w:rsid w:val="003176D4"/>
    <w:rsid w:val="0032039C"/>
    <w:rsid w:val="003203EC"/>
    <w:rsid w:val="00322422"/>
    <w:rsid w:val="00322CCC"/>
    <w:rsid w:val="00323386"/>
    <w:rsid w:val="00323819"/>
    <w:rsid w:val="00325169"/>
    <w:rsid w:val="003343FF"/>
    <w:rsid w:val="00334AFB"/>
    <w:rsid w:val="00334F1A"/>
    <w:rsid w:val="00340279"/>
    <w:rsid w:val="00340B3C"/>
    <w:rsid w:val="00340F12"/>
    <w:rsid w:val="003410AC"/>
    <w:rsid w:val="00341D97"/>
    <w:rsid w:val="00343F3F"/>
    <w:rsid w:val="003454EB"/>
    <w:rsid w:val="00346792"/>
    <w:rsid w:val="0034754D"/>
    <w:rsid w:val="003502A4"/>
    <w:rsid w:val="00351A50"/>
    <w:rsid w:val="00357323"/>
    <w:rsid w:val="00361009"/>
    <w:rsid w:val="003623DF"/>
    <w:rsid w:val="00362FCA"/>
    <w:rsid w:val="00363C57"/>
    <w:rsid w:val="00364BFD"/>
    <w:rsid w:val="00365E68"/>
    <w:rsid w:val="00366480"/>
    <w:rsid w:val="00367858"/>
    <w:rsid w:val="00367B35"/>
    <w:rsid w:val="00367CC6"/>
    <w:rsid w:val="00371136"/>
    <w:rsid w:val="0037220D"/>
    <w:rsid w:val="00373B3A"/>
    <w:rsid w:val="003752C0"/>
    <w:rsid w:val="00375ADA"/>
    <w:rsid w:val="00375F62"/>
    <w:rsid w:val="00376A84"/>
    <w:rsid w:val="00382538"/>
    <w:rsid w:val="003829AA"/>
    <w:rsid w:val="003835CF"/>
    <w:rsid w:val="00386036"/>
    <w:rsid w:val="003900B8"/>
    <w:rsid w:val="00392FE7"/>
    <w:rsid w:val="003952ED"/>
    <w:rsid w:val="003A3519"/>
    <w:rsid w:val="003A35CF"/>
    <w:rsid w:val="003A3B3D"/>
    <w:rsid w:val="003A4361"/>
    <w:rsid w:val="003A4AC4"/>
    <w:rsid w:val="003A6133"/>
    <w:rsid w:val="003A6544"/>
    <w:rsid w:val="003B0BFB"/>
    <w:rsid w:val="003B1784"/>
    <w:rsid w:val="003B1B92"/>
    <w:rsid w:val="003B1F55"/>
    <w:rsid w:val="003B3440"/>
    <w:rsid w:val="003B47F1"/>
    <w:rsid w:val="003B5409"/>
    <w:rsid w:val="003B56C3"/>
    <w:rsid w:val="003B76B5"/>
    <w:rsid w:val="003C1067"/>
    <w:rsid w:val="003C1FFE"/>
    <w:rsid w:val="003C3507"/>
    <w:rsid w:val="003C44DB"/>
    <w:rsid w:val="003C6005"/>
    <w:rsid w:val="003C6876"/>
    <w:rsid w:val="003C73B5"/>
    <w:rsid w:val="003C7976"/>
    <w:rsid w:val="003D05A4"/>
    <w:rsid w:val="003D582C"/>
    <w:rsid w:val="003E0926"/>
    <w:rsid w:val="003E1737"/>
    <w:rsid w:val="003E2252"/>
    <w:rsid w:val="003E225C"/>
    <w:rsid w:val="003E29C6"/>
    <w:rsid w:val="003E2A4F"/>
    <w:rsid w:val="003E2C29"/>
    <w:rsid w:val="003E31A8"/>
    <w:rsid w:val="003E5655"/>
    <w:rsid w:val="003E5907"/>
    <w:rsid w:val="003E6F93"/>
    <w:rsid w:val="003F17E2"/>
    <w:rsid w:val="003F4137"/>
    <w:rsid w:val="003F6408"/>
    <w:rsid w:val="003F7051"/>
    <w:rsid w:val="00400E97"/>
    <w:rsid w:val="00401C41"/>
    <w:rsid w:val="00401EC4"/>
    <w:rsid w:val="00404142"/>
    <w:rsid w:val="00404792"/>
    <w:rsid w:val="00404CD2"/>
    <w:rsid w:val="0040556F"/>
    <w:rsid w:val="00406818"/>
    <w:rsid w:val="00406BD6"/>
    <w:rsid w:val="00407ABE"/>
    <w:rsid w:val="004112D6"/>
    <w:rsid w:val="004117CA"/>
    <w:rsid w:val="00415E59"/>
    <w:rsid w:val="00417024"/>
    <w:rsid w:val="00417AAF"/>
    <w:rsid w:val="00420018"/>
    <w:rsid w:val="0042030F"/>
    <w:rsid w:val="0042312E"/>
    <w:rsid w:val="004238EE"/>
    <w:rsid w:val="00425256"/>
    <w:rsid w:val="004254B3"/>
    <w:rsid w:val="004255B4"/>
    <w:rsid w:val="00426438"/>
    <w:rsid w:val="00427FB2"/>
    <w:rsid w:val="004304B2"/>
    <w:rsid w:val="004308AB"/>
    <w:rsid w:val="00431831"/>
    <w:rsid w:val="00432947"/>
    <w:rsid w:val="00432984"/>
    <w:rsid w:val="00434B3A"/>
    <w:rsid w:val="00435ED7"/>
    <w:rsid w:val="00436282"/>
    <w:rsid w:val="004376B0"/>
    <w:rsid w:val="0044159B"/>
    <w:rsid w:val="004416C2"/>
    <w:rsid w:val="004431F5"/>
    <w:rsid w:val="00443993"/>
    <w:rsid w:val="00443C86"/>
    <w:rsid w:val="00444A40"/>
    <w:rsid w:val="004454ED"/>
    <w:rsid w:val="00445636"/>
    <w:rsid w:val="004460E4"/>
    <w:rsid w:val="004465B1"/>
    <w:rsid w:val="004467C7"/>
    <w:rsid w:val="004471C9"/>
    <w:rsid w:val="00447994"/>
    <w:rsid w:val="004502BE"/>
    <w:rsid w:val="00451097"/>
    <w:rsid w:val="00451F11"/>
    <w:rsid w:val="0045587D"/>
    <w:rsid w:val="00457996"/>
    <w:rsid w:val="004630DE"/>
    <w:rsid w:val="00463D85"/>
    <w:rsid w:val="0046427B"/>
    <w:rsid w:val="004652FE"/>
    <w:rsid w:val="00470120"/>
    <w:rsid w:val="00471B4E"/>
    <w:rsid w:val="00472A80"/>
    <w:rsid w:val="00473E2D"/>
    <w:rsid w:val="00474F01"/>
    <w:rsid w:val="004753B1"/>
    <w:rsid w:val="00476B5E"/>
    <w:rsid w:val="00476BF1"/>
    <w:rsid w:val="00476CD5"/>
    <w:rsid w:val="00477EDB"/>
    <w:rsid w:val="00480822"/>
    <w:rsid w:val="004824D9"/>
    <w:rsid w:val="00482E64"/>
    <w:rsid w:val="004835F8"/>
    <w:rsid w:val="00484E75"/>
    <w:rsid w:val="004851C9"/>
    <w:rsid w:val="00486C52"/>
    <w:rsid w:val="00486F06"/>
    <w:rsid w:val="00487990"/>
    <w:rsid w:val="00487E2F"/>
    <w:rsid w:val="00487F56"/>
    <w:rsid w:val="004900E8"/>
    <w:rsid w:val="0049184A"/>
    <w:rsid w:val="0049266A"/>
    <w:rsid w:val="00492B3D"/>
    <w:rsid w:val="00493F2E"/>
    <w:rsid w:val="00494DD3"/>
    <w:rsid w:val="00497103"/>
    <w:rsid w:val="00497210"/>
    <w:rsid w:val="004A263D"/>
    <w:rsid w:val="004A323F"/>
    <w:rsid w:val="004A3DEA"/>
    <w:rsid w:val="004A42FC"/>
    <w:rsid w:val="004A546C"/>
    <w:rsid w:val="004A5A2F"/>
    <w:rsid w:val="004B1198"/>
    <w:rsid w:val="004B493E"/>
    <w:rsid w:val="004B768A"/>
    <w:rsid w:val="004C06FA"/>
    <w:rsid w:val="004C0DEC"/>
    <w:rsid w:val="004C12C2"/>
    <w:rsid w:val="004C2342"/>
    <w:rsid w:val="004C6731"/>
    <w:rsid w:val="004C7D2B"/>
    <w:rsid w:val="004D0736"/>
    <w:rsid w:val="004D1658"/>
    <w:rsid w:val="004D24A2"/>
    <w:rsid w:val="004D287A"/>
    <w:rsid w:val="004D2AC7"/>
    <w:rsid w:val="004D33AE"/>
    <w:rsid w:val="004D4186"/>
    <w:rsid w:val="004D4343"/>
    <w:rsid w:val="004D5A79"/>
    <w:rsid w:val="004D6518"/>
    <w:rsid w:val="004D6B55"/>
    <w:rsid w:val="004E222F"/>
    <w:rsid w:val="004E3F49"/>
    <w:rsid w:val="004E4376"/>
    <w:rsid w:val="004E7346"/>
    <w:rsid w:val="004E7E12"/>
    <w:rsid w:val="004F0621"/>
    <w:rsid w:val="004F0EFB"/>
    <w:rsid w:val="004F1F89"/>
    <w:rsid w:val="004F3021"/>
    <w:rsid w:val="004F4577"/>
    <w:rsid w:val="004F6142"/>
    <w:rsid w:val="004F7169"/>
    <w:rsid w:val="004F7207"/>
    <w:rsid w:val="004F7740"/>
    <w:rsid w:val="004F7DD2"/>
    <w:rsid w:val="005009EB"/>
    <w:rsid w:val="005023D9"/>
    <w:rsid w:val="00503456"/>
    <w:rsid w:val="00504877"/>
    <w:rsid w:val="00506C19"/>
    <w:rsid w:val="005072F5"/>
    <w:rsid w:val="005117F7"/>
    <w:rsid w:val="00512DF6"/>
    <w:rsid w:val="00515A95"/>
    <w:rsid w:val="00515F49"/>
    <w:rsid w:val="005162EB"/>
    <w:rsid w:val="0051748B"/>
    <w:rsid w:val="00517765"/>
    <w:rsid w:val="00520A12"/>
    <w:rsid w:val="0052274F"/>
    <w:rsid w:val="005228FA"/>
    <w:rsid w:val="005233AC"/>
    <w:rsid w:val="00523C27"/>
    <w:rsid w:val="0052445B"/>
    <w:rsid w:val="00524BD9"/>
    <w:rsid w:val="005256ED"/>
    <w:rsid w:val="005259A6"/>
    <w:rsid w:val="005277A0"/>
    <w:rsid w:val="00530300"/>
    <w:rsid w:val="00530373"/>
    <w:rsid w:val="0053173B"/>
    <w:rsid w:val="005344D0"/>
    <w:rsid w:val="00534708"/>
    <w:rsid w:val="00534BE2"/>
    <w:rsid w:val="00534E1D"/>
    <w:rsid w:val="005377E5"/>
    <w:rsid w:val="0053799A"/>
    <w:rsid w:val="005416C5"/>
    <w:rsid w:val="0054473F"/>
    <w:rsid w:val="0054486A"/>
    <w:rsid w:val="0054699A"/>
    <w:rsid w:val="00551DA5"/>
    <w:rsid w:val="00553D56"/>
    <w:rsid w:val="00555974"/>
    <w:rsid w:val="00555D4F"/>
    <w:rsid w:val="00556234"/>
    <w:rsid w:val="00557975"/>
    <w:rsid w:val="00560599"/>
    <w:rsid w:val="005607E6"/>
    <w:rsid w:val="0056149B"/>
    <w:rsid w:val="00561E25"/>
    <w:rsid w:val="00562196"/>
    <w:rsid w:val="00566118"/>
    <w:rsid w:val="005673D0"/>
    <w:rsid w:val="005679AE"/>
    <w:rsid w:val="00570C7B"/>
    <w:rsid w:val="0057101E"/>
    <w:rsid w:val="00572CC4"/>
    <w:rsid w:val="0057344D"/>
    <w:rsid w:val="005738AE"/>
    <w:rsid w:val="00573F74"/>
    <w:rsid w:val="00574331"/>
    <w:rsid w:val="0057489C"/>
    <w:rsid w:val="005750E8"/>
    <w:rsid w:val="005753E2"/>
    <w:rsid w:val="005767EE"/>
    <w:rsid w:val="00577059"/>
    <w:rsid w:val="00580C37"/>
    <w:rsid w:val="00580FC3"/>
    <w:rsid w:val="00581531"/>
    <w:rsid w:val="005842D7"/>
    <w:rsid w:val="00584AF9"/>
    <w:rsid w:val="00584DCF"/>
    <w:rsid w:val="0058548C"/>
    <w:rsid w:val="00586219"/>
    <w:rsid w:val="00590DE5"/>
    <w:rsid w:val="005942B6"/>
    <w:rsid w:val="0059657D"/>
    <w:rsid w:val="00596913"/>
    <w:rsid w:val="00596C6E"/>
    <w:rsid w:val="005974B5"/>
    <w:rsid w:val="005A0C1F"/>
    <w:rsid w:val="005A1789"/>
    <w:rsid w:val="005A2E5B"/>
    <w:rsid w:val="005A3E71"/>
    <w:rsid w:val="005A3F09"/>
    <w:rsid w:val="005A4C22"/>
    <w:rsid w:val="005A61A4"/>
    <w:rsid w:val="005B08E7"/>
    <w:rsid w:val="005B1431"/>
    <w:rsid w:val="005B1B52"/>
    <w:rsid w:val="005B3760"/>
    <w:rsid w:val="005B6FE9"/>
    <w:rsid w:val="005C0AA0"/>
    <w:rsid w:val="005C247F"/>
    <w:rsid w:val="005C25E7"/>
    <w:rsid w:val="005C25F4"/>
    <w:rsid w:val="005C289B"/>
    <w:rsid w:val="005C29B0"/>
    <w:rsid w:val="005C29B4"/>
    <w:rsid w:val="005C31BD"/>
    <w:rsid w:val="005C34FF"/>
    <w:rsid w:val="005C44C6"/>
    <w:rsid w:val="005C4A93"/>
    <w:rsid w:val="005C51FC"/>
    <w:rsid w:val="005C5C00"/>
    <w:rsid w:val="005C7307"/>
    <w:rsid w:val="005C7496"/>
    <w:rsid w:val="005D094D"/>
    <w:rsid w:val="005D2177"/>
    <w:rsid w:val="005D352A"/>
    <w:rsid w:val="005D76D5"/>
    <w:rsid w:val="005D7991"/>
    <w:rsid w:val="005D7A8B"/>
    <w:rsid w:val="005E01EE"/>
    <w:rsid w:val="005E0BBE"/>
    <w:rsid w:val="005E2114"/>
    <w:rsid w:val="005E3FE5"/>
    <w:rsid w:val="005E5A9D"/>
    <w:rsid w:val="005E695D"/>
    <w:rsid w:val="005E73F2"/>
    <w:rsid w:val="005E7A87"/>
    <w:rsid w:val="005F0988"/>
    <w:rsid w:val="005F1A11"/>
    <w:rsid w:val="005F1F5C"/>
    <w:rsid w:val="005F53AE"/>
    <w:rsid w:val="00600552"/>
    <w:rsid w:val="00601187"/>
    <w:rsid w:val="00604543"/>
    <w:rsid w:val="00604EC3"/>
    <w:rsid w:val="0060526E"/>
    <w:rsid w:val="00605992"/>
    <w:rsid w:val="00606B6F"/>
    <w:rsid w:val="00606F37"/>
    <w:rsid w:val="00611635"/>
    <w:rsid w:val="00611B25"/>
    <w:rsid w:val="00613157"/>
    <w:rsid w:val="006165A9"/>
    <w:rsid w:val="0062048E"/>
    <w:rsid w:val="00621251"/>
    <w:rsid w:val="0062240E"/>
    <w:rsid w:val="00623873"/>
    <w:rsid w:val="00624022"/>
    <w:rsid w:val="00624A95"/>
    <w:rsid w:val="00624B40"/>
    <w:rsid w:val="0063194F"/>
    <w:rsid w:val="00632070"/>
    <w:rsid w:val="00632682"/>
    <w:rsid w:val="00632E4A"/>
    <w:rsid w:val="00634EC2"/>
    <w:rsid w:val="006360C2"/>
    <w:rsid w:val="00637B00"/>
    <w:rsid w:val="00637F60"/>
    <w:rsid w:val="006443AA"/>
    <w:rsid w:val="006448A1"/>
    <w:rsid w:val="00644B2A"/>
    <w:rsid w:val="00646401"/>
    <w:rsid w:val="006466AB"/>
    <w:rsid w:val="006470B5"/>
    <w:rsid w:val="00647A57"/>
    <w:rsid w:val="00647F9C"/>
    <w:rsid w:val="00650D6E"/>
    <w:rsid w:val="00652421"/>
    <w:rsid w:val="006542CA"/>
    <w:rsid w:val="006555F8"/>
    <w:rsid w:val="00655944"/>
    <w:rsid w:val="00655AEE"/>
    <w:rsid w:val="00655CC7"/>
    <w:rsid w:val="00655CF5"/>
    <w:rsid w:val="00655E2D"/>
    <w:rsid w:val="00656395"/>
    <w:rsid w:val="0066312D"/>
    <w:rsid w:val="0066470D"/>
    <w:rsid w:val="00664879"/>
    <w:rsid w:val="00665262"/>
    <w:rsid w:val="0066633A"/>
    <w:rsid w:val="00667E00"/>
    <w:rsid w:val="00671973"/>
    <w:rsid w:val="00672889"/>
    <w:rsid w:val="00672AE4"/>
    <w:rsid w:val="00673C0F"/>
    <w:rsid w:val="00674BF4"/>
    <w:rsid w:val="0067696C"/>
    <w:rsid w:val="0067792A"/>
    <w:rsid w:val="00677A6D"/>
    <w:rsid w:val="00680201"/>
    <w:rsid w:val="006809DB"/>
    <w:rsid w:val="00680E74"/>
    <w:rsid w:val="006812F9"/>
    <w:rsid w:val="006819F2"/>
    <w:rsid w:val="0068470E"/>
    <w:rsid w:val="00684F37"/>
    <w:rsid w:val="00686335"/>
    <w:rsid w:val="00686BDF"/>
    <w:rsid w:val="00687D86"/>
    <w:rsid w:val="00694753"/>
    <w:rsid w:val="00694B94"/>
    <w:rsid w:val="00694BF3"/>
    <w:rsid w:val="00695C28"/>
    <w:rsid w:val="006A0F76"/>
    <w:rsid w:val="006A1D93"/>
    <w:rsid w:val="006A443A"/>
    <w:rsid w:val="006A6685"/>
    <w:rsid w:val="006A7F70"/>
    <w:rsid w:val="006B2F49"/>
    <w:rsid w:val="006B30D2"/>
    <w:rsid w:val="006B3FF6"/>
    <w:rsid w:val="006B623E"/>
    <w:rsid w:val="006B7C51"/>
    <w:rsid w:val="006C0F7C"/>
    <w:rsid w:val="006C6E61"/>
    <w:rsid w:val="006C76F9"/>
    <w:rsid w:val="006D067F"/>
    <w:rsid w:val="006D252C"/>
    <w:rsid w:val="006D2FCC"/>
    <w:rsid w:val="006D4F73"/>
    <w:rsid w:val="006D54C0"/>
    <w:rsid w:val="006D5FF0"/>
    <w:rsid w:val="006D6110"/>
    <w:rsid w:val="006D6B06"/>
    <w:rsid w:val="006E0461"/>
    <w:rsid w:val="006E06DC"/>
    <w:rsid w:val="006E0B8C"/>
    <w:rsid w:val="006E200C"/>
    <w:rsid w:val="006E230E"/>
    <w:rsid w:val="006E268B"/>
    <w:rsid w:val="006E3D03"/>
    <w:rsid w:val="006E41EA"/>
    <w:rsid w:val="006E469E"/>
    <w:rsid w:val="006E46AC"/>
    <w:rsid w:val="006E47F5"/>
    <w:rsid w:val="006E5BD1"/>
    <w:rsid w:val="006E5C95"/>
    <w:rsid w:val="006E6E71"/>
    <w:rsid w:val="006E7E86"/>
    <w:rsid w:val="006F2149"/>
    <w:rsid w:val="006F6A41"/>
    <w:rsid w:val="006F7BEA"/>
    <w:rsid w:val="0070028B"/>
    <w:rsid w:val="00700763"/>
    <w:rsid w:val="00700D0E"/>
    <w:rsid w:val="00700FF0"/>
    <w:rsid w:val="00701EBE"/>
    <w:rsid w:val="00703617"/>
    <w:rsid w:val="00703FA1"/>
    <w:rsid w:val="00704784"/>
    <w:rsid w:val="007058BB"/>
    <w:rsid w:val="00705C8D"/>
    <w:rsid w:val="007074DA"/>
    <w:rsid w:val="00711ECA"/>
    <w:rsid w:val="00713DEE"/>
    <w:rsid w:val="0071530D"/>
    <w:rsid w:val="00715744"/>
    <w:rsid w:val="007158DD"/>
    <w:rsid w:val="007168E9"/>
    <w:rsid w:val="007177BB"/>
    <w:rsid w:val="0072074B"/>
    <w:rsid w:val="00721151"/>
    <w:rsid w:val="00721FD5"/>
    <w:rsid w:val="00723C67"/>
    <w:rsid w:val="007249E9"/>
    <w:rsid w:val="00725627"/>
    <w:rsid w:val="0072624D"/>
    <w:rsid w:val="00726BB0"/>
    <w:rsid w:val="0072758A"/>
    <w:rsid w:val="00730A67"/>
    <w:rsid w:val="00730C47"/>
    <w:rsid w:val="007316CA"/>
    <w:rsid w:val="0073227B"/>
    <w:rsid w:val="00733255"/>
    <w:rsid w:val="007334CD"/>
    <w:rsid w:val="007401AF"/>
    <w:rsid w:val="00740942"/>
    <w:rsid w:val="00742DA5"/>
    <w:rsid w:val="00750B8B"/>
    <w:rsid w:val="00751256"/>
    <w:rsid w:val="00751332"/>
    <w:rsid w:val="00751F47"/>
    <w:rsid w:val="0075267C"/>
    <w:rsid w:val="00754113"/>
    <w:rsid w:val="00755934"/>
    <w:rsid w:val="00755E27"/>
    <w:rsid w:val="00760889"/>
    <w:rsid w:val="00760B67"/>
    <w:rsid w:val="00761416"/>
    <w:rsid w:val="0076282F"/>
    <w:rsid w:val="00762D17"/>
    <w:rsid w:val="007669A0"/>
    <w:rsid w:val="00766DD8"/>
    <w:rsid w:val="00767639"/>
    <w:rsid w:val="00772F6B"/>
    <w:rsid w:val="00774B27"/>
    <w:rsid w:val="007803BF"/>
    <w:rsid w:val="007806A9"/>
    <w:rsid w:val="00780EC4"/>
    <w:rsid w:val="0078108A"/>
    <w:rsid w:val="00781152"/>
    <w:rsid w:val="007823E7"/>
    <w:rsid w:val="007830B8"/>
    <w:rsid w:val="00783AA9"/>
    <w:rsid w:val="00786BBE"/>
    <w:rsid w:val="00786FD9"/>
    <w:rsid w:val="00790237"/>
    <w:rsid w:val="00790471"/>
    <w:rsid w:val="00792C70"/>
    <w:rsid w:val="00793E1F"/>
    <w:rsid w:val="00793F19"/>
    <w:rsid w:val="00793FEA"/>
    <w:rsid w:val="00795C74"/>
    <w:rsid w:val="007A24B8"/>
    <w:rsid w:val="007A37F7"/>
    <w:rsid w:val="007A3F89"/>
    <w:rsid w:val="007A567B"/>
    <w:rsid w:val="007A5763"/>
    <w:rsid w:val="007B072C"/>
    <w:rsid w:val="007B0ECA"/>
    <w:rsid w:val="007B1527"/>
    <w:rsid w:val="007B165B"/>
    <w:rsid w:val="007B1CFB"/>
    <w:rsid w:val="007B1FDE"/>
    <w:rsid w:val="007B206E"/>
    <w:rsid w:val="007B26DD"/>
    <w:rsid w:val="007B2DA7"/>
    <w:rsid w:val="007B3278"/>
    <w:rsid w:val="007B39D8"/>
    <w:rsid w:val="007B6376"/>
    <w:rsid w:val="007B69FF"/>
    <w:rsid w:val="007B6E61"/>
    <w:rsid w:val="007B720F"/>
    <w:rsid w:val="007C05DB"/>
    <w:rsid w:val="007C39B9"/>
    <w:rsid w:val="007C688B"/>
    <w:rsid w:val="007D0025"/>
    <w:rsid w:val="007D054D"/>
    <w:rsid w:val="007D10A3"/>
    <w:rsid w:val="007D1EB6"/>
    <w:rsid w:val="007D2A8B"/>
    <w:rsid w:val="007D34CD"/>
    <w:rsid w:val="007D420B"/>
    <w:rsid w:val="007D4C17"/>
    <w:rsid w:val="007D5440"/>
    <w:rsid w:val="007D546C"/>
    <w:rsid w:val="007D54DA"/>
    <w:rsid w:val="007D5D3E"/>
    <w:rsid w:val="007E0CA0"/>
    <w:rsid w:val="007E2E56"/>
    <w:rsid w:val="007E4E92"/>
    <w:rsid w:val="007F08BA"/>
    <w:rsid w:val="007F0B7E"/>
    <w:rsid w:val="007F1284"/>
    <w:rsid w:val="007F2B72"/>
    <w:rsid w:val="007F2ED0"/>
    <w:rsid w:val="007F4367"/>
    <w:rsid w:val="007F712B"/>
    <w:rsid w:val="007F735D"/>
    <w:rsid w:val="0080082E"/>
    <w:rsid w:val="008056A2"/>
    <w:rsid w:val="0080667B"/>
    <w:rsid w:val="00810A50"/>
    <w:rsid w:val="008116CB"/>
    <w:rsid w:val="0081261A"/>
    <w:rsid w:val="00812956"/>
    <w:rsid w:val="008131CD"/>
    <w:rsid w:val="008145E8"/>
    <w:rsid w:val="00822968"/>
    <w:rsid w:val="0082396E"/>
    <w:rsid w:val="00823C09"/>
    <w:rsid w:val="00824F58"/>
    <w:rsid w:val="008267EE"/>
    <w:rsid w:val="00826F8B"/>
    <w:rsid w:val="00827BD1"/>
    <w:rsid w:val="00827C3D"/>
    <w:rsid w:val="00835A09"/>
    <w:rsid w:val="00836F02"/>
    <w:rsid w:val="008370CF"/>
    <w:rsid w:val="0083753D"/>
    <w:rsid w:val="00837AAC"/>
    <w:rsid w:val="00837CDE"/>
    <w:rsid w:val="0084213E"/>
    <w:rsid w:val="00842C3A"/>
    <w:rsid w:val="008432C3"/>
    <w:rsid w:val="00843306"/>
    <w:rsid w:val="00843FCA"/>
    <w:rsid w:val="00844710"/>
    <w:rsid w:val="00844919"/>
    <w:rsid w:val="008463B9"/>
    <w:rsid w:val="00855388"/>
    <w:rsid w:val="008570CB"/>
    <w:rsid w:val="00857A89"/>
    <w:rsid w:val="008600E0"/>
    <w:rsid w:val="008601F3"/>
    <w:rsid w:val="00862580"/>
    <w:rsid w:val="0086419E"/>
    <w:rsid w:val="00864318"/>
    <w:rsid w:val="0086537B"/>
    <w:rsid w:val="00870930"/>
    <w:rsid w:val="00873137"/>
    <w:rsid w:val="008754EE"/>
    <w:rsid w:val="00876422"/>
    <w:rsid w:val="00880706"/>
    <w:rsid w:val="00881108"/>
    <w:rsid w:val="0088121E"/>
    <w:rsid w:val="00881802"/>
    <w:rsid w:val="00881DDA"/>
    <w:rsid w:val="00882868"/>
    <w:rsid w:val="00882E20"/>
    <w:rsid w:val="00883E79"/>
    <w:rsid w:val="00884907"/>
    <w:rsid w:val="00885005"/>
    <w:rsid w:val="008911EC"/>
    <w:rsid w:val="00891908"/>
    <w:rsid w:val="00892249"/>
    <w:rsid w:val="0089400C"/>
    <w:rsid w:val="00895180"/>
    <w:rsid w:val="00895359"/>
    <w:rsid w:val="00895A0B"/>
    <w:rsid w:val="008968ED"/>
    <w:rsid w:val="00896D97"/>
    <w:rsid w:val="00897261"/>
    <w:rsid w:val="008A0E7D"/>
    <w:rsid w:val="008A213C"/>
    <w:rsid w:val="008A48DE"/>
    <w:rsid w:val="008A4D87"/>
    <w:rsid w:val="008A6F87"/>
    <w:rsid w:val="008A7FD0"/>
    <w:rsid w:val="008B201E"/>
    <w:rsid w:val="008B25A3"/>
    <w:rsid w:val="008B30FD"/>
    <w:rsid w:val="008B3532"/>
    <w:rsid w:val="008B3B9B"/>
    <w:rsid w:val="008B491E"/>
    <w:rsid w:val="008B4B00"/>
    <w:rsid w:val="008B703D"/>
    <w:rsid w:val="008B7565"/>
    <w:rsid w:val="008C0133"/>
    <w:rsid w:val="008C0AD2"/>
    <w:rsid w:val="008C0B67"/>
    <w:rsid w:val="008C5E08"/>
    <w:rsid w:val="008C6FFD"/>
    <w:rsid w:val="008C7A08"/>
    <w:rsid w:val="008D1A3E"/>
    <w:rsid w:val="008D1B59"/>
    <w:rsid w:val="008D1F60"/>
    <w:rsid w:val="008D3CAA"/>
    <w:rsid w:val="008D436F"/>
    <w:rsid w:val="008D4CE8"/>
    <w:rsid w:val="008D5171"/>
    <w:rsid w:val="008D5C4D"/>
    <w:rsid w:val="008D5E3C"/>
    <w:rsid w:val="008D7D5C"/>
    <w:rsid w:val="008E2900"/>
    <w:rsid w:val="008E58D2"/>
    <w:rsid w:val="008E72A3"/>
    <w:rsid w:val="008E72FE"/>
    <w:rsid w:val="008E7F16"/>
    <w:rsid w:val="008F37D8"/>
    <w:rsid w:val="008F558E"/>
    <w:rsid w:val="008F5709"/>
    <w:rsid w:val="008F58CE"/>
    <w:rsid w:val="009018CF"/>
    <w:rsid w:val="0090285E"/>
    <w:rsid w:val="009042A9"/>
    <w:rsid w:val="00905E63"/>
    <w:rsid w:val="0090603B"/>
    <w:rsid w:val="009077DF"/>
    <w:rsid w:val="00907B2E"/>
    <w:rsid w:val="009104CC"/>
    <w:rsid w:val="00911F01"/>
    <w:rsid w:val="00912DD9"/>
    <w:rsid w:val="009135FA"/>
    <w:rsid w:val="00913D1A"/>
    <w:rsid w:val="0091548D"/>
    <w:rsid w:val="0091635F"/>
    <w:rsid w:val="00916D77"/>
    <w:rsid w:val="00920403"/>
    <w:rsid w:val="009220B5"/>
    <w:rsid w:val="00923563"/>
    <w:rsid w:val="00924174"/>
    <w:rsid w:val="00925207"/>
    <w:rsid w:val="009263F1"/>
    <w:rsid w:val="00926B6F"/>
    <w:rsid w:val="009300B6"/>
    <w:rsid w:val="0093148B"/>
    <w:rsid w:val="009328F3"/>
    <w:rsid w:val="009333E4"/>
    <w:rsid w:val="00934194"/>
    <w:rsid w:val="009407B7"/>
    <w:rsid w:val="00940C47"/>
    <w:rsid w:val="00941FCD"/>
    <w:rsid w:val="00942202"/>
    <w:rsid w:val="0094296C"/>
    <w:rsid w:val="00943C63"/>
    <w:rsid w:val="009469F1"/>
    <w:rsid w:val="00947755"/>
    <w:rsid w:val="00947EF2"/>
    <w:rsid w:val="00950D2B"/>
    <w:rsid w:val="00950E25"/>
    <w:rsid w:val="00951816"/>
    <w:rsid w:val="0095271D"/>
    <w:rsid w:val="009560AE"/>
    <w:rsid w:val="009561A0"/>
    <w:rsid w:val="00956BFC"/>
    <w:rsid w:val="009637CC"/>
    <w:rsid w:val="0097116D"/>
    <w:rsid w:val="00972232"/>
    <w:rsid w:val="00972238"/>
    <w:rsid w:val="009748F4"/>
    <w:rsid w:val="00976E8F"/>
    <w:rsid w:val="00977BF3"/>
    <w:rsid w:val="00981647"/>
    <w:rsid w:val="00981F62"/>
    <w:rsid w:val="0098285F"/>
    <w:rsid w:val="00983910"/>
    <w:rsid w:val="00983AAF"/>
    <w:rsid w:val="00990399"/>
    <w:rsid w:val="00991761"/>
    <w:rsid w:val="009917D4"/>
    <w:rsid w:val="00992A3D"/>
    <w:rsid w:val="00995C87"/>
    <w:rsid w:val="00995C91"/>
    <w:rsid w:val="009A01E0"/>
    <w:rsid w:val="009A117B"/>
    <w:rsid w:val="009A20E6"/>
    <w:rsid w:val="009A5FF6"/>
    <w:rsid w:val="009A7786"/>
    <w:rsid w:val="009B1D0B"/>
    <w:rsid w:val="009B246E"/>
    <w:rsid w:val="009B4794"/>
    <w:rsid w:val="009B50D7"/>
    <w:rsid w:val="009B617D"/>
    <w:rsid w:val="009B76B7"/>
    <w:rsid w:val="009B7D88"/>
    <w:rsid w:val="009C1A92"/>
    <w:rsid w:val="009C334D"/>
    <w:rsid w:val="009C462A"/>
    <w:rsid w:val="009C51CD"/>
    <w:rsid w:val="009C5268"/>
    <w:rsid w:val="009C562A"/>
    <w:rsid w:val="009C5EDC"/>
    <w:rsid w:val="009D2D43"/>
    <w:rsid w:val="009D3CC7"/>
    <w:rsid w:val="009D4B5D"/>
    <w:rsid w:val="009D54E0"/>
    <w:rsid w:val="009D6548"/>
    <w:rsid w:val="009D6565"/>
    <w:rsid w:val="009E286C"/>
    <w:rsid w:val="009E2AF2"/>
    <w:rsid w:val="009F0307"/>
    <w:rsid w:val="009F272E"/>
    <w:rsid w:val="009F454A"/>
    <w:rsid w:val="00A00498"/>
    <w:rsid w:val="00A02025"/>
    <w:rsid w:val="00A02DF6"/>
    <w:rsid w:val="00A03C95"/>
    <w:rsid w:val="00A03F68"/>
    <w:rsid w:val="00A0552F"/>
    <w:rsid w:val="00A058E6"/>
    <w:rsid w:val="00A0701A"/>
    <w:rsid w:val="00A07C95"/>
    <w:rsid w:val="00A11300"/>
    <w:rsid w:val="00A11554"/>
    <w:rsid w:val="00A13698"/>
    <w:rsid w:val="00A149C2"/>
    <w:rsid w:val="00A14B18"/>
    <w:rsid w:val="00A15472"/>
    <w:rsid w:val="00A16ED8"/>
    <w:rsid w:val="00A208BC"/>
    <w:rsid w:val="00A22258"/>
    <w:rsid w:val="00A22859"/>
    <w:rsid w:val="00A241C8"/>
    <w:rsid w:val="00A25744"/>
    <w:rsid w:val="00A25E74"/>
    <w:rsid w:val="00A27115"/>
    <w:rsid w:val="00A27618"/>
    <w:rsid w:val="00A31938"/>
    <w:rsid w:val="00A31CD4"/>
    <w:rsid w:val="00A327F4"/>
    <w:rsid w:val="00A352C6"/>
    <w:rsid w:val="00A3766F"/>
    <w:rsid w:val="00A42B76"/>
    <w:rsid w:val="00A431E8"/>
    <w:rsid w:val="00A43B6B"/>
    <w:rsid w:val="00A4424C"/>
    <w:rsid w:val="00A44939"/>
    <w:rsid w:val="00A45D0A"/>
    <w:rsid w:val="00A46CE2"/>
    <w:rsid w:val="00A47841"/>
    <w:rsid w:val="00A479E9"/>
    <w:rsid w:val="00A47ABC"/>
    <w:rsid w:val="00A5039B"/>
    <w:rsid w:val="00A50B97"/>
    <w:rsid w:val="00A5224F"/>
    <w:rsid w:val="00A52EC6"/>
    <w:rsid w:val="00A538C3"/>
    <w:rsid w:val="00A571F8"/>
    <w:rsid w:val="00A61152"/>
    <w:rsid w:val="00A623F0"/>
    <w:rsid w:val="00A63ABB"/>
    <w:rsid w:val="00A63E0A"/>
    <w:rsid w:val="00A66FD8"/>
    <w:rsid w:val="00A67BF8"/>
    <w:rsid w:val="00A704B1"/>
    <w:rsid w:val="00A71254"/>
    <w:rsid w:val="00A72944"/>
    <w:rsid w:val="00A72FE9"/>
    <w:rsid w:val="00A73A73"/>
    <w:rsid w:val="00A74A91"/>
    <w:rsid w:val="00A74BB0"/>
    <w:rsid w:val="00A75DDF"/>
    <w:rsid w:val="00A82044"/>
    <w:rsid w:val="00A834E1"/>
    <w:rsid w:val="00A844B3"/>
    <w:rsid w:val="00A84768"/>
    <w:rsid w:val="00A85BD1"/>
    <w:rsid w:val="00A85BEE"/>
    <w:rsid w:val="00A8673B"/>
    <w:rsid w:val="00A87CFC"/>
    <w:rsid w:val="00A902C6"/>
    <w:rsid w:val="00A90633"/>
    <w:rsid w:val="00A91564"/>
    <w:rsid w:val="00A9169A"/>
    <w:rsid w:val="00A94404"/>
    <w:rsid w:val="00A94F4F"/>
    <w:rsid w:val="00A97149"/>
    <w:rsid w:val="00AA03E2"/>
    <w:rsid w:val="00AA05E4"/>
    <w:rsid w:val="00AA0676"/>
    <w:rsid w:val="00AA0B87"/>
    <w:rsid w:val="00AA1F31"/>
    <w:rsid w:val="00AA283A"/>
    <w:rsid w:val="00AA4AED"/>
    <w:rsid w:val="00AA4BB5"/>
    <w:rsid w:val="00AA689F"/>
    <w:rsid w:val="00AA6DF3"/>
    <w:rsid w:val="00AB0C41"/>
    <w:rsid w:val="00AB1A35"/>
    <w:rsid w:val="00AB309B"/>
    <w:rsid w:val="00AB50EB"/>
    <w:rsid w:val="00AB64E6"/>
    <w:rsid w:val="00AC0FBA"/>
    <w:rsid w:val="00AC49CF"/>
    <w:rsid w:val="00AC573C"/>
    <w:rsid w:val="00AC647A"/>
    <w:rsid w:val="00AD0EF1"/>
    <w:rsid w:val="00AD1D8F"/>
    <w:rsid w:val="00AD3546"/>
    <w:rsid w:val="00AD3CE9"/>
    <w:rsid w:val="00AD49C3"/>
    <w:rsid w:val="00AD5197"/>
    <w:rsid w:val="00AD5761"/>
    <w:rsid w:val="00AD58E1"/>
    <w:rsid w:val="00AD71E0"/>
    <w:rsid w:val="00AD7792"/>
    <w:rsid w:val="00AD789E"/>
    <w:rsid w:val="00AD7E50"/>
    <w:rsid w:val="00AE035E"/>
    <w:rsid w:val="00AE0571"/>
    <w:rsid w:val="00AE0EDA"/>
    <w:rsid w:val="00AE0FFB"/>
    <w:rsid w:val="00AE1599"/>
    <w:rsid w:val="00AE2B9B"/>
    <w:rsid w:val="00AE2C16"/>
    <w:rsid w:val="00AE3927"/>
    <w:rsid w:val="00AE3C78"/>
    <w:rsid w:val="00AE5AA9"/>
    <w:rsid w:val="00AE6327"/>
    <w:rsid w:val="00AE6D47"/>
    <w:rsid w:val="00AE7A23"/>
    <w:rsid w:val="00AF099A"/>
    <w:rsid w:val="00AF378C"/>
    <w:rsid w:val="00AF66B4"/>
    <w:rsid w:val="00B0280F"/>
    <w:rsid w:val="00B0392C"/>
    <w:rsid w:val="00B03FE8"/>
    <w:rsid w:val="00B10054"/>
    <w:rsid w:val="00B12872"/>
    <w:rsid w:val="00B1383B"/>
    <w:rsid w:val="00B13B8D"/>
    <w:rsid w:val="00B14CA3"/>
    <w:rsid w:val="00B14F97"/>
    <w:rsid w:val="00B17586"/>
    <w:rsid w:val="00B17F0B"/>
    <w:rsid w:val="00B208FA"/>
    <w:rsid w:val="00B20A89"/>
    <w:rsid w:val="00B21896"/>
    <w:rsid w:val="00B21BFE"/>
    <w:rsid w:val="00B23D8B"/>
    <w:rsid w:val="00B24664"/>
    <w:rsid w:val="00B24D8C"/>
    <w:rsid w:val="00B26291"/>
    <w:rsid w:val="00B2720B"/>
    <w:rsid w:val="00B2742A"/>
    <w:rsid w:val="00B27455"/>
    <w:rsid w:val="00B3143F"/>
    <w:rsid w:val="00B33DC3"/>
    <w:rsid w:val="00B34EA0"/>
    <w:rsid w:val="00B353CE"/>
    <w:rsid w:val="00B375DC"/>
    <w:rsid w:val="00B37D6C"/>
    <w:rsid w:val="00B40020"/>
    <w:rsid w:val="00B444E3"/>
    <w:rsid w:val="00B45207"/>
    <w:rsid w:val="00B4533A"/>
    <w:rsid w:val="00B47432"/>
    <w:rsid w:val="00B50424"/>
    <w:rsid w:val="00B5048D"/>
    <w:rsid w:val="00B53BFA"/>
    <w:rsid w:val="00B542E7"/>
    <w:rsid w:val="00B5727E"/>
    <w:rsid w:val="00B60736"/>
    <w:rsid w:val="00B6206A"/>
    <w:rsid w:val="00B62F09"/>
    <w:rsid w:val="00B632CF"/>
    <w:rsid w:val="00B66301"/>
    <w:rsid w:val="00B70342"/>
    <w:rsid w:val="00B70907"/>
    <w:rsid w:val="00B73623"/>
    <w:rsid w:val="00B73D9F"/>
    <w:rsid w:val="00B75D94"/>
    <w:rsid w:val="00B7697E"/>
    <w:rsid w:val="00B77364"/>
    <w:rsid w:val="00B778FE"/>
    <w:rsid w:val="00B80A4A"/>
    <w:rsid w:val="00B814F9"/>
    <w:rsid w:val="00B863A3"/>
    <w:rsid w:val="00B911AA"/>
    <w:rsid w:val="00B921D2"/>
    <w:rsid w:val="00B924EC"/>
    <w:rsid w:val="00B92F0B"/>
    <w:rsid w:val="00B93209"/>
    <w:rsid w:val="00B93DF8"/>
    <w:rsid w:val="00B942BD"/>
    <w:rsid w:val="00B944E1"/>
    <w:rsid w:val="00B94CC1"/>
    <w:rsid w:val="00B94FB4"/>
    <w:rsid w:val="00B95037"/>
    <w:rsid w:val="00B9688D"/>
    <w:rsid w:val="00B97D38"/>
    <w:rsid w:val="00BA1FCB"/>
    <w:rsid w:val="00BA2A97"/>
    <w:rsid w:val="00BA35AE"/>
    <w:rsid w:val="00BA4915"/>
    <w:rsid w:val="00BA5E94"/>
    <w:rsid w:val="00BA61CB"/>
    <w:rsid w:val="00BA7EC6"/>
    <w:rsid w:val="00BB0D3C"/>
    <w:rsid w:val="00BB2747"/>
    <w:rsid w:val="00BB7453"/>
    <w:rsid w:val="00BB7904"/>
    <w:rsid w:val="00BB79AC"/>
    <w:rsid w:val="00BB7B66"/>
    <w:rsid w:val="00BC0468"/>
    <w:rsid w:val="00BC1263"/>
    <w:rsid w:val="00BC12EE"/>
    <w:rsid w:val="00BC4B0D"/>
    <w:rsid w:val="00BC4C3A"/>
    <w:rsid w:val="00BC503C"/>
    <w:rsid w:val="00BC596C"/>
    <w:rsid w:val="00BC5B21"/>
    <w:rsid w:val="00BC6100"/>
    <w:rsid w:val="00BC686C"/>
    <w:rsid w:val="00BD03F1"/>
    <w:rsid w:val="00BD110A"/>
    <w:rsid w:val="00BD2D6F"/>
    <w:rsid w:val="00BD3D7A"/>
    <w:rsid w:val="00BD3FF8"/>
    <w:rsid w:val="00BD4CB7"/>
    <w:rsid w:val="00BD4E32"/>
    <w:rsid w:val="00BD52BF"/>
    <w:rsid w:val="00BD52DE"/>
    <w:rsid w:val="00BD7AB2"/>
    <w:rsid w:val="00BD7AE0"/>
    <w:rsid w:val="00BE707F"/>
    <w:rsid w:val="00BE7AE8"/>
    <w:rsid w:val="00BF175D"/>
    <w:rsid w:val="00BF31BC"/>
    <w:rsid w:val="00BF3AA5"/>
    <w:rsid w:val="00BF7E7A"/>
    <w:rsid w:val="00C0126C"/>
    <w:rsid w:val="00C01DA8"/>
    <w:rsid w:val="00C04294"/>
    <w:rsid w:val="00C045E5"/>
    <w:rsid w:val="00C05D02"/>
    <w:rsid w:val="00C10C82"/>
    <w:rsid w:val="00C10D24"/>
    <w:rsid w:val="00C11EE3"/>
    <w:rsid w:val="00C1240A"/>
    <w:rsid w:val="00C12776"/>
    <w:rsid w:val="00C16867"/>
    <w:rsid w:val="00C169A9"/>
    <w:rsid w:val="00C16A4D"/>
    <w:rsid w:val="00C179D5"/>
    <w:rsid w:val="00C20885"/>
    <w:rsid w:val="00C20CA7"/>
    <w:rsid w:val="00C21A5E"/>
    <w:rsid w:val="00C2245D"/>
    <w:rsid w:val="00C22ADA"/>
    <w:rsid w:val="00C24B80"/>
    <w:rsid w:val="00C24D78"/>
    <w:rsid w:val="00C254C8"/>
    <w:rsid w:val="00C25A32"/>
    <w:rsid w:val="00C26162"/>
    <w:rsid w:val="00C2643C"/>
    <w:rsid w:val="00C30992"/>
    <w:rsid w:val="00C31B26"/>
    <w:rsid w:val="00C3328E"/>
    <w:rsid w:val="00C34E69"/>
    <w:rsid w:val="00C37330"/>
    <w:rsid w:val="00C376CE"/>
    <w:rsid w:val="00C37D12"/>
    <w:rsid w:val="00C4018D"/>
    <w:rsid w:val="00C40CEB"/>
    <w:rsid w:val="00C40E38"/>
    <w:rsid w:val="00C438FB"/>
    <w:rsid w:val="00C45C64"/>
    <w:rsid w:val="00C46633"/>
    <w:rsid w:val="00C468F2"/>
    <w:rsid w:val="00C46CA7"/>
    <w:rsid w:val="00C47809"/>
    <w:rsid w:val="00C54CB1"/>
    <w:rsid w:val="00C56788"/>
    <w:rsid w:val="00C56938"/>
    <w:rsid w:val="00C56D5D"/>
    <w:rsid w:val="00C57497"/>
    <w:rsid w:val="00C6205D"/>
    <w:rsid w:val="00C621AB"/>
    <w:rsid w:val="00C6337C"/>
    <w:rsid w:val="00C6350E"/>
    <w:rsid w:val="00C64670"/>
    <w:rsid w:val="00C64D06"/>
    <w:rsid w:val="00C653C8"/>
    <w:rsid w:val="00C65C2D"/>
    <w:rsid w:val="00C65C9E"/>
    <w:rsid w:val="00C672C5"/>
    <w:rsid w:val="00C7095B"/>
    <w:rsid w:val="00C72E29"/>
    <w:rsid w:val="00C731FC"/>
    <w:rsid w:val="00C73657"/>
    <w:rsid w:val="00C7423F"/>
    <w:rsid w:val="00C757BA"/>
    <w:rsid w:val="00C75EFA"/>
    <w:rsid w:val="00C766C4"/>
    <w:rsid w:val="00C820C6"/>
    <w:rsid w:val="00C82A62"/>
    <w:rsid w:val="00C83203"/>
    <w:rsid w:val="00C8449F"/>
    <w:rsid w:val="00C84648"/>
    <w:rsid w:val="00C85156"/>
    <w:rsid w:val="00C85F2B"/>
    <w:rsid w:val="00C866DF"/>
    <w:rsid w:val="00C87CDD"/>
    <w:rsid w:val="00C90412"/>
    <w:rsid w:val="00C90ADA"/>
    <w:rsid w:val="00C96042"/>
    <w:rsid w:val="00C96BF0"/>
    <w:rsid w:val="00C96F81"/>
    <w:rsid w:val="00C97A40"/>
    <w:rsid w:val="00C97E87"/>
    <w:rsid w:val="00CA149C"/>
    <w:rsid w:val="00CA1C21"/>
    <w:rsid w:val="00CA1C96"/>
    <w:rsid w:val="00CA2551"/>
    <w:rsid w:val="00CA2BE5"/>
    <w:rsid w:val="00CA508A"/>
    <w:rsid w:val="00CA59F7"/>
    <w:rsid w:val="00CA64C0"/>
    <w:rsid w:val="00CB18DD"/>
    <w:rsid w:val="00CB261D"/>
    <w:rsid w:val="00CB3EB6"/>
    <w:rsid w:val="00CC0732"/>
    <w:rsid w:val="00CC1677"/>
    <w:rsid w:val="00CC77A4"/>
    <w:rsid w:val="00CC7F90"/>
    <w:rsid w:val="00CD0C16"/>
    <w:rsid w:val="00CD0E1C"/>
    <w:rsid w:val="00CD4237"/>
    <w:rsid w:val="00CD563E"/>
    <w:rsid w:val="00CD6051"/>
    <w:rsid w:val="00CD7E54"/>
    <w:rsid w:val="00CE1326"/>
    <w:rsid w:val="00CE19D9"/>
    <w:rsid w:val="00CE1BAD"/>
    <w:rsid w:val="00CE2067"/>
    <w:rsid w:val="00CE3530"/>
    <w:rsid w:val="00CE406A"/>
    <w:rsid w:val="00CE4DEA"/>
    <w:rsid w:val="00CE51BB"/>
    <w:rsid w:val="00CE5C9B"/>
    <w:rsid w:val="00CE6992"/>
    <w:rsid w:val="00CE75C2"/>
    <w:rsid w:val="00CE7909"/>
    <w:rsid w:val="00CF064D"/>
    <w:rsid w:val="00CF2BE1"/>
    <w:rsid w:val="00CF3853"/>
    <w:rsid w:val="00CF4B6F"/>
    <w:rsid w:val="00CF4E4B"/>
    <w:rsid w:val="00D00652"/>
    <w:rsid w:val="00D008AB"/>
    <w:rsid w:val="00D012F2"/>
    <w:rsid w:val="00D01A3E"/>
    <w:rsid w:val="00D0357D"/>
    <w:rsid w:val="00D04C2D"/>
    <w:rsid w:val="00D06F1D"/>
    <w:rsid w:val="00D07238"/>
    <w:rsid w:val="00D079D0"/>
    <w:rsid w:val="00D112F2"/>
    <w:rsid w:val="00D120D4"/>
    <w:rsid w:val="00D138B8"/>
    <w:rsid w:val="00D1662F"/>
    <w:rsid w:val="00D16B31"/>
    <w:rsid w:val="00D20319"/>
    <w:rsid w:val="00D205DA"/>
    <w:rsid w:val="00D20D1E"/>
    <w:rsid w:val="00D21E8F"/>
    <w:rsid w:val="00D21F53"/>
    <w:rsid w:val="00D2214F"/>
    <w:rsid w:val="00D2264E"/>
    <w:rsid w:val="00D23231"/>
    <w:rsid w:val="00D254F0"/>
    <w:rsid w:val="00D2570C"/>
    <w:rsid w:val="00D274CA"/>
    <w:rsid w:val="00D304FC"/>
    <w:rsid w:val="00D31C50"/>
    <w:rsid w:val="00D33293"/>
    <w:rsid w:val="00D33C9D"/>
    <w:rsid w:val="00D36725"/>
    <w:rsid w:val="00D374FC"/>
    <w:rsid w:val="00D4007D"/>
    <w:rsid w:val="00D4127A"/>
    <w:rsid w:val="00D41C46"/>
    <w:rsid w:val="00D4260F"/>
    <w:rsid w:val="00D42B49"/>
    <w:rsid w:val="00D44D69"/>
    <w:rsid w:val="00D4729B"/>
    <w:rsid w:val="00D5060D"/>
    <w:rsid w:val="00D507BB"/>
    <w:rsid w:val="00D513DD"/>
    <w:rsid w:val="00D5359A"/>
    <w:rsid w:val="00D54EB7"/>
    <w:rsid w:val="00D55848"/>
    <w:rsid w:val="00D56154"/>
    <w:rsid w:val="00D61848"/>
    <w:rsid w:val="00D62358"/>
    <w:rsid w:val="00D66203"/>
    <w:rsid w:val="00D67AF4"/>
    <w:rsid w:val="00D719A4"/>
    <w:rsid w:val="00D71C9F"/>
    <w:rsid w:val="00D71EB2"/>
    <w:rsid w:val="00D7332B"/>
    <w:rsid w:val="00D73813"/>
    <w:rsid w:val="00D74617"/>
    <w:rsid w:val="00D74839"/>
    <w:rsid w:val="00D76745"/>
    <w:rsid w:val="00D76F2D"/>
    <w:rsid w:val="00D804D9"/>
    <w:rsid w:val="00D84704"/>
    <w:rsid w:val="00D87985"/>
    <w:rsid w:val="00D9009C"/>
    <w:rsid w:val="00D9280F"/>
    <w:rsid w:val="00D928E7"/>
    <w:rsid w:val="00D94FD5"/>
    <w:rsid w:val="00D953A2"/>
    <w:rsid w:val="00D95A0D"/>
    <w:rsid w:val="00D969EB"/>
    <w:rsid w:val="00DA0CE7"/>
    <w:rsid w:val="00DA1A8D"/>
    <w:rsid w:val="00DA3803"/>
    <w:rsid w:val="00DA4B0C"/>
    <w:rsid w:val="00DA6102"/>
    <w:rsid w:val="00DA6518"/>
    <w:rsid w:val="00DA6710"/>
    <w:rsid w:val="00DB110A"/>
    <w:rsid w:val="00DB122A"/>
    <w:rsid w:val="00DB1A39"/>
    <w:rsid w:val="00DB47EC"/>
    <w:rsid w:val="00DB514D"/>
    <w:rsid w:val="00DB6771"/>
    <w:rsid w:val="00DB6D19"/>
    <w:rsid w:val="00DC072F"/>
    <w:rsid w:val="00DC128C"/>
    <w:rsid w:val="00DC21B5"/>
    <w:rsid w:val="00DC24C8"/>
    <w:rsid w:val="00DC3393"/>
    <w:rsid w:val="00DC41C3"/>
    <w:rsid w:val="00DD0EC1"/>
    <w:rsid w:val="00DD1BEC"/>
    <w:rsid w:val="00DD4019"/>
    <w:rsid w:val="00DD455B"/>
    <w:rsid w:val="00DD5902"/>
    <w:rsid w:val="00DD7D48"/>
    <w:rsid w:val="00DD7D6A"/>
    <w:rsid w:val="00DE26AD"/>
    <w:rsid w:val="00DE2921"/>
    <w:rsid w:val="00DE3413"/>
    <w:rsid w:val="00DE4801"/>
    <w:rsid w:val="00DE4F5C"/>
    <w:rsid w:val="00DE78CD"/>
    <w:rsid w:val="00DF085B"/>
    <w:rsid w:val="00DF2BD4"/>
    <w:rsid w:val="00DF3165"/>
    <w:rsid w:val="00DF3706"/>
    <w:rsid w:val="00DF504F"/>
    <w:rsid w:val="00DF5F9F"/>
    <w:rsid w:val="00DF79F9"/>
    <w:rsid w:val="00E02188"/>
    <w:rsid w:val="00E035F5"/>
    <w:rsid w:val="00E048D7"/>
    <w:rsid w:val="00E0587B"/>
    <w:rsid w:val="00E063B2"/>
    <w:rsid w:val="00E063EA"/>
    <w:rsid w:val="00E10C97"/>
    <w:rsid w:val="00E21FA8"/>
    <w:rsid w:val="00E237C6"/>
    <w:rsid w:val="00E23C88"/>
    <w:rsid w:val="00E30020"/>
    <w:rsid w:val="00E3018B"/>
    <w:rsid w:val="00E30746"/>
    <w:rsid w:val="00E3141C"/>
    <w:rsid w:val="00E3146C"/>
    <w:rsid w:val="00E35A90"/>
    <w:rsid w:val="00E3678E"/>
    <w:rsid w:val="00E36B00"/>
    <w:rsid w:val="00E3706F"/>
    <w:rsid w:val="00E41A58"/>
    <w:rsid w:val="00E42321"/>
    <w:rsid w:val="00E44177"/>
    <w:rsid w:val="00E4491B"/>
    <w:rsid w:val="00E5356F"/>
    <w:rsid w:val="00E53A04"/>
    <w:rsid w:val="00E53E0C"/>
    <w:rsid w:val="00E53E6E"/>
    <w:rsid w:val="00E56C29"/>
    <w:rsid w:val="00E56F5F"/>
    <w:rsid w:val="00E6018F"/>
    <w:rsid w:val="00E609D1"/>
    <w:rsid w:val="00E60A50"/>
    <w:rsid w:val="00E62CAA"/>
    <w:rsid w:val="00E6413F"/>
    <w:rsid w:val="00E654DD"/>
    <w:rsid w:val="00E66B3B"/>
    <w:rsid w:val="00E66CC8"/>
    <w:rsid w:val="00E67EC0"/>
    <w:rsid w:val="00E72134"/>
    <w:rsid w:val="00E73C18"/>
    <w:rsid w:val="00E7476B"/>
    <w:rsid w:val="00E74B07"/>
    <w:rsid w:val="00E74B7C"/>
    <w:rsid w:val="00E757DC"/>
    <w:rsid w:val="00E75954"/>
    <w:rsid w:val="00E75C7B"/>
    <w:rsid w:val="00E76C2F"/>
    <w:rsid w:val="00E77F90"/>
    <w:rsid w:val="00E77F92"/>
    <w:rsid w:val="00E80870"/>
    <w:rsid w:val="00E8422B"/>
    <w:rsid w:val="00E85E6A"/>
    <w:rsid w:val="00E86868"/>
    <w:rsid w:val="00E86FCD"/>
    <w:rsid w:val="00E90873"/>
    <w:rsid w:val="00E918E8"/>
    <w:rsid w:val="00E91A28"/>
    <w:rsid w:val="00E91C7C"/>
    <w:rsid w:val="00E923C2"/>
    <w:rsid w:val="00E93D02"/>
    <w:rsid w:val="00E94526"/>
    <w:rsid w:val="00E961DE"/>
    <w:rsid w:val="00E978F7"/>
    <w:rsid w:val="00EA091E"/>
    <w:rsid w:val="00EA1212"/>
    <w:rsid w:val="00EA1BD8"/>
    <w:rsid w:val="00EA2021"/>
    <w:rsid w:val="00EA209E"/>
    <w:rsid w:val="00EA3204"/>
    <w:rsid w:val="00EA3952"/>
    <w:rsid w:val="00EA547C"/>
    <w:rsid w:val="00EA5594"/>
    <w:rsid w:val="00EA6BC2"/>
    <w:rsid w:val="00EB2079"/>
    <w:rsid w:val="00EB37A3"/>
    <w:rsid w:val="00EB4305"/>
    <w:rsid w:val="00EB4A32"/>
    <w:rsid w:val="00EB593A"/>
    <w:rsid w:val="00EB678C"/>
    <w:rsid w:val="00EC02E6"/>
    <w:rsid w:val="00EC09F9"/>
    <w:rsid w:val="00EC157B"/>
    <w:rsid w:val="00EC2743"/>
    <w:rsid w:val="00EC37E5"/>
    <w:rsid w:val="00EC55ED"/>
    <w:rsid w:val="00EC65EA"/>
    <w:rsid w:val="00EC6864"/>
    <w:rsid w:val="00EC6B94"/>
    <w:rsid w:val="00EC7069"/>
    <w:rsid w:val="00EC76F9"/>
    <w:rsid w:val="00EC7C20"/>
    <w:rsid w:val="00ED03BA"/>
    <w:rsid w:val="00ED03F2"/>
    <w:rsid w:val="00ED074B"/>
    <w:rsid w:val="00ED094A"/>
    <w:rsid w:val="00ED195B"/>
    <w:rsid w:val="00ED26E3"/>
    <w:rsid w:val="00ED3CBB"/>
    <w:rsid w:val="00ED48D2"/>
    <w:rsid w:val="00ED6A8C"/>
    <w:rsid w:val="00ED6DE1"/>
    <w:rsid w:val="00ED728C"/>
    <w:rsid w:val="00EE10E9"/>
    <w:rsid w:val="00EE21F7"/>
    <w:rsid w:val="00EE298A"/>
    <w:rsid w:val="00EE5EEB"/>
    <w:rsid w:val="00EE60DF"/>
    <w:rsid w:val="00EF06C2"/>
    <w:rsid w:val="00EF0957"/>
    <w:rsid w:val="00EF3CC2"/>
    <w:rsid w:val="00EF45E9"/>
    <w:rsid w:val="00EF7636"/>
    <w:rsid w:val="00EF783B"/>
    <w:rsid w:val="00F00AE1"/>
    <w:rsid w:val="00F014EC"/>
    <w:rsid w:val="00F02042"/>
    <w:rsid w:val="00F03E48"/>
    <w:rsid w:val="00F04540"/>
    <w:rsid w:val="00F060E0"/>
    <w:rsid w:val="00F06237"/>
    <w:rsid w:val="00F069D1"/>
    <w:rsid w:val="00F072E0"/>
    <w:rsid w:val="00F07583"/>
    <w:rsid w:val="00F07B0B"/>
    <w:rsid w:val="00F102C0"/>
    <w:rsid w:val="00F1068F"/>
    <w:rsid w:val="00F10F37"/>
    <w:rsid w:val="00F10FBE"/>
    <w:rsid w:val="00F1401A"/>
    <w:rsid w:val="00F144DC"/>
    <w:rsid w:val="00F1651A"/>
    <w:rsid w:val="00F17517"/>
    <w:rsid w:val="00F2121D"/>
    <w:rsid w:val="00F24E8F"/>
    <w:rsid w:val="00F269AA"/>
    <w:rsid w:val="00F26B04"/>
    <w:rsid w:val="00F30BA4"/>
    <w:rsid w:val="00F318F3"/>
    <w:rsid w:val="00F31BA6"/>
    <w:rsid w:val="00F32386"/>
    <w:rsid w:val="00F347F1"/>
    <w:rsid w:val="00F3514F"/>
    <w:rsid w:val="00F352EB"/>
    <w:rsid w:val="00F3633D"/>
    <w:rsid w:val="00F36F18"/>
    <w:rsid w:val="00F405EE"/>
    <w:rsid w:val="00F4180A"/>
    <w:rsid w:val="00F42497"/>
    <w:rsid w:val="00F44202"/>
    <w:rsid w:val="00F444F3"/>
    <w:rsid w:val="00F4497A"/>
    <w:rsid w:val="00F44EF7"/>
    <w:rsid w:val="00F45741"/>
    <w:rsid w:val="00F4787E"/>
    <w:rsid w:val="00F47B36"/>
    <w:rsid w:val="00F500E8"/>
    <w:rsid w:val="00F50347"/>
    <w:rsid w:val="00F50F1F"/>
    <w:rsid w:val="00F522E7"/>
    <w:rsid w:val="00F52F16"/>
    <w:rsid w:val="00F53A6D"/>
    <w:rsid w:val="00F53C8D"/>
    <w:rsid w:val="00F55070"/>
    <w:rsid w:val="00F55370"/>
    <w:rsid w:val="00F562DE"/>
    <w:rsid w:val="00F6019B"/>
    <w:rsid w:val="00F60DE4"/>
    <w:rsid w:val="00F6101B"/>
    <w:rsid w:val="00F61A40"/>
    <w:rsid w:val="00F61FED"/>
    <w:rsid w:val="00F648B0"/>
    <w:rsid w:val="00F669C1"/>
    <w:rsid w:val="00F66E6C"/>
    <w:rsid w:val="00F673B7"/>
    <w:rsid w:val="00F708D8"/>
    <w:rsid w:val="00F709B2"/>
    <w:rsid w:val="00F70CF6"/>
    <w:rsid w:val="00F717B4"/>
    <w:rsid w:val="00F71BF0"/>
    <w:rsid w:val="00F71C05"/>
    <w:rsid w:val="00F7230E"/>
    <w:rsid w:val="00F73A7C"/>
    <w:rsid w:val="00F74EA8"/>
    <w:rsid w:val="00F80800"/>
    <w:rsid w:val="00F80E8E"/>
    <w:rsid w:val="00F85BCE"/>
    <w:rsid w:val="00F90943"/>
    <w:rsid w:val="00F91FDD"/>
    <w:rsid w:val="00F946B9"/>
    <w:rsid w:val="00F94D3E"/>
    <w:rsid w:val="00F94E9D"/>
    <w:rsid w:val="00F96CCE"/>
    <w:rsid w:val="00F9744E"/>
    <w:rsid w:val="00FA21FE"/>
    <w:rsid w:val="00FA24F1"/>
    <w:rsid w:val="00FA25C1"/>
    <w:rsid w:val="00FA25E5"/>
    <w:rsid w:val="00FA28AC"/>
    <w:rsid w:val="00FA2EA6"/>
    <w:rsid w:val="00FA2F72"/>
    <w:rsid w:val="00FA49B2"/>
    <w:rsid w:val="00FA5277"/>
    <w:rsid w:val="00FA6148"/>
    <w:rsid w:val="00FB042F"/>
    <w:rsid w:val="00FB2A4F"/>
    <w:rsid w:val="00FB361F"/>
    <w:rsid w:val="00FB4F83"/>
    <w:rsid w:val="00FB53E4"/>
    <w:rsid w:val="00FC0DC8"/>
    <w:rsid w:val="00FC2A0C"/>
    <w:rsid w:val="00FC2DA1"/>
    <w:rsid w:val="00FC42D4"/>
    <w:rsid w:val="00FC633D"/>
    <w:rsid w:val="00FD1137"/>
    <w:rsid w:val="00FD18BF"/>
    <w:rsid w:val="00FD3610"/>
    <w:rsid w:val="00FD65DF"/>
    <w:rsid w:val="00FD7536"/>
    <w:rsid w:val="00FE0B82"/>
    <w:rsid w:val="00FE0D12"/>
    <w:rsid w:val="00FE2B20"/>
    <w:rsid w:val="00FE2F7B"/>
    <w:rsid w:val="00FE3F48"/>
    <w:rsid w:val="00FF03A2"/>
    <w:rsid w:val="00FF0A63"/>
    <w:rsid w:val="00FF10E6"/>
    <w:rsid w:val="00FF17AD"/>
    <w:rsid w:val="00FF3B1C"/>
    <w:rsid w:val="00FF61C5"/>
    <w:rsid w:val="00FF6639"/>
    <w:rsid w:val="00FF6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DE4"/>
    <w:pPr>
      <w:widowControl w:val="0"/>
      <w:suppressAutoHyphens/>
      <w:autoSpaceDN w:val="0"/>
      <w:spacing w:after="0" w:line="240" w:lineRule="auto"/>
    </w:pPr>
    <w:rPr>
      <w:rFonts w:ascii="Arial" w:eastAsia="Lucida Sans Unicode" w:hAnsi="Arial" w:cs="Mangal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F60DE4"/>
    <w:pPr>
      <w:widowControl w:val="0"/>
      <w:suppressAutoHyphens/>
      <w:autoSpaceDN w:val="0"/>
      <w:spacing w:after="0" w:line="240" w:lineRule="auto"/>
    </w:pPr>
    <w:rPr>
      <w:rFonts w:ascii="Arial" w:eastAsia="Lucida Sans Unicode" w:hAnsi="Arial" w:cs="Mangal"/>
      <w:kern w:val="3"/>
      <w:sz w:val="24"/>
      <w:szCs w:val="24"/>
      <w:lang w:eastAsia="zh-CN" w:bidi="hi-IN"/>
    </w:rPr>
  </w:style>
  <w:style w:type="paragraph" w:customStyle="1" w:styleId="ConsPlusNormal">
    <w:name w:val="ConsPlusNormal"/>
    <w:rsid w:val="00F60DE4"/>
    <w:pPr>
      <w:widowControl w:val="0"/>
      <w:suppressAutoHyphens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kern w:val="3"/>
      <w:sz w:val="20"/>
      <w:szCs w:val="20"/>
      <w:lang w:eastAsia="zh-CN"/>
    </w:rPr>
  </w:style>
  <w:style w:type="paragraph" w:styleId="a3">
    <w:name w:val="List Paragraph"/>
    <w:basedOn w:val="Standard"/>
    <w:qFormat/>
    <w:rsid w:val="00F60DE4"/>
    <w:pPr>
      <w:ind w:left="708"/>
    </w:pPr>
  </w:style>
  <w:style w:type="character" w:styleId="a4">
    <w:name w:val="Hyperlink"/>
    <w:basedOn w:val="a0"/>
    <w:uiPriority w:val="99"/>
    <w:semiHidden/>
    <w:unhideWhenUsed/>
    <w:rsid w:val="00F60DE4"/>
    <w:rPr>
      <w:color w:val="0000FF"/>
      <w:u w:val="single"/>
    </w:rPr>
  </w:style>
  <w:style w:type="numbering" w:customStyle="1" w:styleId="WW8Num8">
    <w:name w:val="WW8Num8"/>
    <w:rsid w:val="00F60DE4"/>
    <w:pPr>
      <w:numPr>
        <w:numId w:val="1"/>
      </w:numPr>
    </w:pPr>
  </w:style>
  <w:style w:type="numbering" w:customStyle="1" w:styleId="WW8Num11">
    <w:name w:val="WW8Num11"/>
    <w:rsid w:val="00F60DE4"/>
    <w:pPr>
      <w:numPr>
        <w:numId w:val="4"/>
      </w:numPr>
    </w:pPr>
  </w:style>
  <w:style w:type="paragraph" w:customStyle="1" w:styleId="ConsPlusTitle">
    <w:name w:val="ConsPlusTitle"/>
    <w:uiPriority w:val="99"/>
    <w:rsid w:val="00F60DE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60DE4"/>
    <w:rPr>
      <w:rFonts w:ascii="Tahoma" w:hAnsi="Tahoma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F60DE4"/>
    <w:rPr>
      <w:rFonts w:ascii="Tahoma" w:eastAsia="Lucida Sans Unicode" w:hAnsi="Tahoma" w:cs="Mangal"/>
      <w:kern w:val="3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LAW;n=102226;fld=134;dst=100082" TargetMode="External"/><Relationship Id="rId13" Type="http://schemas.openxmlformats.org/officeDocument/2006/relationships/hyperlink" Target="consultantplus://offline/main?base=LAW;n=102226;fld=134;dst=100086" TargetMode="External"/><Relationship Id="rId18" Type="http://schemas.openxmlformats.org/officeDocument/2006/relationships/hyperlink" Target="consultantplus://offline/main?base=LAW;n=102226;fld=134;dst=100087" TargetMode="External"/><Relationship Id="rId3" Type="http://schemas.microsoft.com/office/2007/relationships/stylesWithEffects" Target="stylesWithEffects.xml"/><Relationship Id="rId21" Type="http://schemas.openxmlformats.org/officeDocument/2006/relationships/hyperlink" Target="consultantplus://offline/main?base=LAW;n=102226;fld=134;dst=100085" TargetMode="External"/><Relationship Id="rId7" Type="http://schemas.openxmlformats.org/officeDocument/2006/relationships/hyperlink" Target="consultantplus://offline/main?base=LAW;n=102226;fld=134;dst=100077" TargetMode="External"/><Relationship Id="rId12" Type="http://schemas.openxmlformats.org/officeDocument/2006/relationships/hyperlink" Target="consultantplus://offline/main?base=LAW;n=102226;fld=134;dst=100085" TargetMode="External"/><Relationship Id="rId17" Type="http://schemas.openxmlformats.org/officeDocument/2006/relationships/hyperlink" Target="consultantplus://offline/main?base=LAW;n=102226;fld=134;dst=100105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main?base=LAW;n=102226;fld=134;dst=100096" TargetMode="External"/><Relationship Id="rId20" Type="http://schemas.openxmlformats.org/officeDocument/2006/relationships/hyperlink" Target="consultantplus://offline/main?base=LAW;n=102226;fld=134;dst=100085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consultantplus://offline/main?base=LAW;n=102226;fld=134;dst=10008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main?base=LAW;n=102226;fld=134;dst=100084" TargetMode="Externa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main?base=LAW;n=102226;fld=134;dst=100097" TargetMode="External"/><Relationship Id="rId19" Type="http://schemas.openxmlformats.org/officeDocument/2006/relationships/hyperlink" Target="consultantplus://offline/main?base=LAW;n=102226;fld=134;dst=100080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main?base=LAW;n=102816;fld=134;dst=100037" TargetMode="External"/><Relationship Id="rId14" Type="http://schemas.openxmlformats.org/officeDocument/2006/relationships/hyperlink" Target="consultantplus://offline/main?base=LAW;n=102226;fld=134;dst=100081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3283</Words>
  <Characters>18715</Characters>
  <Application>Microsoft Office Word</Application>
  <DocSecurity>0</DocSecurity>
  <Lines>155</Lines>
  <Paragraphs>43</Paragraphs>
  <ScaleCrop>false</ScaleCrop>
  <Company/>
  <LinksUpToDate>false</LinksUpToDate>
  <CharactersWithSpaces>21955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dcterms:created xsi:type="dcterms:W3CDTF">2014-02-24T04:24:00Z</dcterms:created>
  <dcterms:modified xsi:type="dcterms:W3CDTF">2014-02-26T07:18:00Z</dcterms:modified>
</cp:coreProperties>
</file>