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E4" w:rsidRPr="005F4FE4" w:rsidRDefault="005F4FE4" w:rsidP="005F4FE4">
      <w:pPr>
        <w:shd w:val="clear" w:color="auto" w:fill="FFFFFF"/>
        <w:spacing w:line="180" w:lineRule="atLeast"/>
        <w:rPr>
          <w:rFonts w:ascii="Arial" w:eastAsia="Times New Roman" w:hAnsi="Arial" w:cs="Arial"/>
          <w:color w:val="8C8C8C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8C8C8C"/>
          <w:sz w:val="14"/>
          <w:szCs w:val="14"/>
          <w:lang w:eastAsia="ru-RU"/>
        </w:rPr>
        <w:t xml:space="preserve"> </w:t>
      </w:r>
    </w:p>
    <w:p w:rsidR="005F4FE4" w:rsidRPr="005F4FE4" w:rsidRDefault="005F4FE4" w:rsidP="005F4FE4">
      <w:pPr>
        <w:spacing w:after="0" w:line="27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1"/>
          <w:szCs w:val="21"/>
          <w:lang w:eastAsia="ru-RU"/>
        </w:rPr>
      </w:pPr>
      <w:r w:rsidRPr="005F4FE4">
        <w:rPr>
          <w:rFonts w:ascii="Arial" w:eastAsia="Times New Roman" w:hAnsi="Arial" w:cs="Arial"/>
          <w:b/>
          <w:bCs/>
          <w:color w:val="333333"/>
          <w:kern w:val="36"/>
          <w:sz w:val="21"/>
          <w:szCs w:val="21"/>
          <w:lang w:eastAsia="ru-RU"/>
        </w:rPr>
        <w:t xml:space="preserve">Статья 6.9 КОАП.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5F4FE4">
        <w:rPr>
          <w:rFonts w:ascii="Arial" w:eastAsia="Times New Roman" w:hAnsi="Arial" w:cs="Arial"/>
          <w:b/>
          <w:bCs/>
          <w:color w:val="333333"/>
          <w:kern w:val="36"/>
          <w:sz w:val="21"/>
          <w:szCs w:val="21"/>
          <w:lang w:eastAsia="ru-RU"/>
        </w:rPr>
        <w:t>психоактивных</w:t>
      </w:r>
      <w:proofErr w:type="spellEnd"/>
      <w:r w:rsidRPr="005F4FE4">
        <w:rPr>
          <w:rFonts w:ascii="Arial" w:eastAsia="Times New Roman" w:hAnsi="Arial" w:cs="Arial"/>
          <w:b/>
          <w:bCs/>
          <w:color w:val="333333"/>
          <w:kern w:val="36"/>
          <w:sz w:val="21"/>
          <w:szCs w:val="21"/>
          <w:lang w:eastAsia="ru-RU"/>
        </w:rPr>
        <w:t xml:space="preserve"> веществ.</w:t>
      </w:r>
    </w:p>
    <w:p w:rsidR="005F4FE4" w:rsidRPr="005F4FE4" w:rsidRDefault="005F4FE4" w:rsidP="005F4FE4">
      <w:pPr>
        <w:spacing w:after="0" w:line="22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5F4FE4" w:rsidRPr="005F4FE4" w:rsidRDefault="005F4FE4" w:rsidP="005F4FE4">
      <w:pPr>
        <w:spacing w:after="0" w:line="22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5F4FE4" w:rsidRPr="005F4FE4" w:rsidRDefault="005F4FE4" w:rsidP="005F4FE4">
      <w:pPr>
        <w:spacing w:after="0" w:line="22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5F4FE4" w:rsidRPr="005F4FE4" w:rsidRDefault="005F4FE4" w:rsidP="005F4FE4">
      <w:pPr>
        <w:spacing w:after="0" w:line="22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bookmarkStart w:id="0" w:name="000732"/>
      <w:bookmarkStart w:id="1" w:name="100355"/>
      <w:bookmarkStart w:id="2" w:name="104400"/>
      <w:bookmarkStart w:id="3" w:name="004832"/>
      <w:bookmarkStart w:id="4" w:name="006355"/>
      <w:bookmarkStart w:id="5" w:name="006588"/>
      <w:bookmarkStart w:id="6" w:name="100354"/>
      <w:bookmarkStart w:id="7" w:name="006354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5F4FE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1. </w:t>
      </w:r>
      <w:proofErr w:type="gramStart"/>
      <w:r w:rsidRPr="005F4FE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5F4FE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психоактивных</w:t>
      </w:r>
      <w:proofErr w:type="spellEnd"/>
      <w:r w:rsidRPr="005F4FE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веществ, за исключением случаев, предусмотренных частью 2 статьи 20.20, </w:t>
      </w:r>
      <w:hyperlink r:id="rId5" w:history="1">
        <w:r w:rsidRPr="005F4FE4">
          <w:rPr>
            <w:rFonts w:ascii="Arial" w:eastAsia="Times New Roman" w:hAnsi="Arial" w:cs="Arial"/>
            <w:color w:val="3C5F87"/>
            <w:sz w:val="17"/>
            <w:u w:val="single"/>
            <w:lang w:eastAsia="ru-RU"/>
          </w:rPr>
          <w:t>статьей 20.22</w:t>
        </w:r>
      </w:hyperlink>
      <w:r w:rsidRPr="005F4FE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</w:t>
      </w:r>
      <w:proofErr w:type="gramEnd"/>
      <w:r w:rsidRPr="005F4FE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либо новые потенциально опасные </w:t>
      </w:r>
      <w:proofErr w:type="spellStart"/>
      <w:r w:rsidRPr="005F4FE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психоактивные</w:t>
      </w:r>
      <w:proofErr w:type="spellEnd"/>
      <w:r w:rsidRPr="005F4FE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вещества, -</w:t>
      </w:r>
    </w:p>
    <w:p w:rsidR="005F4FE4" w:rsidRPr="005F4FE4" w:rsidRDefault="005F4FE4" w:rsidP="005F4FE4">
      <w:pPr>
        <w:spacing w:after="0" w:line="22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bookmarkStart w:id="8" w:name="103385"/>
      <w:bookmarkStart w:id="9" w:name="100356"/>
      <w:bookmarkStart w:id="10" w:name="104401"/>
      <w:bookmarkEnd w:id="8"/>
      <w:bookmarkEnd w:id="9"/>
      <w:bookmarkEnd w:id="10"/>
      <w:r w:rsidRPr="005F4FE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5F4FE4" w:rsidRPr="005F4FE4" w:rsidRDefault="005F4FE4" w:rsidP="005F4FE4">
      <w:pPr>
        <w:spacing w:after="0" w:line="22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bookmarkStart w:id="11" w:name="104402"/>
      <w:bookmarkEnd w:id="11"/>
      <w:r w:rsidRPr="005F4FE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2. То же действие, совершенное иностранным гражданином или лицом без гражданства, -</w:t>
      </w:r>
    </w:p>
    <w:p w:rsidR="005F4FE4" w:rsidRPr="005F4FE4" w:rsidRDefault="005F4FE4" w:rsidP="005F4FE4">
      <w:pPr>
        <w:spacing w:after="0" w:line="22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bookmarkStart w:id="12" w:name="104403"/>
      <w:bookmarkEnd w:id="12"/>
      <w:r w:rsidRPr="005F4FE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влечет наложение административного штрафа </w:t>
      </w:r>
      <w:proofErr w:type="gramStart"/>
      <w:r w:rsidRPr="005F4FE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размере от четырех тысяч до пяти тысяч рублей с административным выдворением за пределы</w:t>
      </w:r>
      <w:proofErr w:type="gramEnd"/>
      <w:r w:rsidRPr="005F4FE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Российской Федерации либо административный арест на срок до пятнадцати суток с административным выдворением за пределы Российской Федерации.</w:t>
      </w:r>
    </w:p>
    <w:p w:rsidR="001E10FC" w:rsidRPr="005F4FE4" w:rsidRDefault="005F4FE4" w:rsidP="005F4FE4">
      <w:pPr>
        <w:rPr>
          <w:szCs w:val="24"/>
        </w:rPr>
      </w:pPr>
      <w:bookmarkStart w:id="13" w:name="100357"/>
      <w:bookmarkStart w:id="14" w:name="004666"/>
      <w:bookmarkStart w:id="15" w:name="005162"/>
      <w:bookmarkStart w:id="16" w:name="005726"/>
      <w:bookmarkEnd w:id="13"/>
      <w:bookmarkEnd w:id="14"/>
      <w:bookmarkEnd w:id="15"/>
      <w:bookmarkEnd w:id="16"/>
      <w:r w:rsidRPr="005F4FE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Примечание. Лицо,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согласия направлено на медицинскую и (или) социальную реабилитацию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 Действие настоящего примечания распространяется на административные правонарушения, предусмотренные частью 2 статьи 20.20 настоящего Кодекса.</w:t>
      </w:r>
    </w:p>
    <w:sectPr w:rsidR="001E10FC" w:rsidRPr="005F4FE4" w:rsidSect="00F87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46AF2"/>
    <w:multiLevelType w:val="hybridMultilevel"/>
    <w:tmpl w:val="CEA41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E10FC"/>
    <w:rsid w:val="001E10FC"/>
    <w:rsid w:val="002A2508"/>
    <w:rsid w:val="00565284"/>
    <w:rsid w:val="005F4FE4"/>
    <w:rsid w:val="00727F73"/>
    <w:rsid w:val="0079510D"/>
    <w:rsid w:val="00B31390"/>
    <w:rsid w:val="00E775A2"/>
    <w:rsid w:val="00F87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73"/>
  </w:style>
  <w:style w:type="paragraph" w:styleId="1">
    <w:name w:val="heading 1"/>
    <w:basedOn w:val="a"/>
    <w:link w:val="10"/>
    <w:uiPriority w:val="9"/>
    <w:qFormat/>
    <w:rsid w:val="005F4F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50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4F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5F4FE4"/>
    <w:rPr>
      <w:color w:val="0000FF"/>
      <w:u w:val="single"/>
    </w:rPr>
  </w:style>
  <w:style w:type="paragraph" w:customStyle="1" w:styleId="pboth">
    <w:name w:val="pboth"/>
    <w:basedOn w:val="a"/>
    <w:rsid w:val="005F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4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F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265">
              <w:marLeft w:val="0"/>
              <w:marRight w:val="0"/>
              <w:marTop w:val="0"/>
              <w:marBottom w:val="230"/>
              <w:divBdr>
                <w:top w:val="none" w:sz="0" w:space="15" w:color="auto"/>
                <w:left w:val="none" w:sz="0" w:space="2" w:color="auto"/>
                <w:bottom w:val="single" w:sz="4" w:space="5" w:color="D2D2D2"/>
                <w:right w:val="single" w:sz="48" w:space="2" w:color="FFFFFF"/>
              </w:divBdr>
            </w:div>
          </w:divsChild>
        </w:div>
        <w:div w:id="16393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dact.ru/law/koap/razdel-ii/glava-20/statia-20.22_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2022-11-11T07:08:00Z</cp:lastPrinted>
  <dcterms:created xsi:type="dcterms:W3CDTF">2022-10-31T06:22:00Z</dcterms:created>
  <dcterms:modified xsi:type="dcterms:W3CDTF">2022-11-21T11:29:00Z</dcterms:modified>
</cp:coreProperties>
</file>