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4FE4" w:rsidRPr="005F4FE4" w:rsidRDefault="005F4FE4" w:rsidP="005F4FE4">
      <w:pPr>
        <w:shd w:val="clear" w:color="auto" w:fill="FFFFFF"/>
        <w:spacing w:line="180" w:lineRule="atLeast"/>
        <w:rPr>
          <w:rFonts w:ascii="Arial" w:eastAsia="Times New Roman" w:hAnsi="Arial" w:cs="Arial"/>
          <w:color w:val="8C8C8C"/>
          <w:sz w:val="14"/>
          <w:szCs w:val="14"/>
          <w:lang w:eastAsia="ru-RU"/>
        </w:rPr>
      </w:pPr>
      <w:r>
        <w:rPr>
          <w:rFonts w:ascii="Arial" w:eastAsia="Times New Roman" w:hAnsi="Arial" w:cs="Arial"/>
          <w:color w:val="8C8C8C"/>
          <w:sz w:val="14"/>
          <w:szCs w:val="14"/>
          <w:lang w:eastAsia="ru-RU"/>
        </w:rPr>
        <w:t xml:space="preserve"> </w:t>
      </w:r>
    </w:p>
    <w:p w:rsidR="005F4FE4" w:rsidRPr="005F4FE4" w:rsidRDefault="005F4FE4" w:rsidP="005F4FE4">
      <w:pPr>
        <w:spacing w:after="0" w:line="270" w:lineRule="atLeast"/>
        <w:outlineLvl w:val="0"/>
        <w:rPr>
          <w:rFonts w:ascii="Arial" w:eastAsia="Times New Roman" w:hAnsi="Arial" w:cs="Arial"/>
          <w:b/>
          <w:bCs/>
          <w:color w:val="333333"/>
          <w:kern w:val="36"/>
          <w:sz w:val="21"/>
          <w:szCs w:val="21"/>
          <w:lang w:eastAsia="ru-RU"/>
        </w:rPr>
      </w:pPr>
      <w:r w:rsidRPr="005F4FE4">
        <w:rPr>
          <w:rFonts w:ascii="Arial" w:eastAsia="Times New Roman" w:hAnsi="Arial" w:cs="Arial"/>
          <w:b/>
          <w:bCs/>
          <w:color w:val="333333"/>
          <w:kern w:val="36"/>
          <w:sz w:val="21"/>
          <w:szCs w:val="21"/>
          <w:lang w:eastAsia="ru-RU"/>
        </w:rPr>
        <w:t xml:space="preserve">Статья 6.9 КОАП. Потребление наркотических средств или психотропных веществ без назначения врача либо новых потенциально опасных </w:t>
      </w:r>
      <w:proofErr w:type="spellStart"/>
      <w:r w:rsidRPr="005F4FE4">
        <w:rPr>
          <w:rFonts w:ascii="Arial" w:eastAsia="Times New Roman" w:hAnsi="Arial" w:cs="Arial"/>
          <w:b/>
          <w:bCs/>
          <w:color w:val="333333"/>
          <w:kern w:val="36"/>
          <w:sz w:val="21"/>
          <w:szCs w:val="21"/>
          <w:lang w:eastAsia="ru-RU"/>
        </w:rPr>
        <w:t>психоактивных</w:t>
      </w:r>
      <w:proofErr w:type="spellEnd"/>
      <w:r w:rsidRPr="005F4FE4">
        <w:rPr>
          <w:rFonts w:ascii="Arial" w:eastAsia="Times New Roman" w:hAnsi="Arial" w:cs="Arial"/>
          <w:b/>
          <w:bCs/>
          <w:color w:val="333333"/>
          <w:kern w:val="36"/>
          <w:sz w:val="21"/>
          <w:szCs w:val="21"/>
          <w:lang w:eastAsia="ru-RU"/>
        </w:rPr>
        <w:t xml:space="preserve"> веществ.</w:t>
      </w: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  <w:bookmarkStart w:id="0" w:name="000732"/>
      <w:bookmarkStart w:id="1" w:name="100355"/>
      <w:bookmarkStart w:id="2" w:name="104400"/>
      <w:bookmarkStart w:id="3" w:name="004832"/>
      <w:bookmarkStart w:id="4" w:name="006355"/>
      <w:bookmarkStart w:id="5" w:name="006588"/>
      <w:bookmarkStart w:id="6" w:name="100354"/>
      <w:bookmarkStart w:id="7" w:name="006354"/>
      <w:bookmarkEnd w:id="0"/>
      <w:bookmarkEnd w:id="1"/>
      <w:bookmarkEnd w:id="2"/>
      <w:bookmarkEnd w:id="3"/>
      <w:bookmarkEnd w:id="4"/>
      <w:bookmarkEnd w:id="5"/>
      <w:bookmarkEnd w:id="6"/>
      <w:bookmarkEnd w:id="7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1. </w:t>
      </w:r>
      <w:proofErr w:type="gramStart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Потребление наркотических средств или психотропных веществ без назначения врача либо новых потенциально опасных </w:t>
      </w:r>
      <w:proofErr w:type="spellStart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психоактивных</w:t>
      </w:r>
      <w:proofErr w:type="spellEnd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 веществ, за исключением случаев, предусмотренных частью 2 статьи 20.20, </w:t>
      </w:r>
      <w:hyperlink r:id="rId5" w:history="1">
        <w:r w:rsidRPr="005F4FE4">
          <w:rPr>
            <w:rFonts w:ascii="Arial" w:eastAsia="Times New Roman" w:hAnsi="Arial" w:cs="Arial"/>
            <w:color w:val="3C5F87"/>
            <w:sz w:val="17"/>
            <w:u w:val="single"/>
            <w:lang w:eastAsia="ru-RU"/>
          </w:rPr>
          <w:t>статьей 20.22</w:t>
        </w:r>
      </w:hyperlink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 настоящего Кодекса, либо невыполнение законного требования уполномоченного должностного лица о прохождении медицинского освидетельствования на состояние опьянения гражданином, в отношении которого имеются достаточные основания полагать, что он потребил наркотические средства или психотропные вещества без назначения врача</w:t>
      </w:r>
      <w:proofErr w:type="gramEnd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 либо новые потенциально опасные </w:t>
      </w:r>
      <w:proofErr w:type="spellStart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психоактивные</w:t>
      </w:r>
      <w:proofErr w:type="spellEnd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 вещества, -</w:t>
      </w: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  <w:bookmarkStart w:id="8" w:name="103385"/>
      <w:bookmarkStart w:id="9" w:name="100356"/>
      <w:bookmarkStart w:id="10" w:name="104401"/>
      <w:bookmarkEnd w:id="8"/>
      <w:bookmarkEnd w:id="9"/>
      <w:bookmarkEnd w:id="10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влечет наложение административного штрафа в размере от четырех тысяч до пяти тысяч рублей или административный арест на срок до пятнадцати суток.</w:t>
      </w: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  <w:bookmarkStart w:id="11" w:name="104402"/>
      <w:bookmarkEnd w:id="11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2. То же действие, совершенное иностранным гражданином или лицом без гражданства, -</w:t>
      </w:r>
    </w:p>
    <w:p w:rsidR="005F4FE4" w:rsidRPr="005F4FE4" w:rsidRDefault="005F4FE4" w:rsidP="005F4FE4">
      <w:pPr>
        <w:spacing w:after="0" w:line="225" w:lineRule="atLeast"/>
        <w:rPr>
          <w:rFonts w:ascii="Arial" w:eastAsia="Times New Roman" w:hAnsi="Arial" w:cs="Arial"/>
          <w:color w:val="000000"/>
          <w:sz w:val="17"/>
          <w:szCs w:val="17"/>
          <w:lang w:eastAsia="ru-RU"/>
        </w:rPr>
      </w:pPr>
      <w:bookmarkStart w:id="12" w:name="104403"/>
      <w:bookmarkEnd w:id="12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влечет наложение административного штрафа </w:t>
      </w:r>
      <w:proofErr w:type="gramStart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в размере от четырех тысяч до пяти тысяч рублей с административным выдворением за пределы</w:t>
      </w:r>
      <w:proofErr w:type="gramEnd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 xml:space="preserve"> Российской Федерации либо административный арест на срок до пятнадцати суток с административным выдворением за пределы Российской Федерации.</w:t>
      </w:r>
    </w:p>
    <w:p w:rsidR="001E10FC" w:rsidRPr="005F4FE4" w:rsidRDefault="005F4FE4" w:rsidP="005F4FE4">
      <w:pPr>
        <w:rPr>
          <w:szCs w:val="24"/>
        </w:rPr>
      </w:pPr>
      <w:bookmarkStart w:id="13" w:name="100357"/>
      <w:bookmarkStart w:id="14" w:name="004666"/>
      <w:bookmarkStart w:id="15" w:name="005162"/>
      <w:bookmarkStart w:id="16" w:name="005726"/>
      <w:bookmarkEnd w:id="13"/>
      <w:bookmarkEnd w:id="14"/>
      <w:bookmarkEnd w:id="15"/>
      <w:bookmarkEnd w:id="16"/>
      <w:r w:rsidRPr="005F4FE4">
        <w:rPr>
          <w:rFonts w:ascii="Arial" w:eastAsia="Times New Roman" w:hAnsi="Arial" w:cs="Arial"/>
          <w:color w:val="000000"/>
          <w:sz w:val="17"/>
          <w:szCs w:val="17"/>
          <w:lang w:eastAsia="ru-RU"/>
        </w:rPr>
        <w:t>Примечание. Лицо, добровольно обратившееся в медицинскую организацию для лечения в связи с потреблением наркотических средств или психотропных веществ без назначения врача, освобождается от административной ответственности за данное правонарушение. Лицо, в установленном порядке признанное больным наркоманией, может быть с его согласия направлено на медицинскую и (или) социальную реабилитацию и в связи с этим освобождается от административной ответственности за совершение правонарушений, связанных с потреблением наркотических средств или психотропных веществ. Действие настоящего примечания распространяется на административные правонарушения, предусмотренные частью 2 статьи 20.20 настоящего Кодекса.</w:t>
      </w:r>
    </w:p>
    <w:sectPr w:rsidR="001E10FC" w:rsidRPr="005F4FE4" w:rsidSect="00F877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46AF2"/>
    <w:multiLevelType w:val="hybridMultilevel"/>
    <w:tmpl w:val="CEA413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1E10FC"/>
    <w:rsid w:val="001E10FC"/>
    <w:rsid w:val="002A2508"/>
    <w:rsid w:val="00565284"/>
    <w:rsid w:val="005F4FE4"/>
    <w:rsid w:val="00727F73"/>
    <w:rsid w:val="0079510D"/>
    <w:rsid w:val="00B31390"/>
    <w:rsid w:val="00E775A2"/>
    <w:rsid w:val="00F877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F73"/>
  </w:style>
  <w:style w:type="paragraph" w:styleId="1">
    <w:name w:val="heading 1"/>
    <w:basedOn w:val="a"/>
    <w:link w:val="10"/>
    <w:uiPriority w:val="9"/>
    <w:qFormat/>
    <w:rsid w:val="005F4FE4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A2508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5F4FE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4">
    <w:name w:val="Hyperlink"/>
    <w:basedOn w:val="a0"/>
    <w:uiPriority w:val="99"/>
    <w:semiHidden/>
    <w:unhideWhenUsed/>
    <w:rsid w:val="005F4FE4"/>
    <w:rPr>
      <w:color w:val="0000FF"/>
      <w:u w:val="single"/>
    </w:rPr>
  </w:style>
  <w:style w:type="paragraph" w:customStyle="1" w:styleId="pboth">
    <w:name w:val="pboth"/>
    <w:basedOn w:val="a"/>
    <w:rsid w:val="005F4F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5F4F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F4F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2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68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6990265">
              <w:marLeft w:val="0"/>
              <w:marRight w:val="0"/>
              <w:marTop w:val="0"/>
              <w:marBottom w:val="230"/>
              <w:divBdr>
                <w:top w:val="none" w:sz="0" w:space="15" w:color="auto"/>
                <w:left w:val="none" w:sz="0" w:space="2" w:color="auto"/>
                <w:bottom w:val="single" w:sz="4" w:space="5" w:color="D2D2D2"/>
                <w:right w:val="single" w:sz="48" w:space="2" w:color="FFFFFF"/>
              </w:divBdr>
            </w:div>
          </w:divsChild>
        </w:div>
        <w:div w:id="163933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0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sudact.ru/law/koap/razdel-ii/glava-20/statia-20.22_3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304</Words>
  <Characters>1737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2022-11-11T07:08:00Z</cp:lastPrinted>
  <dcterms:created xsi:type="dcterms:W3CDTF">2022-10-31T06:22:00Z</dcterms:created>
  <dcterms:modified xsi:type="dcterms:W3CDTF">2022-11-21T11:29:00Z</dcterms:modified>
</cp:coreProperties>
</file>