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3D2" w:rsidRPr="002653D2" w:rsidRDefault="00E4717F" w:rsidP="002653D2">
      <w:pPr>
        <w:keepNext/>
        <w:spacing w:before="240" w:after="60" w:line="276" w:lineRule="auto"/>
        <w:ind w:left="5400" w:hanging="5684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28"/>
          <w:szCs w:val="28"/>
        </w:rPr>
      </w:pPr>
      <w:r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 xml:space="preserve">                                  </w:t>
      </w:r>
      <w:r w:rsidR="002653D2"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  <w:lang w:eastAsia="ru-RU"/>
        </w:rPr>
        <w:drawing>
          <wp:inline distT="0" distB="0" distL="0" distR="0">
            <wp:extent cx="819150" cy="7048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653D2"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ab/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Российская Федерация</w:t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Самарская область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E4717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АЛЕКСАНДРОВКА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2653D2" w:rsidRPr="002653D2" w:rsidRDefault="002653D2" w:rsidP="002653D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2653D2" w:rsidRDefault="002653D2" w:rsidP="002653D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2653D2" w:rsidRPr="002653D2" w:rsidRDefault="002653D2" w:rsidP="002653D2">
      <w:pPr>
        <w:suppressAutoHyphens/>
        <w:spacing w:after="0" w:line="240" w:lineRule="auto"/>
        <w:rPr>
          <w:rFonts w:ascii="Calibri" w:eastAsia="Arial" w:hAnsi="Calibri" w:cs="Times New Roman"/>
          <w:lang w:eastAsia="ar-SA"/>
        </w:rPr>
      </w:pPr>
      <w:r w:rsidRPr="002653D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от 30 декабря 2022 г.                                                                                               </w:t>
      </w:r>
      <w:r w:rsidR="00E4717F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            </w:t>
      </w:r>
      <w:r w:rsidRPr="002653D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№ </w:t>
      </w:r>
      <w:r w:rsidR="00E4717F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92</w:t>
      </w:r>
    </w:p>
    <w:p w:rsidR="002653D2" w:rsidRPr="002653D2" w:rsidRDefault="002653D2" w:rsidP="002653D2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«Об организации работы УКП по ГО и ЧС для обучения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неработающего населения сельского поселения </w:t>
      </w:r>
      <w:r w:rsidR="00E4717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Александровка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Ставропольский</w:t>
      </w:r>
      <w:proofErr w:type="gramEnd"/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Самарской области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5E6C5B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на 2023 год</w:t>
      </w:r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»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gram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соответствии с Федеральными законами от 12.02.1998 № 28-ФЗ «О гражданской обороне», от 21.12.1994 № 68-ФЗ «О защите населения и территорий от чрезвычайных ситуаций природного и техногенного характера», от 06.10 2003                 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</w:t>
      </w:r>
      <w:proofErr w:type="gram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Уставом сельского поселения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 </w:t>
      </w:r>
      <w:proofErr w:type="gram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области безопасности жизнедеятельности</w:t>
      </w:r>
      <w:r w:rsidR="005E6C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="005E6C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Большая Рязань</w:t>
      </w:r>
    </w:p>
    <w:p w:rsidR="00E4717F" w:rsidRDefault="00E4717F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ПОСТАНОВЛЯЕТ:</w:t>
      </w:r>
    </w:p>
    <w:p w:rsidR="002653D2" w:rsidRPr="002653D2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</w:pPr>
    </w:p>
    <w:p w:rsidR="002653D2" w:rsidRPr="002653D2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1.   Организовать обучение неработающего населения, проживающего на территории сельского поселения   </w:t>
      </w:r>
      <w:r w:rsidR="00E4717F">
        <w:rPr>
          <w:rFonts w:ascii="Times New Roman" w:eastAsia="Arial" w:hAnsi="Times New Roman" w:cs="Times New Roman"/>
          <w:sz w:val="28"/>
          <w:szCs w:val="28"/>
          <w:lang w:eastAsia="ar-SA"/>
        </w:rPr>
        <w:t>Александровка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на учебно-консультационном пункте по ГО ЧС, расположенном по адресу: </w:t>
      </w:r>
      <w:proofErr w:type="spellStart"/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>с</w:t>
      </w:r>
      <w:r w:rsidR="00E4717F">
        <w:rPr>
          <w:rFonts w:ascii="Times New Roman" w:eastAsia="Arial" w:hAnsi="Times New Roman" w:cs="Times New Roman"/>
          <w:sz w:val="28"/>
          <w:szCs w:val="28"/>
          <w:lang w:eastAsia="ar-SA"/>
        </w:rPr>
        <w:t>Александровка</w:t>
      </w:r>
      <w:proofErr w:type="spellEnd"/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, ул. </w:t>
      </w:r>
      <w:r w:rsidR="00E4717F">
        <w:rPr>
          <w:rFonts w:ascii="Times New Roman" w:eastAsia="Arial" w:hAnsi="Times New Roman" w:cs="Times New Roman"/>
          <w:sz w:val="28"/>
          <w:szCs w:val="28"/>
          <w:lang w:eastAsia="ar-SA"/>
        </w:rPr>
        <w:t>Фабричная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, д. </w:t>
      </w:r>
      <w:r w:rsidR="00E4717F">
        <w:rPr>
          <w:rFonts w:ascii="Times New Roman" w:eastAsia="Arial" w:hAnsi="Times New Roman" w:cs="Times New Roman"/>
          <w:sz w:val="28"/>
          <w:szCs w:val="28"/>
          <w:lang w:eastAsia="ar-SA"/>
        </w:rPr>
        <w:t>31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. </w:t>
      </w:r>
    </w:p>
    <w:p w:rsidR="002653D2" w:rsidRPr="005E6C5B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E6C5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Самарской области (Приложение 1).</w:t>
      </w:r>
    </w:p>
    <w:p w:rsidR="002653D2" w:rsidRPr="005E6C5B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6C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3. Утвердить состав УКП по ГО и ЧС сельского поселения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="005E6C5B" w:rsidRPr="005E6C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(Приложение 2)</w:t>
      </w:r>
      <w:r w:rsidRPr="005E6C5B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653D2" w:rsidRPr="002653D2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5E6C5B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4. Утвердить программу 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подготовки населения, не занятого в производстве и сфере обслуживания, проживающего на территории, закреплённой для обучения в УКП по ГО и ЧС сельского поселения </w:t>
      </w:r>
      <w:r w:rsidR="00E4717F">
        <w:rPr>
          <w:rFonts w:ascii="Times New Roman" w:eastAsia="Arial" w:hAnsi="Times New Roman" w:cs="Times New Roman"/>
          <w:sz w:val="28"/>
          <w:szCs w:val="28"/>
          <w:lang w:eastAsia="ar-SA"/>
        </w:rPr>
        <w:t>Александровка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5E6C5B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 2023 год 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r w:rsidRPr="00AF0E7E">
        <w:rPr>
          <w:rFonts w:ascii="Times New Roman" w:eastAsia="Arial" w:hAnsi="Times New Roman" w:cs="Times New Roman"/>
          <w:sz w:val="28"/>
          <w:szCs w:val="28"/>
          <w:lang w:eastAsia="ar-SA"/>
        </w:rPr>
        <w:t>Приложение 3).</w:t>
      </w:r>
    </w:p>
    <w:p w:rsidR="002653D2" w:rsidRPr="002653D2" w:rsidRDefault="002653D2" w:rsidP="00E4717F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</w:t>
      </w:r>
      <w:r w:rsidR="00E4717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2653D2">
        <w:rPr>
          <w:rFonts w:ascii="Times New Roman" w:hAnsi="Times New Roman" w:cs="Times New Roman"/>
          <w:sz w:val="28"/>
          <w:szCs w:val="28"/>
        </w:rPr>
        <w:t xml:space="preserve">. Назначить начальником учебно-консультационного пункта по ГО и ЧС </w:t>
      </w:r>
      <w:r w:rsidR="00E4717F">
        <w:rPr>
          <w:rFonts w:ascii="Times New Roman" w:hAnsi="Times New Roman" w:cs="Times New Roman"/>
          <w:sz w:val="28"/>
          <w:szCs w:val="28"/>
        </w:rPr>
        <w:t xml:space="preserve">специалиста </w:t>
      </w:r>
      <w:r w:rsidR="00E4717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4717F" w:rsidRPr="00E4717F">
        <w:rPr>
          <w:rFonts w:ascii="Times New Roman" w:hAnsi="Times New Roman" w:cs="Times New Roman"/>
          <w:sz w:val="28"/>
          <w:szCs w:val="28"/>
        </w:rPr>
        <w:t xml:space="preserve"> </w:t>
      </w:r>
      <w:r w:rsidR="00E4717F">
        <w:rPr>
          <w:rFonts w:ascii="Times New Roman" w:hAnsi="Times New Roman" w:cs="Times New Roman"/>
          <w:sz w:val="28"/>
          <w:szCs w:val="28"/>
        </w:rPr>
        <w:t xml:space="preserve">категории администрации </w:t>
      </w:r>
      <w:r w:rsidR="00E4717F" w:rsidRPr="00AB349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E4717F">
        <w:rPr>
          <w:rFonts w:ascii="Times New Roman" w:hAnsi="Times New Roman" w:cs="Times New Roman"/>
          <w:sz w:val="28"/>
          <w:szCs w:val="28"/>
        </w:rPr>
        <w:t>Александровка</w:t>
      </w:r>
      <w:r w:rsidR="00E4717F" w:rsidRPr="00AB349C">
        <w:rPr>
          <w:rFonts w:ascii="Times New Roman" w:hAnsi="Times New Roman" w:cs="Times New Roman"/>
          <w:sz w:val="28"/>
          <w:szCs w:val="28"/>
        </w:rPr>
        <w:t xml:space="preserve"> </w:t>
      </w:r>
      <w:r w:rsidR="00E4717F">
        <w:rPr>
          <w:rFonts w:ascii="Times New Roman" w:hAnsi="Times New Roman" w:cs="Times New Roman"/>
          <w:sz w:val="28"/>
          <w:szCs w:val="28"/>
        </w:rPr>
        <w:t>Т.В. Мамонову</w:t>
      </w:r>
      <w:r w:rsidR="00E4717F" w:rsidRPr="00AB349C">
        <w:rPr>
          <w:rFonts w:ascii="Times New Roman" w:hAnsi="Times New Roman" w:cs="Times New Roman"/>
          <w:sz w:val="28"/>
          <w:szCs w:val="28"/>
        </w:rPr>
        <w:t>.</w:t>
      </w:r>
    </w:p>
    <w:p w:rsidR="002653D2" w:rsidRPr="002653D2" w:rsidRDefault="002653D2" w:rsidP="00E4717F">
      <w:pPr>
        <w:suppressAutoHyphens/>
        <w:spacing w:after="0" w:line="240" w:lineRule="auto"/>
        <w:ind w:firstLine="708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>
        <w:rPr>
          <w:rFonts w:ascii="Times New Roman" w:eastAsia="Arial" w:hAnsi="Times New Roman" w:cs="Times New Roman"/>
          <w:sz w:val="28"/>
          <w:szCs w:val="28"/>
          <w:lang w:eastAsia="ar-SA"/>
        </w:rPr>
        <w:t>6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>. Начальнику УКП по ГО и ЧС разработать и утвердить до 27.01.2023 г:</w:t>
      </w:r>
    </w:p>
    <w:p w:rsidR="002653D2" w:rsidRPr="002653D2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план работы учебно-консультационного пункта по ГО и ЧС по обучению неработающего населения;  </w:t>
      </w:r>
    </w:p>
    <w:p w:rsidR="002653D2" w:rsidRPr="002653D2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распорядок дня работы учебно-консультационного пункта по ГО и ЧС и вывесить его в УКП;  </w:t>
      </w:r>
    </w:p>
    <w:p w:rsidR="002653D2" w:rsidRPr="002653D2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 график дежурства по учебно-консультационному пункту по ГО и ЧС; </w:t>
      </w:r>
    </w:p>
    <w:p w:rsidR="002653D2" w:rsidRPr="002653D2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-  вести журнал учета проведения занятий и консультаций; </w:t>
      </w:r>
    </w:p>
    <w:p w:rsidR="002653D2" w:rsidRPr="002653D2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:rsidR="002653D2" w:rsidRPr="002653D2" w:rsidRDefault="00E4717F" w:rsidP="00E4717F">
      <w:pPr>
        <w:tabs>
          <w:tab w:val="center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2653D2"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За УКП по ГО и ЧС сельского поселения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Александровка </w:t>
      </w:r>
      <w:r w:rsidR="002653D2"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закрепляется следующий порядок работы: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14 до 18 часов ежедневно, кроме субботы, воскресенья и праздничных дней.  </w:t>
      </w:r>
    </w:p>
    <w:p w:rsidR="002653D2" w:rsidRPr="002653D2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Дни проведения занятий: понедельник, среда, пятница; </w:t>
      </w:r>
    </w:p>
    <w:p w:rsidR="002653D2" w:rsidRPr="002653D2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консультаций: вторник, четверг. 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Время проведения с 15 до 17 часов. Тренировки в соответствии с планом работы. </w:t>
      </w:r>
    </w:p>
    <w:p w:rsidR="002653D2" w:rsidRPr="002653D2" w:rsidRDefault="002653D2" w:rsidP="00E4717F">
      <w:pPr>
        <w:tabs>
          <w:tab w:val="center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Начальнику УКП по ГО и ЧС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Мамоновой Т.В.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совместно с ведущим специалистом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Солоповой Ю.С.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составить смету расходов на приобретение необходимого оборудования, учебного имущества и литературы, ежегодно подписываться на журнал «Гражданская защита» и хранить подшивку на учебно-консультационном пункте по ГО и ЧС.</w:t>
      </w:r>
    </w:p>
    <w:p w:rsidR="00E4717F" w:rsidRDefault="002653D2" w:rsidP="00E4717F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Arial" w:hAnsi="Times New Roman" w:cs="Times New Roman"/>
          <w:sz w:val="28"/>
          <w:szCs w:val="28"/>
          <w:lang w:eastAsia="ar-SA"/>
        </w:rPr>
        <w:t>9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. </w:t>
      </w:r>
      <w:bookmarkStart w:id="0" w:name="sub_6"/>
      <w:r w:rsidR="00E4717F" w:rsidRPr="00AB349C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на официальном сайте администрации сельского поселения </w:t>
      </w:r>
      <w:r w:rsidR="00E4717F">
        <w:rPr>
          <w:rFonts w:ascii="Times New Roman" w:hAnsi="Times New Roman" w:cs="Times New Roman"/>
          <w:sz w:val="28"/>
          <w:szCs w:val="28"/>
        </w:rPr>
        <w:t xml:space="preserve">Александровка </w:t>
      </w:r>
      <w:r w:rsidR="00E4717F" w:rsidRPr="00AB34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717F" w:rsidRPr="0098758C">
        <w:rPr>
          <w:rFonts w:ascii="Times New Roman" w:hAnsi="Times New Roman"/>
          <w:sz w:val="28"/>
          <w:szCs w:val="28"/>
        </w:rPr>
        <w:t>aleksandrovka.stavrsp.ru</w:t>
      </w:r>
      <w:proofErr w:type="spellEnd"/>
      <w:r w:rsidR="00E4717F" w:rsidRPr="001A4477">
        <w:rPr>
          <w:rFonts w:ascii="Times New Roman" w:hAnsi="Times New Roman"/>
          <w:sz w:val="28"/>
          <w:szCs w:val="28"/>
        </w:rPr>
        <w:t>.</w:t>
      </w:r>
      <w:r w:rsidR="00E4717F">
        <w:rPr>
          <w:rFonts w:ascii="Times New Roman" w:hAnsi="Times New Roman"/>
          <w:sz w:val="28"/>
          <w:szCs w:val="28"/>
        </w:rPr>
        <w:t xml:space="preserve">  </w:t>
      </w:r>
      <w:r w:rsidR="00E4717F" w:rsidRPr="001A4477">
        <w:rPr>
          <w:rFonts w:ascii="Times New Roman" w:hAnsi="Times New Roman"/>
          <w:sz w:val="28"/>
          <w:szCs w:val="28"/>
        </w:rPr>
        <w:t xml:space="preserve"> </w:t>
      </w:r>
      <w:r w:rsidR="00E4717F" w:rsidRPr="00AB349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53D2" w:rsidRPr="002653D2" w:rsidRDefault="002653D2" w:rsidP="00E4717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Постановление от 21.02.2017 г. № 11 «Об организации работы </w:t>
      </w:r>
      <w:proofErr w:type="spellStart"/>
      <w:proofErr w:type="gram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</w:t>
      </w:r>
      <w:proofErr w:type="gram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пункта для обучения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характера» считать утратившим силу.</w:t>
      </w:r>
    </w:p>
    <w:p w:rsidR="002653D2" w:rsidRPr="002653D2" w:rsidRDefault="002653D2" w:rsidP="00E4717F">
      <w:pPr>
        <w:suppressAutoHyphens/>
        <w:spacing w:after="0" w:line="240" w:lineRule="auto"/>
        <w:ind w:firstLine="708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>
        <w:rPr>
          <w:rFonts w:ascii="Times New Roman" w:eastAsia="Arial" w:hAnsi="Times New Roman" w:cs="Times New Roman"/>
          <w:sz w:val="28"/>
          <w:szCs w:val="28"/>
          <w:lang w:eastAsia="ar-SA"/>
        </w:rPr>
        <w:t>11</w:t>
      </w:r>
      <w:r w:rsidRPr="002653D2">
        <w:rPr>
          <w:rFonts w:ascii="Times New Roman" w:eastAsia="Arial" w:hAnsi="Times New Roman" w:cs="Times New Roman"/>
          <w:sz w:val="28"/>
          <w:szCs w:val="28"/>
          <w:lang w:eastAsia="ar-SA"/>
        </w:rPr>
        <w:t>. Контроль над выполнением настоящего постановления оставляю за собой.</w:t>
      </w:r>
    </w:p>
    <w:bookmarkEnd w:id="0"/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</w:p>
    <w:p w:rsidR="002653D2" w:rsidRPr="002653D2" w:rsidRDefault="00E4717F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                                                                                  Т.В.Тиханова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</w:t>
      </w:r>
      <w:r w:rsidR="005E6C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№ </w:t>
      </w: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1  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r w:rsidR="00E4717F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Александровка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30.12.2022 г. № </w:t>
      </w:r>
      <w:r w:rsidR="00E4717F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92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положение</w:t>
      </w:r>
    </w:p>
    <w:p w:rsidR="002653D2" w:rsidRPr="002653D2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учебно-консультационном пункте по гражданской обороне </w:t>
      </w:r>
    </w:p>
    <w:p w:rsidR="002653D2" w:rsidRPr="002653D2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proofErr w:type="spellStart"/>
      <w:r w:rsidR="00E4717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Алексанровка</w:t>
      </w:r>
      <w:proofErr w:type="spellEnd"/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proofErr w:type="gramEnd"/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области.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Общие положения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II</w:t>
      </w:r>
      <w:r w:rsidRPr="002653D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. Основные задачи УКП ГО и ЧС 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III</w:t>
      </w:r>
      <w:r w:rsidRPr="002653D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 Организация работы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Большая Рязань муниципального района Ставропольский Самарской области. УКП ГО и ЧС должен располагаться в отведенном для него помещении.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глава сельского поселения </w:t>
      </w:r>
      <w:r w:rsidR="00E471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Александровка</w:t>
      </w: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3.3. 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 чрезвычайных ситуаций.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3.5. Обучение населения осуществляется круглогодично.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Наиболее целесообразный срок проведения занятий в группах - с 16 января по 31 мая. В другое время проводятся консультации и другие мероприятия. Для проведения занятий обучаемые формируются в учебные группы из 5-10 человек</w:t>
      </w: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, назначив старших групп.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создании учебных групп</w:t>
      </w:r>
      <w:r w:rsidRPr="002653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  <w:t>V</w:t>
      </w:r>
      <w:r w:rsidRPr="002653D2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val="en-US" w:eastAsia="ru-RU"/>
        </w:rPr>
        <w:t>I</w:t>
      </w:r>
      <w:r w:rsidRPr="002653D2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  <w:t>. Документы, находящиеся на УКП ГО</w:t>
      </w:r>
      <w:r w:rsidR="00140849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  <w:t xml:space="preserve"> и </w:t>
      </w:r>
      <w:r w:rsidRPr="002653D2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  <w:t>ЧС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</w:pPr>
    </w:p>
    <w:p w:rsidR="002653D2" w:rsidRPr="00140849" w:rsidRDefault="002653D2" w:rsidP="0014084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1408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4.1. Постановление администрации сельского поселения </w:t>
      </w:r>
      <w:r w:rsidR="00E471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Александровка</w:t>
      </w:r>
      <w:r w:rsidRPr="001408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</w:t>
      </w:r>
      <w:r w:rsidR="00140849" w:rsidRPr="001408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тавропольский Самарской области </w:t>
      </w:r>
      <w:r w:rsidRPr="001408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 организации работы </w:t>
      </w:r>
      <w:proofErr w:type="spellStart"/>
      <w:proofErr w:type="gramStart"/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</w:t>
      </w:r>
      <w:proofErr w:type="gramEnd"/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пункта </w:t>
      </w:r>
      <w:r w:rsidR="00140849" w:rsidRPr="0014084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 ГО и ЧС для обучения</w:t>
      </w:r>
      <w:r w:rsidR="00E4717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140849" w:rsidRPr="0014084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неработающего населения сельского поселения </w:t>
      </w:r>
      <w:r w:rsidR="00E4717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Александровка </w:t>
      </w:r>
      <w:r w:rsidR="00140849" w:rsidRPr="0014084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49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         4.2. </w:t>
      </w:r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работы </w:t>
      </w:r>
      <w:proofErr w:type="spellStart"/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пункта по ГО и ЧС по обучению неработающего населения;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        4.3.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распорядок дня работы </w:t>
      </w:r>
      <w:proofErr w:type="spell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ЧС;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        4.4.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график дежурства по </w:t>
      </w:r>
      <w:proofErr w:type="spell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консультационному пункту по ГО и ЧС на полугодие;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4.5. Журнал учета проводимых занятий.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4.6. Расписание занятий.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4.7. Журналы персонального учета населения, прошедшего обучение на УКП.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val="en-US" w:eastAsia="ru-RU"/>
        </w:rPr>
        <w:t>V</w:t>
      </w:r>
      <w:r w:rsidRPr="002653D2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  <w:t>. Оборудование УКП ГО и ЧС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5.2. Помещение УКП ГО и ЧС необходимо оборудовать плакатами: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lastRenderedPageBreak/>
        <w:t>5.2.2. «Виды возможных чрезвычайных ситуаций и способы защиты при их возникновении».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5.2.3. «Порядок и правила проведения эвакуационных мероприятий».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5.2.4. «Правила пользования индивидуальными и коллективными средствами защиты».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5.2.5. «Оказание само- и взаимопомощи при поражениях различного характера».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5.3. Для проведения занятий и организации самостоятельного изучения на УКП ГО и ЧС должны быть: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5.3.1. Противогазы для взрослых 5 штук.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5.3.2. Противогазы для детей 5 штук. </w:t>
      </w:r>
    </w:p>
    <w:p w:rsidR="002653D2" w:rsidRPr="002653D2" w:rsidRDefault="00140849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5.3.3. Респираторы 10</w:t>
      </w:r>
      <w:r w:rsidR="002653D2"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штук.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5.3.4. Простейшие ср</w:t>
      </w:r>
      <w:r w:rsidR="00140849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едства защиты органов дыхания 10</w:t>
      </w: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штук.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5.3.5. Бинты, вата, марля и другие материалы для обучения.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5.3.6. Индивидуальные аптечки и индивидуал</w:t>
      </w:r>
      <w:r w:rsidR="00140849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ьные противохимические пакеты 10</w:t>
      </w: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 xml:space="preserve"> штук. </w:t>
      </w: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 w:rsidRPr="002653D2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5.3.7. Учебная литература, брошюры, памятки по Гои ЧС для населения.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 CYR" w:eastAsia="Times New Roman" w:hAnsi="Times New Roman CYR" w:cs="Times New Roman CYR"/>
          <w:color w:val="000000"/>
          <w:sz w:val="20"/>
          <w:szCs w:val="20"/>
          <w:lang w:eastAsia="ru-RU"/>
        </w:rPr>
      </w:pPr>
    </w:p>
    <w:p w:rsidR="002653D2" w:rsidRPr="002653D2" w:rsidRDefault="002653D2" w:rsidP="002653D2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</w:pPr>
      <w:r w:rsidRPr="002653D2">
        <w:rPr>
          <w:rFonts w:ascii="Times New Roman CYR" w:eastAsia="Times New Roman" w:hAnsi="Times New Roman CYR" w:cs="Times New Roman CYR"/>
          <w:b/>
          <w:bCs/>
          <w:color w:val="000000"/>
          <w:sz w:val="26"/>
          <w:szCs w:val="26"/>
          <w:lang w:val="en-US" w:eastAsia="ru-RU"/>
        </w:rPr>
        <w:t>IV</w:t>
      </w:r>
      <w:r w:rsidRPr="002653D2">
        <w:rPr>
          <w:rFonts w:ascii="Times New Roman CYR" w:eastAsia="Times New Roman" w:hAnsi="Times New Roman CYR" w:cs="Times New Roman CYR"/>
          <w:b/>
          <w:bCs/>
          <w:color w:val="000000"/>
          <w:sz w:val="26"/>
          <w:szCs w:val="26"/>
          <w:lang w:eastAsia="ru-RU"/>
        </w:rPr>
        <w:t>.</w:t>
      </w:r>
      <w:r w:rsidRPr="002653D2"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  <w:t xml:space="preserve">ОБЯЗАННОСТИ НАЧАЛЬНИКА, ОРГАНИЗАТОРА (КОНСУЛЬТАНТА) 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color w:val="000000"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6"/>
          <w:szCs w:val="20"/>
          <w:lang w:eastAsia="ru-RU"/>
        </w:rPr>
        <w:t xml:space="preserve">  УКП по ГО и ЧС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color w:val="000000"/>
          <w:sz w:val="26"/>
          <w:szCs w:val="26"/>
          <w:lang w:eastAsia="ru-RU"/>
        </w:rPr>
      </w:pPr>
    </w:p>
    <w:p w:rsidR="002653D2" w:rsidRPr="002653D2" w:rsidRDefault="00140849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Начальник УКП по ГО </w:t>
      </w:r>
      <w:r w:rsidR="002653D2"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ЧС</w:t>
      </w:r>
      <w:r w:rsidR="002653D2"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отвечает за планирование, организацию и ход учебного процесса, состояние учебно-материальной базы УКП по ГО и ЧС.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областиГО, защиты от ЧС и обеспечения ПБ РФ, Сам</w:t>
      </w:r>
      <w:r w:rsidR="00140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арской области и муниципального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района Ставропольский Самарской области;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разрабатывать и вести планирующие, учетные и отчетные документы;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осуществлять контроль за ходом самостоятельного обучения людей и оказывать индивидуальную помощь обучаемым;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инструктаж руководителей занятий и старших групп;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вести учет подготовки неработающего населения на закрепленной за УКП по ГО и ЧС территории;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 и ЧС;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следить за содержанием помещения, соблюдением правил пожарной безопасности;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поддерживать постоянное взаимодействие по вопросам обучения с органами управления ГО и ЧС, и курсами ГО.</w:t>
      </w:r>
    </w:p>
    <w:p w:rsidR="002653D2" w:rsidRPr="002653D2" w:rsidRDefault="002653D2" w:rsidP="002653D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Организатор (консультант) УКП по ГО и ЧС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подчиняется Главе сельского поселения, при котором создан УКП по ГО и ЧС, 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председателю КЧС и ПБ поселения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. Он отвечает за качество проведения занятий (консультаций), состояние учебно-материальной базы УКП по ГО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ЧС.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-    знать и руководствоваться в своей работе нормативно-правовыми актами в области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Самарской области и муниципального района Ставропольский Самарской области;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ЧС и представлять его начальнику ГО учреждения;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следить за содержанием помещения, соблюдением правил пожарной безопасности;</w:t>
      </w:r>
    </w:p>
    <w:p w:rsidR="002653D2" w:rsidRPr="002653D2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обеспечивать сохранность и поддержание имущества УКП в хорошем состоянии.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Ответственность за организацию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проведения занятий, консультаций и тренировок несёт начальник УКП.</w:t>
      </w:r>
    </w:p>
    <w:p w:rsidR="002653D2" w:rsidRPr="002653D2" w:rsidRDefault="002653D2" w:rsidP="002653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</w:t>
      </w:r>
      <w:r w:rsidR="00E4717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Приложение</w:t>
      </w:r>
      <w:r w:rsidR="00AF0E7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№</w:t>
      </w: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2 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к постановлению администрации 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r w:rsidR="005E26A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Александровка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2653D2" w:rsidRDefault="002653D2" w:rsidP="002653D2">
      <w:pPr>
        <w:spacing w:after="0" w:line="216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30.12.2022 г. № </w:t>
      </w:r>
      <w:r w:rsidR="005E26A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92</w:t>
      </w:r>
    </w:p>
    <w:p w:rsidR="002653D2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Состав УКП:</w:t>
      </w:r>
    </w:p>
    <w:p w:rsidR="002653D2" w:rsidRPr="002653D2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2653D2" w:rsidRDefault="002653D2" w:rsidP="00AF0E7E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начальник УКП – 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специалист </w:t>
      </w:r>
      <w:r w:rsidR="005E26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5E26A6" w:rsidRP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категории администрации сельского поселения Александровка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>Мамонова Татьяна Васильевна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653D2" w:rsidRPr="002653D2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- организаторы (консультанты):</w:t>
      </w:r>
    </w:p>
    <w:p w:rsidR="002653D2" w:rsidRPr="002653D2" w:rsidRDefault="005E26A6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 w:rsidR="002653D2"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ДК села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="002653D2"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Бахтеева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Вера Владимировна</w:t>
      </w:r>
      <w:proofErr w:type="gramStart"/>
      <w:r w:rsidR="002653D2"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gramEnd"/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библиотекой МБУК Ставропольская МБ 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Александровская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сельская библиотека </w:t>
      </w:r>
      <w:proofErr w:type="spellStart"/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Бурлакова</w:t>
      </w:r>
      <w:proofErr w:type="spellEnd"/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Светлана Викторовна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3                                                                                               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r w:rsidR="005E26A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Александровка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</w:t>
      </w:r>
      <w:proofErr w:type="gramStart"/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2653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30.12.2022 г. № </w:t>
      </w:r>
      <w:r w:rsidR="005E26A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92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ПРОГРАММА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обучения населения сельского поселения </w:t>
      </w:r>
      <w:r w:rsidR="005E26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Александровка</w:t>
      </w: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 занятого в сферах производства и обслуживания, в области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гражданской обороны и защиты от чрезвычайных ситуаций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природного и техногенного характера</w:t>
      </w: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Общие положения. 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населения сельского поселения 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«Программа обучения населения сельского поселения 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Александровка, не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занятого в сферах производства и обслуживания, в области гражданской обороны и защиты от чрезвычайных ситуаций природного и техногенного </w:t>
      </w:r>
      <w:r w:rsidRP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характера» (далее - Программа) разработана </w:t>
      </w:r>
      <w:proofErr w:type="gramStart"/>
      <w:r w:rsidRP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>во</w:t>
      </w:r>
      <w:proofErr w:type="gramEnd"/>
      <w:r w:rsidRP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исполнении требований приказа МЧС РФ от </w:t>
      </w:r>
      <w:r w:rsidRPr="00AF0E7E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22.01.2002 г. </w:t>
      </w:r>
      <w:r w:rsidRP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>№19 «О состоянии обучения населения Российской Федерации в области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гражданской обороны и защиты от чрезвычайных ситуаций и мерах по его улучшению».           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Организация обучения.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1.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</w:t>
      </w:r>
      <w:r w:rsidRPr="002653D2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РФ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от 4 сентября </w:t>
      </w:r>
      <w:smartTag w:uri="urn:schemas-microsoft-com:office:smarttags" w:element="metricconverter">
        <w:smartTagPr>
          <w:attr w:name="ProductID" w:val="2003 г"/>
        </w:smartTagPr>
        <w:r w:rsidRPr="002653D2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2003 г</w:t>
        </w:r>
      </w:smartTag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547 "О подготовки населения в области защиты от чрезвычайных ситуаций природного и техногенного характера" и от 2 ноября </w:t>
      </w:r>
      <w:smartTag w:uri="urn:schemas-microsoft-com:office:smarttags" w:element="metricconverter">
        <w:smartTagPr>
          <w:attr w:name="ProductID" w:val="2000 г"/>
        </w:smartTagPr>
        <w:r w:rsidRPr="002653D2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2000 г</w:t>
        </w:r>
      </w:smartTag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841 "Об утверждении Положения об организации обучения населения в области гражданской обороны", приказов и организационных указаний МЧС РФ,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постановлений и распоряжений губернатора Самарской области, постановлений и распоряжений Главы муниципального района Ставропольский. 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Ответственность за организацию </w:t>
      </w:r>
      <w:proofErr w:type="gram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обучения неработающего населения, проживающего на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территории сельского поселения Александровка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возлагается</w:t>
      </w:r>
      <w:proofErr w:type="gram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Главу сельского поселения.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Главе сельского поселения </w:t>
      </w:r>
      <w:r w:rsidR="005E26A6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Александровка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времени, отводимого на подготовку. </w:t>
      </w: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3.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Подготовка неработающего населения проводится на учебно-консультационном пункте по гражданской обороне (далее - УКП по ГО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ЧС).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путем: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занятий по тематике настоящей Программы; 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  участия в учениях и тренировках по гражданской обороне и защиты от чрезвычайных ситуаций.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с 16 января по 31 мая.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4.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Перед началом учебного года 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организаторы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консультанты проходят подготовку на двух дневном учебно-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методическом сборе, проводимом преподавателями курсов гражданской обороны. </w:t>
      </w:r>
    </w:p>
    <w:p w:rsidR="00AF0E7E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Для проведения занятий составляются уч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ебные группы, состоящие из 5 - </w:t>
      </w:r>
      <w:bookmarkStart w:id="1" w:name="_GoBack"/>
      <w:bookmarkEnd w:id="1"/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человек. При формировании учебных групп необходимо учитывать возраст, состояние здоровья, уровень подготовки обучаемых по вопросам ГО и ЧС, в каждой из</w:t>
      </w:r>
      <w:r w:rsidR="00AF0E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них назначается старший группы.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Основными формами занятий являются: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практические занятия;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беседы, викторины;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уроки вопросов и ответов;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игры, дискуссии;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встречи с участниками ликвидации последствий ЧС, руководящим составом и ветеранами ГО;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просмотр видеоматериалов, прослушивание аудиозаписей.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Продолжительность занятий одной группы, как правило, </w:t>
      </w:r>
      <w:r w:rsidRPr="002653D2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1-2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часа в день (учебный час </w:t>
      </w:r>
      <w:r w:rsidRPr="002653D2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- 45 </w:t>
      </w: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мин.).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тренировок привлекаются штатные работники органов отдела по делам ГО и ЧС муниципального района Ставропольский и преподаватели курсов ГО.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обучаемыми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Содержание тем.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2. «Действия населения при стихийных бедствиях, авариях и катастрофах». 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 населения по обеспечению успешного проведения спасательных работ.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безопасности при выполнении спасательных работ.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3. «Радиационное загрязнение местности. Действия населения в зонах радиоактивного загрязнения». 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Применение радиозащитных средств из аптечки индивидуальной  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(АИ-2).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приема пищи в зонах радиоактивного загрязнения. Эвакуация населения из опасных зон.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Тема № 4 «Аварийно химически опасные вещества (АХОВ) (аммиак, хлор, ртуть). Действия населения в зоне химического заражения».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:rsidR="002653D2" w:rsidRP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:rsidR="002653D2" w:rsidRPr="002653D2" w:rsidRDefault="002653D2" w:rsidP="002653D2">
      <w:pPr>
        <w:widowControl w:val="0"/>
        <w:autoSpaceDE w:val="0"/>
        <w:autoSpaceDN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  <w:t>Тема 5. «Средства коллективной и индивидуальной защиты населения».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элементы убежища. Противорадиационные укрытия простейшего типа.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хранения СИЗ, выдачи, подгонки, пользования.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Порядок приема пищи в защитных сооружениях. Порядок выхода из убежищ или укрытий на зараженную поверхность.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использования защитных сооружений при авариях химически опасных объектах.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7. «Повышение защитных свойств дома (квартиры) от проникновения радиационной пыли и ядовитых веществ».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8. «Защита населения путем эвакуации». 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Эвакуация, ее цели. Принципы и способы эвакуации. Эвакуационные органы. Отработка порядка оповещения о начале эвакуации.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Подготовка людей к следованию в загородную зону: подготовка вещей, документов, продуктов питания и воды. Работы, которые необходимо выполнить в квартире (доме) перед убытием. Знакомство со сборным эвакуационным пунктом (СЭП) и порядком его работы.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трудоустройство в местах размещения. Экстренная эвакуация, порядок ее проведения.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9.  «Выполнение противопожарных мероприятий. Локализация и тушение пожаров».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Локализация и тушение пожаров. Создание противопожарных полос.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10. «Медицинские средства индивидуальной защиты населения».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средств при отсутствии ИПП-8.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хранения и выдачи медицинских средств индивидуальной защиты.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раны и обожженные участки тела при помощи индивидуального перевязочного пакета, бинтов, марли и подручного материала.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ухода за больными.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12. «Особенности защиты детей. Обязанности взрослого населения по ее организации». 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Защита детей при нахождении их дома, на улице, в учебном заведении и в детском дошкольном учреждении.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Надевание противогаза, респиратора, </w:t>
      </w:r>
      <w:proofErr w:type="spellStart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противопыльной</w:t>
      </w:r>
      <w:proofErr w:type="spellEnd"/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тканевой маски и ватно-марлевой повязки на ребенка.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:rsidR="002653D2" w:rsidRPr="002653D2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53D2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sectPr w:rsidR="002653D2" w:rsidRPr="002653D2" w:rsidSect="002653D2">
      <w:pgSz w:w="11906" w:h="16838" w:code="9"/>
      <w:pgMar w:top="426" w:right="737" w:bottom="426" w:left="993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40874"/>
    <w:rsid w:val="00140849"/>
    <w:rsid w:val="00140874"/>
    <w:rsid w:val="00222383"/>
    <w:rsid w:val="002653D2"/>
    <w:rsid w:val="0032109D"/>
    <w:rsid w:val="004D4049"/>
    <w:rsid w:val="005E26A6"/>
    <w:rsid w:val="005E6C5B"/>
    <w:rsid w:val="0071458D"/>
    <w:rsid w:val="00AF0E7E"/>
    <w:rsid w:val="00C80FF9"/>
    <w:rsid w:val="00E4717F"/>
    <w:rsid w:val="00EE56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0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0F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0FF9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E4717F"/>
    <w:pPr>
      <w:suppressAutoHyphens/>
      <w:spacing w:after="0" w:line="240" w:lineRule="auto"/>
    </w:pPr>
    <w:rPr>
      <w:rFonts w:ascii="Calibri" w:eastAsia="Arial" w:hAnsi="Calibri" w:cs="Calibri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13</Pages>
  <Words>4348</Words>
  <Characters>24786</Characters>
  <Application>Microsoft Office Word</Application>
  <DocSecurity>0</DocSecurity>
  <Lines>206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Ноутбук</cp:lastModifiedBy>
  <cp:revision>6</cp:revision>
  <dcterms:created xsi:type="dcterms:W3CDTF">2023-01-10T10:35:00Z</dcterms:created>
  <dcterms:modified xsi:type="dcterms:W3CDTF">2023-07-27T08:02:00Z</dcterms:modified>
</cp:coreProperties>
</file>