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49F0" w:rsidRPr="0049478A" w:rsidRDefault="00CC49F0" w:rsidP="00CC49F0">
      <w:pPr>
        <w:ind w:left="4962"/>
        <w:jc w:val="center"/>
        <w:rPr>
          <w:sz w:val="22"/>
          <w:szCs w:val="22"/>
        </w:rPr>
      </w:pPr>
      <w:r w:rsidRPr="0049478A">
        <w:rPr>
          <w:sz w:val="22"/>
          <w:szCs w:val="22"/>
        </w:rPr>
        <w:t>«Приложение № 4</w:t>
      </w:r>
    </w:p>
    <w:p w:rsidR="00CC49F0" w:rsidRPr="0049478A" w:rsidRDefault="00CC49F0" w:rsidP="00CC49F0">
      <w:pPr>
        <w:ind w:left="4962"/>
        <w:jc w:val="center"/>
        <w:rPr>
          <w:sz w:val="22"/>
          <w:szCs w:val="22"/>
        </w:rPr>
      </w:pPr>
      <w:r w:rsidRPr="0049478A">
        <w:rPr>
          <w:sz w:val="22"/>
          <w:szCs w:val="22"/>
        </w:rPr>
        <w:t>к постановлению Администрации</w:t>
      </w:r>
    </w:p>
    <w:p w:rsidR="00CC49F0" w:rsidRPr="0049478A" w:rsidRDefault="00CC49F0" w:rsidP="00CC49F0">
      <w:pPr>
        <w:ind w:left="4962"/>
        <w:jc w:val="center"/>
        <w:rPr>
          <w:sz w:val="22"/>
          <w:szCs w:val="22"/>
        </w:rPr>
      </w:pPr>
      <w:r w:rsidRPr="0049478A">
        <w:rPr>
          <w:sz w:val="22"/>
          <w:szCs w:val="22"/>
        </w:rPr>
        <w:t>сельского поселения Александровка</w:t>
      </w:r>
    </w:p>
    <w:p w:rsidR="00CC49F0" w:rsidRPr="0049478A" w:rsidRDefault="00CC49F0" w:rsidP="00CC49F0">
      <w:pPr>
        <w:ind w:left="4962"/>
        <w:jc w:val="center"/>
        <w:rPr>
          <w:sz w:val="22"/>
          <w:szCs w:val="22"/>
        </w:rPr>
      </w:pPr>
      <w:r w:rsidRPr="0049478A">
        <w:rPr>
          <w:sz w:val="22"/>
          <w:szCs w:val="22"/>
        </w:rPr>
        <w:t>муниципального района Ставропольский</w:t>
      </w:r>
    </w:p>
    <w:p w:rsidR="00CC49F0" w:rsidRPr="0049478A" w:rsidRDefault="00CC49F0" w:rsidP="00CC49F0">
      <w:pPr>
        <w:ind w:left="4962"/>
        <w:jc w:val="center"/>
        <w:rPr>
          <w:sz w:val="22"/>
          <w:szCs w:val="22"/>
        </w:rPr>
      </w:pPr>
      <w:r w:rsidRPr="0049478A">
        <w:rPr>
          <w:sz w:val="22"/>
          <w:szCs w:val="22"/>
        </w:rPr>
        <w:t>Самарской области</w:t>
      </w:r>
    </w:p>
    <w:p w:rsidR="00CC49F0" w:rsidRPr="0049478A" w:rsidRDefault="00CC49F0" w:rsidP="00CC49F0">
      <w:pPr>
        <w:ind w:left="4962"/>
        <w:jc w:val="center"/>
        <w:rPr>
          <w:sz w:val="22"/>
          <w:szCs w:val="22"/>
          <w:u w:val="single"/>
        </w:rPr>
      </w:pPr>
      <w:r w:rsidRPr="0049478A">
        <w:rPr>
          <w:sz w:val="22"/>
          <w:szCs w:val="22"/>
          <w:u w:val="single"/>
        </w:rPr>
        <w:t>от 07.10.2013 г.           № 27</w:t>
      </w:r>
    </w:p>
    <w:p w:rsidR="00CC49F0" w:rsidRPr="009D1CFC" w:rsidRDefault="00CC49F0" w:rsidP="00CC49F0">
      <w:pPr>
        <w:ind w:firstLine="709"/>
        <w:rPr>
          <w:sz w:val="28"/>
          <w:szCs w:val="28"/>
        </w:rPr>
      </w:pPr>
    </w:p>
    <w:p w:rsidR="00CC49F0" w:rsidRPr="009D1CFC" w:rsidRDefault="00CC49F0" w:rsidP="00CC49F0">
      <w:pPr>
        <w:ind w:firstLine="709"/>
        <w:rPr>
          <w:sz w:val="28"/>
          <w:szCs w:val="28"/>
        </w:rPr>
      </w:pPr>
    </w:p>
    <w:p w:rsidR="00CC49F0" w:rsidRPr="0049478A" w:rsidRDefault="00CC49F0" w:rsidP="00CC49F0">
      <w:pPr>
        <w:jc w:val="center"/>
        <w:outlineLvl w:val="0"/>
        <w:rPr>
          <w:sz w:val="24"/>
          <w:szCs w:val="24"/>
        </w:rPr>
      </w:pPr>
      <w:r w:rsidRPr="0049478A">
        <w:rPr>
          <w:b/>
          <w:sz w:val="24"/>
          <w:szCs w:val="24"/>
        </w:rPr>
        <w:t>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Александровка муниципального района Ставропольский Самарской области</w:t>
      </w:r>
      <w:r w:rsidRPr="0049478A">
        <w:rPr>
          <w:sz w:val="24"/>
          <w:szCs w:val="24"/>
        </w:rPr>
        <w:br/>
        <w:t>(далее также – Порядок)</w:t>
      </w:r>
    </w:p>
    <w:p w:rsidR="00CC49F0" w:rsidRPr="0049478A" w:rsidRDefault="00CC49F0" w:rsidP="00CC49F0">
      <w:pPr>
        <w:ind w:firstLine="709"/>
        <w:rPr>
          <w:sz w:val="24"/>
          <w:szCs w:val="24"/>
        </w:rPr>
      </w:pPr>
    </w:p>
    <w:p w:rsidR="00CC49F0" w:rsidRPr="0049478A" w:rsidRDefault="00CC49F0" w:rsidP="00CC49F0">
      <w:pPr>
        <w:numPr>
          <w:ilvl w:val="0"/>
          <w:numId w:val="2"/>
        </w:numPr>
        <w:tabs>
          <w:tab w:val="clear" w:pos="1211"/>
          <w:tab w:val="num" w:pos="1134"/>
        </w:tabs>
        <w:ind w:left="0" w:firstLine="709"/>
        <w:jc w:val="both"/>
        <w:rPr>
          <w:sz w:val="24"/>
          <w:szCs w:val="24"/>
        </w:rPr>
      </w:pPr>
      <w:r w:rsidRPr="0049478A">
        <w:rPr>
          <w:sz w:val="24"/>
          <w:szCs w:val="24"/>
        </w:rPr>
        <w:t>Заинтересованные лица вправе направлять в Комиссию по подготовке проекта правил землепользования и застройки сельского поселения Александровка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Александровка муниципального района Ставропольский Самарской области (далее также – проект Правил, изменений в Правила).</w:t>
      </w:r>
    </w:p>
    <w:p w:rsidR="00CC49F0" w:rsidRPr="0049478A" w:rsidRDefault="00CC49F0" w:rsidP="00CC49F0">
      <w:pPr>
        <w:pStyle w:val="a6"/>
        <w:numPr>
          <w:ilvl w:val="0"/>
          <w:numId w:val="2"/>
        </w:numPr>
        <w:tabs>
          <w:tab w:val="clear" w:pos="1211"/>
          <w:tab w:val="center" w:pos="709"/>
          <w:tab w:val="num" w:pos="851"/>
        </w:tabs>
        <w:ind w:left="0" w:firstLine="709"/>
        <w:jc w:val="both"/>
        <w:rPr>
          <w:sz w:val="24"/>
          <w:szCs w:val="24"/>
        </w:rPr>
      </w:pPr>
      <w:r w:rsidRPr="0049478A">
        <w:rPr>
          <w:sz w:val="24"/>
          <w:szCs w:val="24"/>
        </w:rPr>
        <w:t>Предложения направляются в Комиссию следующими заинтересованными лицами:</w:t>
      </w:r>
    </w:p>
    <w:p w:rsidR="00CC49F0" w:rsidRPr="0049478A" w:rsidRDefault="00CC49F0" w:rsidP="00CC49F0">
      <w:pPr>
        <w:pStyle w:val="a6"/>
        <w:numPr>
          <w:ilvl w:val="1"/>
          <w:numId w:val="2"/>
        </w:numPr>
        <w:tabs>
          <w:tab w:val="center" w:pos="709"/>
          <w:tab w:val="num" w:pos="851"/>
        </w:tabs>
        <w:ind w:left="0" w:firstLine="709"/>
        <w:jc w:val="both"/>
        <w:rPr>
          <w:sz w:val="24"/>
          <w:szCs w:val="24"/>
        </w:rPr>
      </w:pPr>
      <w:r w:rsidRPr="0049478A">
        <w:rPr>
          <w:sz w:val="24"/>
          <w:szCs w:val="24"/>
        </w:rPr>
        <w:t>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Александровка муниципального района Ставропольский Самарской области, администрацией сельского поселения Александровка муниципального района Ставропольский Самарской области.</w:t>
      </w:r>
    </w:p>
    <w:p w:rsidR="00CC49F0" w:rsidRPr="0049478A" w:rsidRDefault="00CC49F0" w:rsidP="00CC49F0">
      <w:pPr>
        <w:pStyle w:val="a6"/>
        <w:numPr>
          <w:ilvl w:val="1"/>
          <w:numId w:val="2"/>
        </w:numPr>
        <w:ind w:left="0" w:firstLine="709"/>
        <w:jc w:val="both"/>
        <w:rPr>
          <w:sz w:val="24"/>
          <w:szCs w:val="24"/>
        </w:rPr>
      </w:pPr>
      <w:r w:rsidRPr="0049478A">
        <w:rPr>
          <w:sz w:val="24"/>
          <w:szCs w:val="24"/>
        </w:rPr>
        <w:t>Физическими лицами, в том числе зарегистрированными в качестве индивидуальных предпринимателей, юридическими лицами.</w:t>
      </w:r>
    </w:p>
    <w:p w:rsidR="00CC49F0" w:rsidRPr="0049478A" w:rsidRDefault="00CC49F0" w:rsidP="00CC49F0">
      <w:pPr>
        <w:numPr>
          <w:ilvl w:val="0"/>
          <w:numId w:val="2"/>
        </w:numPr>
        <w:tabs>
          <w:tab w:val="num" w:pos="1134"/>
        </w:tabs>
        <w:ind w:left="0" w:firstLine="709"/>
        <w:jc w:val="both"/>
        <w:rPr>
          <w:sz w:val="24"/>
          <w:szCs w:val="24"/>
        </w:rPr>
      </w:pPr>
      <w:r w:rsidRPr="0049478A">
        <w:rPr>
          <w:sz w:val="24"/>
          <w:szCs w:val="24"/>
        </w:rPr>
        <w:t>В Комиссию предложения могут быть представлены лично в письменной форме, направлены почтой по адресу: 44516</w:t>
      </w:r>
      <w:r>
        <w:rPr>
          <w:sz w:val="24"/>
          <w:szCs w:val="24"/>
        </w:rPr>
        <w:t>1</w:t>
      </w:r>
      <w:r w:rsidRPr="0049478A">
        <w:rPr>
          <w:sz w:val="24"/>
          <w:szCs w:val="24"/>
        </w:rPr>
        <w:t xml:space="preserve">, Самарская область, Ставропольский район, с. Александровка, ул. Советская, </w:t>
      </w:r>
      <w:r>
        <w:rPr>
          <w:sz w:val="24"/>
          <w:szCs w:val="24"/>
        </w:rPr>
        <w:t>50</w:t>
      </w:r>
      <w:r w:rsidRPr="0049478A">
        <w:rPr>
          <w:sz w:val="24"/>
          <w:szCs w:val="24"/>
        </w:rPr>
        <w:t xml:space="preserve"> или направлены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w:t>
      </w:r>
    </w:p>
    <w:p w:rsidR="00CC49F0" w:rsidRPr="0049478A" w:rsidRDefault="00CC49F0" w:rsidP="00CC49F0">
      <w:pPr>
        <w:numPr>
          <w:ilvl w:val="0"/>
          <w:numId w:val="2"/>
        </w:numPr>
        <w:tabs>
          <w:tab w:val="num" w:pos="1276"/>
        </w:tabs>
        <w:ind w:left="0" w:firstLine="709"/>
        <w:jc w:val="both"/>
        <w:rPr>
          <w:sz w:val="24"/>
          <w:szCs w:val="24"/>
        </w:rPr>
      </w:pPr>
      <w:r w:rsidRPr="0049478A">
        <w:rPr>
          <w:sz w:val="24"/>
          <w:szCs w:val="24"/>
        </w:rPr>
        <w:t>Рассмотрению Комиссией подлежат любые предложения заинтересованных лиц, касающиеся вопросов подготовки проекта Правил, изменений в Правила.</w:t>
      </w:r>
    </w:p>
    <w:p w:rsidR="00CC49F0" w:rsidRPr="0049478A" w:rsidRDefault="00CC49F0" w:rsidP="00CC49F0">
      <w:pPr>
        <w:numPr>
          <w:ilvl w:val="0"/>
          <w:numId w:val="2"/>
        </w:numPr>
        <w:tabs>
          <w:tab w:val="num" w:pos="709"/>
        </w:tabs>
        <w:ind w:left="0" w:firstLine="709"/>
        <w:jc w:val="both"/>
        <w:rPr>
          <w:sz w:val="24"/>
          <w:szCs w:val="24"/>
        </w:rPr>
      </w:pPr>
      <w:r w:rsidRPr="0049478A">
        <w:rPr>
          <w:sz w:val="24"/>
          <w:szCs w:val="24"/>
        </w:rPr>
        <w:t>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исчисляться со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rsidR="00CC49F0" w:rsidRPr="0049478A" w:rsidRDefault="00CC49F0" w:rsidP="00CC49F0">
      <w:pPr>
        <w:numPr>
          <w:ilvl w:val="0"/>
          <w:numId w:val="2"/>
        </w:numPr>
        <w:tabs>
          <w:tab w:val="num" w:pos="709"/>
        </w:tabs>
        <w:ind w:left="0" w:firstLine="709"/>
        <w:jc w:val="both"/>
        <w:rPr>
          <w:sz w:val="24"/>
          <w:szCs w:val="24"/>
        </w:rPr>
      </w:pPr>
      <w:r w:rsidRPr="0049478A">
        <w:rPr>
          <w:sz w:val="24"/>
          <w:szCs w:val="24"/>
        </w:rPr>
        <w:t>По результатам рассмотрения предложений заинтересованных лиц Комиссия принимает одно из следующих решений:</w:t>
      </w:r>
    </w:p>
    <w:p w:rsidR="00CC49F0" w:rsidRPr="0049478A" w:rsidRDefault="00CC49F0" w:rsidP="00CC49F0">
      <w:pPr>
        <w:ind w:firstLine="720"/>
        <w:jc w:val="both"/>
        <w:rPr>
          <w:sz w:val="24"/>
          <w:szCs w:val="24"/>
        </w:rPr>
      </w:pPr>
      <w:r w:rsidRPr="0049478A">
        <w:rPr>
          <w:sz w:val="24"/>
          <w:szCs w:val="24"/>
        </w:rPr>
        <w:t>6.1.</w:t>
      </w:r>
      <w:r w:rsidRPr="0049478A">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rsidR="00CC49F0" w:rsidRPr="0049478A" w:rsidRDefault="00CC49F0" w:rsidP="00CC49F0">
      <w:pPr>
        <w:ind w:firstLine="720"/>
        <w:jc w:val="both"/>
        <w:rPr>
          <w:sz w:val="24"/>
          <w:szCs w:val="24"/>
        </w:rPr>
      </w:pPr>
      <w:r w:rsidRPr="0049478A">
        <w:rPr>
          <w:sz w:val="24"/>
          <w:szCs w:val="24"/>
        </w:rPr>
        <w:lastRenderedPageBreak/>
        <w:t>6.2.</w:t>
      </w:r>
      <w:r w:rsidRPr="0049478A">
        <w:rPr>
          <w:sz w:val="24"/>
          <w:szCs w:val="24"/>
        </w:rPr>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rsidR="00CC49F0" w:rsidRPr="0049478A" w:rsidRDefault="00CC49F0" w:rsidP="00CC49F0">
      <w:pPr>
        <w:ind w:firstLine="720"/>
        <w:jc w:val="both"/>
        <w:rPr>
          <w:sz w:val="24"/>
          <w:szCs w:val="24"/>
        </w:rPr>
      </w:pPr>
      <w:r w:rsidRPr="0049478A">
        <w:rPr>
          <w:sz w:val="24"/>
          <w:szCs w:val="24"/>
        </w:rPr>
        <w:t>7.</w:t>
      </w:r>
      <w:r w:rsidRPr="0049478A">
        <w:rPr>
          <w:sz w:val="24"/>
          <w:szCs w:val="24"/>
        </w:rPr>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rsidR="00CC49F0" w:rsidRPr="0049478A" w:rsidRDefault="00CC49F0" w:rsidP="00CC49F0">
      <w:pPr>
        <w:ind w:firstLine="709"/>
        <w:jc w:val="both"/>
        <w:rPr>
          <w:sz w:val="24"/>
          <w:szCs w:val="24"/>
        </w:rPr>
      </w:pPr>
      <w:r w:rsidRPr="0049478A">
        <w:rPr>
          <w:sz w:val="24"/>
          <w:szCs w:val="24"/>
        </w:rPr>
        <w:t>8.</w:t>
      </w:r>
      <w:r w:rsidRPr="0049478A">
        <w:rPr>
          <w:sz w:val="24"/>
          <w:szCs w:val="24"/>
        </w:rPr>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rsidR="00CC49F0" w:rsidRPr="0049478A" w:rsidRDefault="00CC49F0" w:rsidP="00CC49F0">
      <w:pPr>
        <w:ind w:firstLine="709"/>
        <w:jc w:val="both"/>
        <w:rPr>
          <w:sz w:val="24"/>
          <w:szCs w:val="24"/>
        </w:rPr>
      </w:pPr>
      <w:r w:rsidRPr="0049478A">
        <w:rPr>
          <w:sz w:val="24"/>
          <w:szCs w:val="24"/>
        </w:rPr>
        <w:t>9.</w:t>
      </w:r>
      <w:r w:rsidRPr="0049478A">
        <w:rPr>
          <w:sz w:val="24"/>
          <w:szCs w:val="24"/>
        </w:rPr>
        <w:tab/>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rsidR="00CC49F0" w:rsidRPr="0049478A" w:rsidRDefault="00CC49F0" w:rsidP="00CC49F0">
      <w:pPr>
        <w:ind w:left="709"/>
        <w:jc w:val="both"/>
        <w:rPr>
          <w:sz w:val="24"/>
          <w:szCs w:val="24"/>
        </w:rPr>
      </w:pPr>
      <w:r w:rsidRPr="0049478A">
        <w:rPr>
          <w:sz w:val="24"/>
          <w:szCs w:val="24"/>
        </w:rPr>
        <w:t>10.</w:t>
      </w:r>
      <w:r w:rsidRPr="0049478A">
        <w:rPr>
          <w:sz w:val="24"/>
          <w:szCs w:val="24"/>
        </w:rPr>
        <w:tab/>
        <w:t>Полученные материалы возврату не подлежат.</w:t>
      </w:r>
    </w:p>
    <w:p w:rsidR="00CC49F0" w:rsidRPr="0049478A" w:rsidRDefault="00CC49F0" w:rsidP="00CC49F0">
      <w:pPr>
        <w:ind w:firstLine="709"/>
        <w:jc w:val="both"/>
        <w:rPr>
          <w:sz w:val="24"/>
          <w:szCs w:val="24"/>
        </w:rPr>
      </w:pPr>
      <w:r w:rsidRPr="0049478A">
        <w:rPr>
          <w:sz w:val="24"/>
          <w:szCs w:val="24"/>
        </w:rPr>
        <w:t>11.</w:t>
      </w:r>
      <w:r w:rsidRPr="0049478A">
        <w:rPr>
          <w:sz w:val="24"/>
          <w:szCs w:val="24"/>
        </w:rPr>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rsidR="00CC49F0" w:rsidRPr="0049478A" w:rsidRDefault="00CC49F0" w:rsidP="00CC49F0">
      <w:pPr>
        <w:pStyle w:val="a6"/>
        <w:numPr>
          <w:ilvl w:val="0"/>
          <w:numId w:val="4"/>
        </w:numPr>
        <w:ind w:left="0" w:firstLine="709"/>
        <w:jc w:val="both"/>
        <w:rPr>
          <w:sz w:val="24"/>
          <w:szCs w:val="24"/>
        </w:rPr>
      </w:pPr>
      <w:r w:rsidRPr="0049478A">
        <w:rPr>
          <w:sz w:val="24"/>
          <w:szCs w:val="24"/>
        </w:rPr>
        <w:t>По результатам рассмотрения предложений и поступившего в Комиссию решения, принятого министерством в отношении рассмотренного предложения, Комиссия направляет заявителям мотивированный ответ в письменной форме.</w:t>
      </w:r>
    </w:p>
    <w:p w:rsidR="00CC49F0" w:rsidRPr="0049478A" w:rsidRDefault="00CC49F0" w:rsidP="00CC49F0">
      <w:pPr>
        <w:numPr>
          <w:ilvl w:val="0"/>
          <w:numId w:val="4"/>
        </w:numPr>
        <w:tabs>
          <w:tab w:val="num" w:pos="1418"/>
        </w:tabs>
        <w:ind w:left="0" w:firstLine="709"/>
        <w:jc w:val="both"/>
        <w:rPr>
          <w:sz w:val="24"/>
          <w:szCs w:val="24"/>
        </w:rPr>
      </w:pPr>
      <w:r w:rsidRPr="0049478A">
        <w:rPr>
          <w:sz w:val="24"/>
          <w:szCs w:val="24"/>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rsidR="00CC49F0" w:rsidRPr="0049478A" w:rsidRDefault="00CC49F0" w:rsidP="00CC49F0">
      <w:pPr>
        <w:pStyle w:val="a6"/>
        <w:numPr>
          <w:ilvl w:val="1"/>
          <w:numId w:val="4"/>
        </w:numPr>
        <w:tabs>
          <w:tab w:val="center" w:pos="709"/>
        </w:tabs>
        <w:ind w:left="0" w:firstLine="709"/>
        <w:jc w:val="both"/>
        <w:rPr>
          <w:sz w:val="24"/>
          <w:szCs w:val="24"/>
        </w:rPr>
      </w:pPr>
      <w:r w:rsidRPr="0049478A">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CC49F0" w:rsidRPr="0049478A" w:rsidRDefault="00CC49F0" w:rsidP="00CC49F0">
      <w:pPr>
        <w:pStyle w:val="a6"/>
        <w:numPr>
          <w:ilvl w:val="1"/>
          <w:numId w:val="4"/>
        </w:numPr>
        <w:tabs>
          <w:tab w:val="center" w:pos="709"/>
        </w:tabs>
        <w:ind w:left="0" w:firstLine="709"/>
        <w:jc w:val="both"/>
        <w:rPr>
          <w:sz w:val="24"/>
          <w:szCs w:val="24"/>
        </w:rPr>
      </w:pPr>
      <w:r w:rsidRPr="0049478A">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CC49F0" w:rsidRPr="0049478A" w:rsidRDefault="00CC49F0" w:rsidP="00CC49F0">
      <w:pPr>
        <w:pStyle w:val="a6"/>
        <w:tabs>
          <w:tab w:val="center" w:pos="709"/>
        </w:tabs>
        <w:ind w:left="0" w:firstLine="709"/>
        <w:jc w:val="both"/>
        <w:rPr>
          <w:sz w:val="24"/>
          <w:szCs w:val="24"/>
        </w:rPr>
      </w:pPr>
      <w:r w:rsidRPr="0049478A">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CC49F0" w:rsidRPr="0049478A" w:rsidRDefault="00CC49F0" w:rsidP="00CC49F0">
      <w:pPr>
        <w:pStyle w:val="a6"/>
        <w:numPr>
          <w:ilvl w:val="1"/>
          <w:numId w:val="4"/>
        </w:numPr>
        <w:tabs>
          <w:tab w:val="center" w:pos="709"/>
        </w:tabs>
        <w:ind w:left="0" w:firstLine="709"/>
        <w:jc w:val="both"/>
        <w:rPr>
          <w:sz w:val="24"/>
          <w:szCs w:val="24"/>
        </w:rPr>
      </w:pPr>
      <w:r w:rsidRPr="0049478A">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p>
    <w:p w:rsidR="00031F43" w:rsidRPr="00CC49F0" w:rsidRDefault="00031F43" w:rsidP="00CC49F0">
      <w:bookmarkStart w:id="0" w:name="_GoBack"/>
      <w:bookmarkEnd w:id="0"/>
    </w:p>
    <w:sectPr w:rsidR="00031F43" w:rsidRPr="00CC49F0" w:rsidSect="004244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2BDE36C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auto"/>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5DC8"/>
    <w:rsid w:val="00031F43"/>
    <w:rsid w:val="001053B4"/>
    <w:rsid w:val="001A64C9"/>
    <w:rsid w:val="003C142D"/>
    <w:rsid w:val="004A7B61"/>
    <w:rsid w:val="00657B22"/>
    <w:rsid w:val="00752975"/>
    <w:rsid w:val="00772D2E"/>
    <w:rsid w:val="009418BC"/>
    <w:rsid w:val="00C81C04"/>
    <w:rsid w:val="00CC49F0"/>
    <w:rsid w:val="00E15DC8"/>
    <w:rsid w:val="00E162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33DD24-AB6E-404E-AC41-A10B032D5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1C04"/>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31F43"/>
    <w:rPr>
      <w:rFonts w:ascii="Segoe UI" w:hAnsi="Segoe UI" w:cs="Segoe UI"/>
      <w:sz w:val="18"/>
      <w:szCs w:val="18"/>
    </w:rPr>
  </w:style>
  <w:style w:type="character" w:customStyle="1" w:styleId="a4">
    <w:name w:val="Текст выноски Знак"/>
    <w:basedOn w:val="a0"/>
    <w:link w:val="a3"/>
    <w:uiPriority w:val="99"/>
    <w:semiHidden/>
    <w:rsid w:val="00031F43"/>
    <w:rPr>
      <w:rFonts w:ascii="Segoe UI" w:hAnsi="Segoe UI" w:cs="Segoe UI"/>
      <w:sz w:val="18"/>
      <w:szCs w:val="18"/>
    </w:rPr>
  </w:style>
  <w:style w:type="character" w:styleId="a5">
    <w:name w:val="Emphasis"/>
    <w:basedOn w:val="a0"/>
    <w:uiPriority w:val="20"/>
    <w:qFormat/>
    <w:rsid w:val="00752975"/>
    <w:rPr>
      <w:i/>
      <w:iCs/>
    </w:rPr>
  </w:style>
  <w:style w:type="character" w:customStyle="1" w:styleId="69ee942848d3186bjs-phone-number">
    <w:name w:val="69ee942848d3186bjs-phone-number"/>
    <w:basedOn w:val="a0"/>
    <w:rsid w:val="00752975"/>
  </w:style>
  <w:style w:type="paragraph" w:styleId="a6">
    <w:name w:val="List Paragraph"/>
    <w:basedOn w:val="a"/>
    <w:uiPriority w:val="34"/>
    <w:qFormat/>
    <w:rsid w:val="00C81C04"/>
    <w:pPr>
      <w:ind w:left="720"/>
      <w:contextualSpacing/>
    </w:pPr>
  </w:style>
  <w:style w:type="paragraph" w:customStyle="1" w:styleId="msonormalbullet2gifbullet1gif">
    <w:name w:val="msonormalbullet2gifbullet1.gif"/>
    <w:basedOn w:val="a"/>
    <w:rsid w:val="00C81C04"/>
    <w:pPr>
      <w:spacing w:before="100" w:beforeAutospacing="1" w:after="100" w:afterAutospacing="1"/>
    </w:pPr>
    <w:rPr>
      <w:sz w:val="24"/>
      <w:szCs w:val="24"/>
    </w:rPr>
  </w:style>
  <w:style w:type="character" w:styleId="a7">
    <w:name w:val="Hyperlink"/>
    <w:rsid w:val="00C81C04"/>
    <w:rPr>
      <w:color w:val="000080"/>
      <w:u w:val="single"/>
    </w:rPr>
  </w:style>
  <w:style w:type="paragraph" w:customStyle="1" w:styleId="ConsPlusNormal">
    <w:name w:val="ConsPlusNormal"/>
    <w:uiPriority w:val="99"/>
    <w:rsid w:val="00C81C0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8">
    <w:name w:val="Table Grid"/>
    <w:basedOn w:val="a1"/>
    <w:uiPriority w:val="39"/>
    <w:rsid w:val="00C81C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0378745">
      <w:bodyDiv w:val="1"/>
      <w:marLeft w:val="0"/>
      <w:marRight w:val="0"/>
      <w:marTop w:val="0"/>
      <w:marBottom w:val="0"/>
      <w:divBdr>
        <w:top w:val="none" w:sz="0" w:space="0" w:color="auto"/>
        <w:left w:val="none" w:sz="0" w:space="0" w:color="auto"/>
        <w:bottom w:val="none" w:sz="0" w:space="0" w:color="auto"/>
        <w:right w:val="none" w:sz="0" w:space="0" w:color="auto"/>
      </w:divBdr>
      <w:divsChild>
        <w:div w:id="408385365">
          <w:marLeft w:val="0"/>
          <w:marRight w:val="0"/>
          <w:marTop w:val="0"/>
          <w:marBottom w:val="0"/>
          <w:divBdr>
            <w:top w:val="none" w:sz="0" w:space="0" w:color="auto"/>
            <w:left w:val="none" w:sz="0" w:space="0" w:color="auto"/>
            <w:bottom w:val="none" w:sz="0" w:space="0" w:color="auto"/>
            <w:right w:val="none" w:sz="0" w:space="0" w:color="auto"/>
          </w:divBdr>
        </w:div>
        <w:div w:id="718241212">
          <w:marLeft w:val="0"/>
          <w:marRight w:val="0"/>
          <w:marTop w:val="0"/>
          <w:marBottom w:val="0"/>
          <w:divBdr>
            <w:top w:val="none" w:sz="0" w:space="0" w:color="auto"/>
            <w:left w:val="none" w:sz="0" w:space="0" w:color="auto"/>
            <w:bottom w:val="none" w:sz="0" w:space="0" w:color="auto"/>
            <w:right w:val="none" w:sz="0" w:space="0" w:color="auto"/>
          </w:divBdr>
        </w:div>
        <w:div w:id="806318523">
          <w:marLeft w:val="0"/>
          <w:marRight w:val="0"/>
          <w:marTop w:val="0"/>
          <w:marBottom w:val="0"/>
          <w:divBdr>
            <w:top w:val="none" w:sz="0" w:space="0" w:color="auto"/>
            <w:left w:val="none" w:sz="0" w:space="0" w:color="auto"/>
            <w:bottom w:val="none" w:sz="0" w:space="0" w:color="auto"/>
            <w:right w:val="none" w:sz="0" w:space="0" w:color="auto"/>
          </w:divBdr>
        </w:div>
        <w:div w:id="1537934745">
          <w:marLeft w:val="0"/>
          <w:marRight w:val="0"/>
          <w:marTop w:val="0"/>
          <w:marBottom w:val="0"/>
          <w:divBdr>
            <w:top w:val="none" w:sz="0" w:space="0" w:color="auto"/>
            <w:left w:val="none" w:sz="0" w:space="0" w:color="auto"/>
            <w:bottom w:val="none" w:sz="0" w:space="0" w:color="auto"/>
            <w:right w:val="none" w:sz="0" w:space="0" w:color="auto"/>
          </w:divBdr>
          <w:divsChild>
            <w:div w:id="1550917093">
              <w:marLeft w:val="0"/>
              <w:marRight w:val="0"/>
              <w:marTop w:val="0"/>
              <w:marBottom w:val="0"/>
              <w:divBdr>
                <w:top w:val="none" w:sz="0" w:space="0" w:color="auto"/>
                <w:left w:val="none" w:sz="0" w:space="0" w:color="auto"/>
                <w:bottom w:val="none" w:sz="0" w:space="0" w:color="auto"/>
                <w:right w:val="none" w:sz="0" w:space="0" w:color="auto"/>
              </w:divBdr>
              <w:divsChild>
                <w:div w:id="1447044281">
                  <w:marLeft w:val="0"/>
                  <w:marRight w:val="0"/>
                  <w:marTop w:val="0"/>
                  <w:marBottom w:val="0"/>
                  <w:divBdr>
                    <w:top w:val="none" w:sz="0" w:space="0" w:color="auto"/>
                    <w:left w:val="none" w:sz="0" w:space="0" w:color="auto"/>
                    <w:bottom w:val="none" w:sz="0" w:space="0" w:color="auto"/>
                    <w:right w:val="none" w:sz="0" w:space="0" w:color="auto"/>
                  </w:divBdr>
                  <w:divsChild>
                    <w:div w:id="1220019565">
                      <w:marLeft w:val="0"/>
                      <w:marRight w:val="0"/>
                      <w:marTop w:val="0"/>
                      <w:marBottom w:val="0"/>
                      <w:divBdr>
                        <w:top w:val="none" w:sz="0" w:space="0" w:color="auto"/>
                        <w:left w:val="none" w:sz="0" w:space="0" w:color="auto"/>
                        <w:bottom w:val="none" w:sz="0" w:space="0" w:color="auto"/>
                        <w:right w:val="none" w:sz="0" w:space="0" w:color="auto"/>
                      </w:divBdr>
                    </w:div>
                    <w:div w:id="707536203">
                      <w:marLeft w:val="0"/>
                      <w:marRight w:val="0"/>
                      <w:marTop w:val="0"/>
                      <w:marBottom w:val="0"/>
                      <w:divBdr>
                        <w:top w:val="none" w:sz="0" w:space="0" w:color="auto"/>
                        <w:left w:val="none" w:sz="0" w:space="0" w:color="auto"/>
                        <w:bottom w:val="none" w:sz="0" w:space="0" w:color="auto"/>
                        <w:right w:val="none" w:sz="0" w:space="0" w:color="auto"/>
                      </w:divBdr>
                    </w:div>
                    <w:div w:id="1100030779">
                      <w:marLeft w:val="0"/>
                      <w:marRight w:val="0"/>
                      <w:marTop w:val="0"/>
                      <w:marBottom w:val="0"/>
                      <w:divBdr>
                        <w:top w:val="none" w:sz="0" w:space="0" w:color="auto"/>
                        <w:left w:val="none" w:sz="0" w:space="0" w:color="auto"/>
                        <w:bottom w:val="none" w:sz="0" w:space="0" w:color="auto"/>
                        <w:right w:val="none" w:sz="0" w:space="0" w:color="auto"/>
                      </w:divBdr>
                    </w:div>
                    <w:div w:id="728382685">
                      <w:marLeft w:val="0"/>
                      <w:marRight w:val="0"/>
                      <w:marTop w:val="0"/>
                      <w:marBottom w:val="0"/>
                      <w:divBdr>
                        <w:top w:val="none" w:sz="0" w:space="0" w:color="auto"/>
                        <w:left w:val="none" w:sz="0" w:space="0" w:color="auto"/>
                        <w:bottom w:val="none" w:sz="0" w:space="0" w:color="auto"/>
                        <w:right w:val="none" w:sz="0" w:space="0" w:color="auto"/>
                      </w:divBdr>
                    </w:div>
                    <w:div w:id="181431757">
                      <w:marLeft w:val="0"/>
                      <w:marRight w:val="0"/>
                      <w:marTop w:val="0"/>
                      <w:marBottom w:val="0"/>
                      <w:divBdr>
                        <w:top w:val="none" w:sz="0" w:space="0" w:color="auto"/>
                        <w:left w:val="none" w:sz="0" w:space="0" w:color="auto"/>
                        <w:bottom w:val="none" w:sz="0" w:space="0" w:color="auto"/>
                        <w:right w:val="none" w:sz="0" w:space="0" w:color="auto"/>
                      </w:divBdr>
                    </w:div>
                    <w:div w:id="176213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2</Pages>
  <Words>794</Words>
  <Characters>4526</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Александровка</dc:creator>
  <cp:keywords/>
  <dc:description/>
  <cp:lastModifiedBy>Александровка</cp:lastModifiedBy>
  <cp:revision>12</cp:revision>
  <cp:lastPrinted>2025-07-04T07:01:00Z</cp:lastPrinted>
  <dcterms:created xsi:type="dcterms:W3CDTF">2025-03-14T07:15:00Z</dcterms:created>
  <dcterms:modified xsi:type="dcterms:W3CDTF">2025-07-10T06:36:00Z</dcterms:modified>
</cp:coreProperties>
</file>