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40BB" w:rsidRDefault="00E564B6">
      <w:pPr>
        <w:pStyle w:val="1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9840BB" w:rsidRDefault="009840BB"/>
    <w:p w:rsidR="009840BB" w:rsidRDefault="009840BB"/>
    <w:p w:rsidR="009840BB" w:rsidRDefault="009840BB"/>
    <w:p w:rsidR="009840BB" w:rsidRDefault="009840BB">
      <w:pPr>
        <w:jc w:val="center"/>
        <w:rPr>
          <w:rFonts w:ascii="Times New Roman" w:hAnsi="Times New Roman" w:cs="Times New Roman"/>
        </w:rPr>
      </w:pPr>
    </w:p>
    <w:p w:rsidR="009840BB" w:rsidRDefault="009840BB">
      <w:pPr>
        <w:jc w:val="center"/>
        <w:rPr>
          <w:rFonts w:ascii="Times New Roman" w:hAnsi="Times New Roman" w:cs="Times New Roman"/>
        </w:rPr>
      </w:pPr>
    </w:p>
    <w:p w:rsidR="009840BB" w:rsidRDefault="00E564B6">
      <w:pPr>
        <w:ind w:firstLineChars="50" w:firstLine="1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</w:t>
      </w:r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>Российская Федерация</w:t>
      </w:r>
    </w:p>
    <w:p w:rsidR="009840BB" w:rsidRDefault="00E564B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9840BB" w:rsidRDefault="00E564B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АЛЕКСАНДРОВКА</w:t>
      </w:r>
    </w:p>
    <w:p w:rsidR="009840BB" w:rsidRDefault="00E564B6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9840BB" w:rsidRDefault="00E564B6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9840BB" w:rsidRDefault="009840BB">
      <w:pPr>
        <w:jc w:val="center"/>
        <w:rPr>
          <w:rFonts w:ascii="Times New Roman" w:hAnsi="Times New Roman" w:cs="Times New Roman"/>
          <w:b/>
        </w:rPr>
      </w:pPr>
    </w:p>
    <w:p w:rsidR="009840BB" w:rsidRDefault="00E564B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:rsidR="009840BB" w:rsidRDefault="009840BB">
      <w:pPr>
        <w:jc w:val="center"/>
        <w:rPr>
          <w:b/>
        </w:rPr>
      </w:pPr>
    </w:p>
    <w:p w:rsidR="009840BB" w:rsidRDefault="00E564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года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№  </w:t>
      </w:r>
    </w:p>
    <w:p w:rsidR="009840BB" w:rsidRDefault="009840BB">
      <w:pPr>
        <w:rPr>
          <w:rFonts w:ascii="Times New Roman" w:hAnsi="Times New Roman" w:cs="Times New Roman"/>
          <w:lang w:val="en-US"/>
        </w:rPr>
      </w:pPr>
    </w:p>
    <w:p w:rsidR="009840BB" w:rsidRDefault="00E564B6">
      <w:pPr>
        <w:pStyle w:val="1"/>
      </w:pPr>
      <w:r>
        <w:rPr>
          <w:b/>
          <w:bCs w:val="0"/>
          <w:sz w:val="28"/>
          <w:szCs w:val="28"/>
        </w:rPr>
        <w:t>«</w:t>
      </w:r>
      <w:r>
        <w:rPr>
          <w:b/>
          <w:bCs w:val="0"/>
        </w:rPr>
        <w:t xml:space="preserve">О проведении открытого конкурса по отбору управляющей организации для управления многоквартирными домами на территории сельского поселения Александровка </w:t>
      </w:r>
      <w:r>
        <w:rPr>
          <w:b/>
          <w:bCs w:val="0"/>
          <w:iCs/>
          <w:color w:val="000000" w:themeColor="text1"/>
        </w:rPr>
        <w:t>муниципального района Ставропольский Самарской области</w:t>
      </w:r>
      <w:r>
        <w:rPr>
          <w:b/>
          <w:bCs w:val="0"/>
        </w:rPr>
        <w:t>»</w:t>
      </w:r>
    </w:p>
    <w:p w:rsidR="009840BB" w:rsidRDefault="009840BB">
      <w:pPr>
        <w:jc w:val="center"/>
        <w:rPr>
          <w:rFonts w:ascii="Times New Roman" w:hAnsi="Times New Roman" w:cs="Times New Roman"/>
        </w:rPr>
      </w:pPr>
    </w:p>
    <w:p w:rsidR="009840BB" w:rsidRDefault="00E564B6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соответствии со частью 4 </w:t>
      </w:r>
      <w:hyperlink r:id="rId7" w:history="1">
        <w:r>
          <w:rPr>
            <w:rStyle w:val="aff3"/>
            <w:rFonts w:ascii="Times New Roman" w:hAnsi="Times New Roman" w:cs="Times New Roman"/>
            <w:b w:val="0"/>
            <w:bCs w:val="0"/>
            <w:color w:val="auto"/>
          </w:rPr>
          <w:t>статьи</w:t>
        </w:r>
      </w:hyperlink>
      <w:r>
        <w:rPr>
          <w:rStyle w:val="aff3"/>
          <w:rFonts w:ascii="Times New Roman" w:hAnsi="Times New Roman" w:cs="Times New Roman"/>
          <w:b w:val="0"/>
          <w:bCs w:val="0"/>
          <w:color w:val="auto"/>
        </w:rPr>
        <w:t xml:space="preserve"> </w:t>
      </w:r>
      <w:r>
        <w:rPr>
          <w:rStyle w:val="aff3"/>
          <w:rFonts w:ascii="Times New Roman" w:hAnsi="Times New Roman" w:cs="Times New Roman"/>
          <w:b w:val="0"/>
          <w:bCs w:val="0"/>
          <w:color w:val="auto"/>
        </w:rPr>
        <w:t>161, частью 2 статьи 163 Жилищного</w:t>
      </w:r>
      <w:r>
        <w:rPr>
          <w:rFonts w:ascii="Times New Roman" w:hAnsi="Times New Roman" w:cs="Times New Roman"/>
        </w:rPr>
        <w:t xml:space="preserve"> кодекса Российской Федерации, Федеральным Законом от 06.10.2003 г. № 131 – ФЗ «Об общих принципах организации местного самоуправления в Российской Федерации», постановления Правительства Российской Федерации от 06.02.2006 г. № 75 «О порядке проведения орг</w:t>
      </w:r>
      <w:r>
        <w:rPr>
          <w:rFonts w:ascii="Times New Roman" w:hAnsi="Times New Roman" w:cs="Times New Roman"/>
        </w:rPr>
        <w:t xml:space="preserve">аном местного самоуправления открытого конкурса по отбору управляющей организации для управления многоквартирными домами», </w:t>
      </w:r>
      <w:r>
        <w:rPr>
          <w:rFonts w:ascii="Times New Roman" w:hAnsi="Times New Roman" w:cs="Times New Roman"/>
          <w:kern w:val="2"/>
        </w:rPr>
        <w:t>постановления Правительства Российской Федерации от 03.04.2013 № 290 «О минимальном перечне услуг и работ, необходимых для обеспечени</w:t>
      </w:r>
      <w:r>
        <w:rPr>
          <w:rFonts w:ascii="Times New Roman" w:hAnsi="Times New Roman" w:cs="Times New Roman"/>
          <w:kern w:val="2"/>
        </w:rPr>
        <w:t xml:space="preserve">я надлежащего содержания общего имущества в многоквартирном доме, и порядке их оказания и выполнения», </w:t>
      </w:r>
      <w:r>
        <w:rPr>
          <w:rFonts w:ascii="Times New Roman" w:hAnsi="Times New Roman" w:cs="Times New Roman"/>
        </w:rPr>
        <w:t>руководствуясь Уставом сельского поселения Александровка муниципального района Ставропольский Самарской области, Администрация сельского поселения Алекса</w:t>
      </w:r>
      <w:r>
        <w:rPr>
          <w:rFonts w:ascii="Times New Roman" w:hAnsi="Times New Roman" w:cs="Times New Roman"/>
        </w:rPr>
        <w:t>ндровка муниципального района Ставропольский Самарской области постановляет:</w:t>
      </w:r>
    </w:p>
    <w:p w:rsidR="009840BB" w:rsidRDefault="00E564B6">
      <w:pPr>
        <w:pStyle w:val="a"/>
      </w:pPr>
      <w:bookmarkStart w:id="0" w:name="sub_1"/>
      <w:r>
        <w:t xml:space="preserve">Провести </w:t>
      </w:r>
      <w:proofErr w:type="gramStart"/>
      <w:r>
        <w:t>открытый  конкурс</w:t>
      </w:r>
      <w:proofErr w:type="gramEnd"/>
      <w:r>
        <w:t xml:space="preserve">  по  отбору   управляющей организации для управления многоквартирными  домами, расположенным по адресу: Самарская область, Ставропольский район, </w:t>
      </w:r>
      <w:proofErr w:type="spellStart"/>
      <w:r>
        <w:t>с.п</w:t>
      </w:r>
      <w:proofErr w:type="spellEnd"/>
      <w:r>
        <w:t>. Ал</w:t>
      </w:r>
      <w:r>
        <w:t xml:space="preserve">ександровка, ул. </w:t>
      </w:r>
      <w:r>
        <w:t>Фабричная</w:t>
      </w:r>
      <w:r>
        <w:t>, дом</w:t>
      </w:r>
      <w:r>
        <w:t>а под  № 1,2а,5,9,10,13,14,15,16,18,20,21,22</w:t>
      </w:r>
      <w:r>
        <w:t>.</w:t>
      </w:r>
    </w:p>
    <w:p w:rsidR="009840BB" w:rsidRDefault="009840BB">
      <w:pPr>
        <w:pStyle w:val="a"/>
        <w:numPr>
          <w:ilvl w:val="0"/>
          <w:numId w:val="0"/>
        </w:numPr>
        <w:rPr>
          <w:b w:val="0"/>
          <w:bCs/>
        </w:rPr>
      </w:pPr>
    </w:p>
    <w:p w:rsidR="009840BB" w:rsidRDefault="00E564B6">
      <w:pPr>
        <w:pStyle w:val="a"/>
        <w:rPr>
          <w:b w:val="0"/>
          <w:bCs/>
        </w:rPr>
      </w:pPr>
      <w:r>
        <w:rPr>
          <w:b w:val="0"/>
          <w:bCs/>
        </w:rPr>
        <w:t xml:space="preserve">Утвердить </w:t>
      </w:r>
      <w:bookmarkStart w:id="1" w:name="sub_1011"/>
      <w:bookmarkEnd w:id="0"/>
      <w:r>
        <w:rPr>
          <w:b w:val="0"/>
          <w:bCs/>
        </w:rPr>
        <w:t xml:space="preserve">извещение о проведении открытого конкурса по отбору управляющей организации для управления </w:t>
      </w:r>
      <w:proofErr w:type="gramStart"/>
      <w:r>
        <w:rPr>
          <w:b w:val="0"/>
          <w:bCs/>
        </w:rPr>
        <w:t>многоквартирными  домами</w:t>
      </w:r>
      <w:proofErr w:type="gramEnd"/>
      <w:r>
        <w:rPr>
          <w:b w:val="0"/>
          <w:bCs/>
        </w:rPr>
        <w:t>, расположенными по адресу: Самарская область, Ставро</w:t>
      </w:r>
      <w:r>
        <w:rPr>
          <w:b w:val="0"/>
          <w:bCs/>
        </w:rPr>
        <w:t xml:space="preserve">польский район, село Александровка, </w:t>
      </w:r>
      <w:proofErr w:type="spellStart"/>
      <w:r>
        <w:rPr>
          <w:b w:val="0"/>
          <w:bCs/>
        </w:rPr>
        <w:t>с.п</w:t>
      </w:r>
      <w:proofErr w:type="spellEnd"/>
      <w:r>
        <w:rPr>
          <w:b w:val="0"/>
          <w:bCs/>
        </w:rPr>
        <w:t>. Александровка</w:t>
      </w:r>
      <w:r>
        <w:rPr>
          <w:b w:val="0"/>
          <w:bCs/>
        </w:rPr>
        <w:t xml:space="preserve">, </w:t>
      </w:r>
      <w:r>
        <w:rPr>
          <w:b w:val="0"/>
          <w:bCs/>
        </w:rPr>
        <w:t>ул.</w:t>
      </w:r>
      <w:r>
        <w:rPr>
          <w:b w:val="0"/>
          <w:bCs/>
        </w:rPr>
        <w:t xml:space="preserve"> Фабричная</w:t>
      </w:r>
      <w:r>
        <w:rPr>
          <w:b w:val="0"/>
          <w:bCs/>
        </w:rPr>
        <w:t>, дом</w:t>
      </w:r>
      <w:r>
        <w:rPr>
          <w:b w:val="0"/>
          <w:bCs/>
        </w:rPr>
        <w:t>а под  № 1,2а,5,9,10,13,14,15,16,18,20,21,22</w:t>
      </w:r>
      <w:r>
        <w:rPr>
          <w:b w:val="0"/>
          <w:bCs/>
        </w:rPr>
        <w:t>.</w:t>
      </w:r>
    </w:p>
    <w:p w:rsidR="009840BB" w:rsidRDefault="00E564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(Приложение № 1).</w:t>
      </w:r>
    </w:p>
    <w:p w:rsidR="009840BB" w:rsidRDefault="00E564B6">
      <w:pPr>
        <w:pStyle w:val="a"/>
        <w:numPr>
          <w:ilvl w:val="0"/>
          <w:numId w:val="0"/>
        </w:numPr>
        <w:rPr>
          <w:b w:val="0"/>
          <w:bCs/>
        </w:rPr>
      </w:pPr>
      <w:bookmarkStart w:id="2" w:name="sub_1012"/>
      <w:bookmarkEnd w:id="1"/>
      <w:r>
        <w:t>3.</w:t>
      </w:r>
      <w:r>
        <w:t xml:space="preserve"> </w:t>
      </w:r>
      <w:r>
        <w:rPr>
          <w:b w:val="0"/>
          <w:bCs/>
        </w:rPr>
        <w:t xml:space="preserve">Утвердить конкурсную документацию для проведения открытого конкурса по отбору управляющей организации для управления </w:t>
      </w:r>
      <w:proofErr w:type="gramStart"/>
      <w:r>
        <w:rPr>
          <w:b w:val="0"/>
          <w:bCs/>
        </w:rPr>
        <w:t>многоквартирными  домами</w:t>
      </w:r>
      <w:proofErr w:type="gramEnd"/>
      <w:r>
        <w:rPr>
          <w:b w:val="0"/>
          <w:bCs/>
        </w:rPr>
        <w:t xml:space="preserve">, расположенным по адресу: Самарская область, Ставропольский район, село Александровка, </w:t>
      </w:r>
      <w:r>
        <w:rPr>
          <w:b w:val="0"/>
          <w:bCs/>
        </w:rPr>
        <w:t>ул.</w:t>
      </w:r>
      <w:r>
        <w:rPr>
          <w:b w:val="0"/>
          <w:bCs/>
        </w:rPr>
        <w:t xml:space="preserve"> Фабричная</w:t>
      </w:r>
      <w:r>
        <w:rPr>
          <w:b w:val="0"/>
          <w:bCs/>
        </w:rPr>
        <w:t>, дом</w:t>
      </w:r>
      <w:r>
        <w:rPr>
          <w:b w:val="0"/>
          <w:bCs/>
        </w:rPr>
        <w:t xml:space="preserve">а под  № </w:t>
      </w:r>
      <w:r>
        <w:rPr>
          <w:b w:val="0"/>
          <w:bCs/>
        </w:rPr>
        <w:t>1,2а,5,9,10,13,14,15,16,18,20,21,22</w:t>
      </w:r>
      <w:r>
        <w:rPr>
          <w:b w:val="0"/>
          <w:bCs/>
        </w:rPr>
        <w:t>.</w:t>
      </w:r>
    </w:p>
    <w:p w:rsidR="009840BB" w:rsidRDefault="00E564B6">
      <w:pPr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 (Приложение № 2).</w:t>
      </w:r>
      <w:bookmarkStart w:id="3" w:name="sub_2"/>
      <w:bookmarkEnd w:id="2"/>
    </w:p>
    <w:p w:rsidR="009840BB" w:rsidRDefault="00E564B6">
      <w:pPr>
        <w:tabs>
          <w:tab w:val="left" w:pos="0"/>
        </w:tabs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Извещение и конкурсная документация подлежит </w:t>
      </w:r>
      <w:r>
        <w:rPr>
          <w:rFonts w:ascii="Times New Roman" w:hAnsi="Times New Roman" w:cs="Times New Roman"/>
          <w:kern w:val="3"/>
          <w:lang w:eastAsia="zh-CN"/>
        </w:rPr>
        <w:t xml:space="preserve">официальному опубликованию в газете «Александровский вестник» и на официальном сайте сельского поселения Александровка </w:t>
      </w:r>
      <w:r>
        <w:rPr>
          <w:rFonts w:ascii="Times New Roman" w:hAnsi="Times New Roman" w:cs="Times New Roman"/>
        </w:rPr>
        <w:t xml:space="preserve">в информационно-телекоммуникационной сети Интернет </w:t>
      </w:r>
      <w:hyperlink w:history="1">
        <w:r>
          <w:rPr>
            <w:rStyle w:val="a8"/>
            <w:rFonts w:ascii="Times New Roman" w:hAnsi="Times New Roman" w:cs="Times New Roman"/>
          </w:rPr>
          <w:t>http://www.</w:t>
        </w:r>
        <w:r>
          <w:rPr>
            <w:rStyle w:val="a8"/>
            <w:rFonts w:ascii="Times New Roman" w:hAnsi="Times New Roman"/>
          </w:rPr>
          <w:t xml:space="preserve">aleksandrovka.stavrsp.ru. </w:t>
        </w:r>
      </w:hyperlink>
    </w:p>
    <w:bookmarkEnd w:id="3"/>
    <w:p w:rsidR="009840BB" w:rsidRDefault="00E564B6">
      <w:pPr>
        <w:spacing w:before="220" w:after="1" w:line="220" w:lineRule="atLeast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5.Настоящее Постановление вступает в силу после дня официального опубликования.</w:t>
      </w:r>
    </w:p>
    <w:p w:rsidR="009840BB" w:rsidRDefault="00E564B6">
      <w:pPr>
        <w:autoSpaceDE w:val="0"/>
        <w:autoSpaceDN w:val="0"/>
        <w:adjustRightInd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 Контроль, за исполнением настоящего постановления оставляю за собой.  </w:t>
      </w:r>
      <w:r>
        <w:rPr>
          <w:rFonts w:ascii="Times New Roman" w:hAnsi="Times New Roman" w:cs="Times New Roman"/>
        </w:rPr>
        <w:t xml:space="preserve">  </w:t>
      </w:r>
    </w:p>
    <w:p w:rsidR="009840BB" w:rsidRDefault="009840BB">
      <w:pPr>
        <w:tabs>
          <w:tab w:val="left" w:pos="0"/>
        </w:tabs>
        <w:suppressAutoHyphens/>
        <w:autoSpaceDE w:val="0"/>
        <w:contextualSpacing/>
        <w:jc w:val="both"/>
        <w:rPr>
          <w:rFonts w:ascii="Times New Roman" w:hAnsi="Times New Roman" w:cs="Times New Roman"/>
        </w:rPr>
      </w:pPr>
    </w:p>
    <w:p w:rsidR="009840BB" w:rsidRDefault="009840BB">
      <w:pPr>
        <w:spacing w:after="1" w:line="220" w:lineRule="atLeast"/>
        <w:contextualSpacing/>
        <w:jc w:val="both"/>
        <w:rPr>
          <w:rFonts w:ascii="Times New Roman" w:hAnsi="Times New Roman" w:cs="Times New Roman"/>
        </w:rPr>
      </w:pPr>
    </w:p>
    <w:p w:rsidR="009840BB" w:rsidRDefault="00E564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Александровка                           Т.В. Тиханова </w:t>
      </w:r>
    </w:p>
    <w:p w:rsidR="009840BB" w:rsidRDefault="009840BB" w:rsidP="00E564B6">
      <w:pPr>
        <w:pStyle w:val="1"/>
      </w:pPr>
    </w:p>
    <w:p w:rsidR="009840BB" w:rsidRDefault="00E564B6">
      <w:pPr>
        <w:pStyle w:val="1"/>
        <w:jc w:val="right"/>
        <w:rPr>
          <w:b/>
        </w:rPr>
      </w:pPr>
      <w:r>
        <w:lastRenderedPageBreak/>
        <w:t>П</w:t>
      </w:r>
      <w:r>
        <w:t>риложение № 1</w:t>
      </w:r>
    </w:p>
    <w:p w:rsidR="009840BB" w:rsidRDefault="00E564B6">
      <w:pPr>
        <w:pStyle w:val="1"/>
        <w:jc w:val="right"/>
        <w:rPr>
          <w:b/>
        </w:rPr>
      </w:pPr>
      <w:r>
        <w:t>к постановлению администрации</w:t>
      </w:r>
    </w:p>
    <w:p w:rsidR="009840BB" w:rsidRDefault="00E564B6">
      <w:pPr>
        <w:pStyle w:val="1"/>
        <w:jc w:val="right"/>
      </w:pPr>
      <w:r>
        <w:t>сельского поселен</w:t>
      </w:r>
      <w:r>
        <w:t>ия</w:t>
      </w:r>
      <w:r>
        <w:t xml:space="preserve"> Александровка</w:t>
      </w:r>
    </w:p>
    <w:p w:rsidR="009840BB" w:rsidRDefault="00E564B6">
      <w:pPr>
        <w:pStyle w:val="1"/>
        <w:jc w:val="right"/>
      </w:pPr>
      <w:proofErr w:type="gramStart"/>
      <w:r>
        <w:t xml:space="preserve">от </w:t>
      </w:r>
      <w:r>
        <w:t xml:space="preserve"> г.</w:t>
      </w:r>
      <w:proofErr w:type="gramEnd"/>
      <w:r>
        <w:t xml:space="preserve"> №</w:t>
      </w:r>
      <w:r>
        <w:rPr>
          <w:highlight w:val="yellow"/>
        </w:rPr>
        <w:t xml:space="preserve">  </w:t>
      </w:r>
      <w:r>
        <w:rPr>
          <w:highlight w:val="yellow"/>
        </w:rPr>
        <w:t xml:space="preserve"> </w:t>
      </w:r>
    </w:p>
    <w:p w:rsidR="009840BB" w:rsidRDefault="00E564B6">
      <w:pPr>
        <w:pStyle w:val="1"/>
        <w:jc w:val="right"/>
      </w:pPr>
      <w:r>
        <w:rPr>
          <w:sz w:val="28"/>
          <w:szCs w:val="28"/>
        </w:rPr>
        <w:t>«</w:t>
      </w:r>
      <w:r>
        <w:t xml:space="preserve">О проведении открытого конкурса </w:t>
      </w:r>
    </w:p>
    <w:p w:rsidR="009840BB" w:rsidRDefault="00E564B6">
      <w:pPr>
        <w:pStyle w:val="1"/>
        <w:jc w:val="right"/>
      </w:pPr>
      <w:r>
        <w:t xml:space="preserve">по отбору управляющей организации для </w:t>
      </w:r>
    </w:p>
    <w:p w:rsidR="009840BB" w:rsidRDefault="00E564B6">
      <w:pPr>
        <w:pStyle w:val="1"/>
        <w:jc w:val="right"/>
      </w:pPr>
      <w:r>
        <w:t>управления многоквартирными домами»</w:t>
      </w:r>
    </w:p>
    <w:p w:rsidR="009840BB" w:rsidRDefault="00E564B6">
      <w:pPr>
        <w:pStyle w:val="1"/>
        <w:jc w:val="right"/>
      </w:pPr>
      <w:r>
        <w:t xml:space="preserve">  </w:t>
      </w:r>
    </w:p>
    <w:p w:rsidR="009840BB" w:rsidRDefault="009840BB">
      <w:pPr>
        <w:pStyle w:val="1"/>
      </w:pPr>
    </w:p>
    <w:p w:rsidR="009840BB" w:rsidRDefault="00E564B6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  <w:lang w:eastAsia="ar-SA"/>
        </w:rPr>
        <w:t xml:space="preserve">ИЗВЕЩЕНИЕ </w:t>
      </w:r>
    </w:p>
    <w:p w:rsidR="009840BB" w:rsidRDefault="00E564B6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  <w:lang w:eastAsia="ar-SA"/>
        </w:rPr>
        <w:t xml:space="preserve">на проведение открытого конкурса </w:t>
      </w:r>
    </w:p>
    <w:p w:rsidR="009840BB" w:rsidRDefault="00E564B6">
      <w:pPr>
        <w:pStyle w:val="a"/>
        <w:numPr>
          <w:ilvl w:val="0"/>
          <w:numId w:val="0"/>
        </w:numPr>
      </w:pPr>
      <w:r>
        <w:rPr>
          <w:rFonts w:eastAsia="Arial CYR"/>
          <w:kern w:val="2"/>
        </w:rPr>
        <w:t xml:space="preserve">по отбору управляющей организации для управления многоквартирными домами, </w:t>
      </w:r>
      <w:r>
        <w:t>расположенными по адресу: Самарская область, Ставропольски</w:t>
      </w:r>
      <w:r>
        <w:t xml:space="preserve">й район, село Александровка, </w:t>
      </w:r>
      <w:r>
        <w:t>ул.</w:t>
      </w:r>
      <w:r>
        <w:t xml:space="preserve"> Фабричная</w:t>
      </w:r>
      <w:r>
        <w:t>, дом</w:t>
      </w:r>
      <w:r>
        <w:t xml:space="preserve">а </w:t>
      </w:r>
      <w:proofErr w:type="gramStart"/>
      <w:r>
        <w:t>под  №</w:t>
      </w:r>
      <w:proofErr w:type="gramEnd"/>
      <w:r>
        <w:t xml:space="preserve"> 1,2а,5,9,10,13,14,15,16,18,20,21,22</w:t>
      </w:r>
      <w:r>
        <w:t>.</w:t>
      </w:r>
    </w:p>
    <w:p w:rsidR="009840BB" w:rsidRDefault="009840BB">
      <w:pPr>
        <w:suppressAutoHyphens/>
        <w:jc w:val="center"/>
        <w:rPr>
          <w:rFonts w:ascii="Times New Roman" w:eastAsia="Arial CYR" w:hAnsi="Times New Roman" w:cs="Times New Roman"/>
          <w:b/>
          <w:kern w:val="2"/>
          <w:shd w:val="clear" w:color="auto" w:fill="FFFFFF"/>
          <w:lang w:eastAsia="ar-SA"/>
        </w:rPr>
      </w:pPr>
    </w:p>
    <w:p w:rsidR="009840BB" w:rsidRDefault="009840BB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</w:p>
    <w:p w:rsidR="009840BB" w:rsidRDefault="00E564B6">
      <w:pPr>
        <w:suppressAutoHyphens/>
        <w:ind w:firstLine="709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</w:t>
      </w:r>
      <w:r>
        <w:rPr>
          <w:rFonts w:ascii="Times New Roman" w:hAnsi="Times New Roman" w:cs="Times New Roman"/>
          <w:kern w:val="2"/>
        </w:rPr>
        <w:t xml:space="preserve"> 06.02.2006 № 75 «</w:t>
      </w:r>
      <w:r>
        <w:rPr>
          <w:rFonts w:ascii="Times New Roman" w:hAnsi="Times New Roman" w:cs="Times New Roman"/>
        </w:rPr>
        <w:t>О порядке проведения органом местного самоуправления открытого конкурса по отбору управляющей организации для управления многоквартирным домом»</w:t>
      </w:r>
      <w:r>
        <w:rPr>
          <w:rFonts w:ascii="Times New Roman" w:hAnsi="Times New Roman" w:cs="Times New Roman"/>
          <w:kern w:val="2"/>
        </w:rPr>
        <w:t xml:space="preserve">, постановлением Правительства Российской Федерации от 03.04.2013 № 290 «О минимальном перечне </w:t>
      </w:r>
      <w:r>
        <w:rPr>
          <w:rFonts w:ascii="Times New Roman" w:hAnsi="Times New Roman" w:cs="Times New Roman"/>
          <w:kern w:val="2"/>
        </w:rPr>
        <w:t>услуг и работ, необходимых для обеспечения надлежащего содержания общего имущества в многоквартирном доме, и порядке их оказания и выполнения».</w:t>
      </w:r>
    </w:p>
    <w:p w:rsidR="009840BB" w:rsidRDefault="00E564B6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0" w:firstLine="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Организатор конкурса:</w:t>
      </w:r>
      <w:r>
        <w:rPr>
          <w:rFonts w:ascii="Times New Roman" w:hAnsi="Times New Roman" w:cs="Times New Roman"/>
          <w:kern w:val="2"/>
        </w:rPr>
        <w:t xml:space="preserve"> Администрация сельского поселения Александровка муниципального района Ставропольский Самар</w:t>
      </w:r>
      <w:r>
        <w:rPr>
          <w:rFonts w:ascii="Times New Roman" w:hAnsi="Times New Roman" w:cs="Times New Roman"/>
          <w:kern w:val="2"/>
        </w:rPr>
        <w:t>ской области</w:t>
      </w:r>
    </w:p>
    <w:p w:rsidR="009840BB" w:rsidRDefault="00E564B6">
      <w:pPr>
        <w:pStyle w:val="a"/>
        <w:numPr>
          <w:ilvl w:val="0"/>
          <w:numId w:val="0"/>
        </w:numPr>
        <w:rPr>
          <w:b w:val="0"/>
          <w:bCs/>
        </w:rPr>
      </w:pPr>
      <w:r>
        <w:rPr>
          <w:b w:val="0"/>
          <w:bCs/>
          <w:kern w:val="2"/>
        </w:rPr>
        <w:t>Место нахождения: Самарская область, муниципальный район Ставропольский, сельское поселение Александровка, село Александровка,</w:t>
      </w:r>
      <w:r>
        <w:rPr>
          <w:kern w:val="2"/>
        </w:rPr>
        <w:t xml:space="preserve"> </w:t>
      </w:r>
      <w:r>
        <w:rPr>
          <w:b w:val="0"/>
          <w:bCs/>
        </w:rPr>
        <w:t>ул.</w:t>
      </w:r>
      <w:r>
        <w:rPr>
          <w:b w:val="0"/>
          <w:bCs/>
        </w:rPr>
        <w:t xml:space="preserve"> Фабричная</w:t>
      </w:r>
      <w:r>
        <w:rPr>
          <w:b w:val="0"/>
          <w:bCs/>
        </w:rPr>
        <w:t>, дом</w:t>
      </w:r>
      <w:r>
        <w:rPr>
          <w:b w:val="0"/>
          <w:bCs/>
        </w:rPr>
        <w:t xml:space="preserve">а </w:t>
      </w:r>
      <w:proofErr w:type="gramStart"/>
      <w:r>
        <w:rPr>
          <w:b w:val="0"/>
          <w:bCs/>
        </w:rPr>
        <w:t>под  №</w:t>
      </w:r>
      <w:proofErr w:type="gramEnd"/>
      <w:r>
        <w:rPr>
          <w:b w:val="0"/>
          <w:bCs/>
        </w:rPr>
        <w:t xml:space="preserve"> 1,2а,5,9,10,13,14,15,16,18,20,21,22</w:t>
      </w:r>
      <w:r>
        <w:rPr>
          <w:b w:val="0"/>
          <w:bCs/>
        </w:rPr>
        <w:t>.</w:t>
      </w:r>
    </w:p>
    <w:p w:rsidR="009840BB" w:rsidRDefault="00E564B6">
      <w:pPr>
        <w:pStyle w:val="a"/>
        <w:numPr>
          <w:ilvl w:val="0"/>
          <w:numId w:val="0"/>
        </w:numPr>
        <w:rPr>
          <w:b w:val="0"/>
          <w:bCs/>
        </w:rPr>
      </w:pPr>
      <w:r>
        <w:rPr>
          <w:kern w:val="2"/>
        </w:rPr>
        <w:t xml:space="preserve">Почтовый адрес: </w:t>
      </w:r>
      <w:r>
        <w:rPr>
          <w:kern w:val="2"/>
        </w:rPr>
        <w:t>445161, Самарская область, Ставропол</w:t>
      </w:r>
      <w:r>
        <w:rPr>
          <w:kern w:val="2"/>
        </w:rPr>
        <w:t xml:space="preserve">ьский район, село Александровка ул. Фабричная, </w:t>
      </w:r>
      <w:r>
        <w:t>дом</w:t>
      </w:r>
      <w:r>
        <w:t xml:space="preserve">а </w:t>
      </w:r>
      <w:proofErr w:type="gramStart"/>
      <w:r>
        <w:t>под  №</w:t>
      </w:r>
      <w:proofErr w:type="gramEnd"/>
      <w:r>
        <w:t xml:space="preserve"> 1,2а,5,9,10,13,14,15,16,18,20,21,22</w:t>
      </w:r>
      <w:r>
        <w:t>.</w:t>
      </w:r>
    </w:p>
    <w:p w:rsidR="009840BB" w:rsidRDefault="009840BB">
      <w:pPr>
        <w:suppressAutoHyphens/>
        <w:jc w:val="both"/>
        <w:rPr>
          <w:rFonts w:ascii="Times New Roman" w:hAnsi="Times New Roman" w:cs="Times New Roman"/>
          <w:kern w:val="2"/>
        </w:rPr>
      </w:pPr>
    </w:p>
    <w:p w:rsidR="009840BB" w:rsidRDefault="00E564B6">
      <w:pPr>
        <w:tabs>
          <w:tab w:val="left" w:pos="6379"/>
        </w:tabs>
        <w:suppressAutoHyphens/>
        <w:ind w:firstLine="567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</w:rPr>
        <w:t xml:space="preserve">Адрес электронной почты: </w:t>
      </w:r>
      <w:hyperlink r:id="rId8" w:history="1">
        <w:r>
          <w:rPr>
            <w:rStyle w:val="a8"/>
            <w:rFonts w:ascii="Times New Roman" w:hAnsi="Times New Roman" w:cs="Times New Roman"/>
            <w:shd w:val="clear" w:color="auto" w:fill="FFFFFF"/>
            <w:lang w:val="en-US"/>
          </w:rPr>
          <w:t>AdmAlex</w:t>
        </w:r>
        <w:r>
          <w:rPr>
            <w:rStyle w:val="a8"/>
            <w:rFonts w:ascii="Times New Roman" w:hAnsi="Times New Roman" w:cs="Times New Roman"/>
            <w:shd w:val="clear" w:color="auto" w:fill="FFFFFF"/>
          </w:rPr>
          <w:t>20111@</w:t>
        </w:r>
        <w:r>
          <w:rPr>
            <w:rStyle w:val="a8"/>
            <w:rFonts w:ascii="Times New Roman" w:hAnsi="Times New Roman" w:cs="Times New Roman"/>
            <w:shd w:val="clear" w:color="auto" w:fill="FFFFFF"/>
            <w:lang w:val="en-US"/>
          </w:rPr>
          <w:t>yandex</w:t>
        </w:r>
        <w:r>
          <w:rPr>
            <w:rStyle w:val="a8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>
          <w:rPr>
            <w:rStyle w:val="a8"/>
            <w:rFonts w:ascii="Times New Roman" w:hAnsi="Times New Roman" w:cs="Times New Roman"/>
            <w:shd w:val="clear" w:color="auto" w:fill="FFFFFF"/>
            <w:lang w:val="en-US"/>
          </w:rPr>
          <w:t>ru</w:t>
        </w:r>
        <w:proofErr w:type="spellEnd"/>
      </w:hyperlink>
    </w:p>
    <w:p w:rsidR="009840BB" w:rsidRDefault="00E564B6">
      <w:pPr>
        <w:suppressAutoHyphens/>
        <w:ind w:left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</w:rPr>
        <w:t>Контактное</w:t>
      </w:r>
      <w:r>
        <w:rPr>
          <w:rFonts w:ascii="Times New Roman" w:hAnsi="Times New Roman" w:cs="Times New Roman"/>
          <w:b/>
          <w:kern w:val="2"/>
          <w:lang w:eastAsia="ar-SA"/>
        </w:rPr>
        <w:t xml:space="preserve"> лицо: </w:t>
      </w:r>
      <w:r>
        <w:rPr>
          <w:rFonts w:ascii="Times New Roman" w:hAnsi="Times New Roman" w:cs="Times New Roman"/>
          <w:bCs/>
          <w:kern w:val="2"/>
          <w:lang w:eastAsia="ar-SA"/>
        </w:rPr>
        <w:t>Солопова Юлия Сергеевна 8(8482)238162</w:t>
      </w:r>
    </w:p>
    <w:p w:rsidR="009840BB" w:rsidRDefault="00E564B6">
      <w:pPr>
        <w:numPr>
          <w:ilvl w:val="0"/>
          <w:numId w:val="4"/>
        </w:numPr>
        <w:tabs>
          <w:tab w:val="left" w:pos="567"/>
          <w:tab w:val="left" w:pos="993"/>
        </w:tabs>
        <w:suppressAutoHyphens/>
        <w:autoSpaceDN w:val="0"/>
        <w:ind w:left="567" w:hanging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Объект конкурса: </w:t>
      </w:r>
      <w:r>
        <w:rPr>
          <w:rFonts w:ascii="Times New Roman" w:hAnsi="Times New Roman" w:cs="Times New Roman"/>
          <w:kern w:val="2"/>
        </w:rPr>
        <w:t>многоквартирные дома:</w:t>
      </w:r>
    </w:p>
    <w:p w:rsidR="009840BB" w:rsidRDefault="00E564B6">
      <w:pPr>
        <w:pStyle w:val="a"/>
        <w:numPr>
          <w:ilvl w:val="0"/>
          <w:numId w:val="0"/>
        </w:numPr>
        <w:rPr>
          <w:b w:val="0"/>
          <w:bCs/>
        </w:rPr>
      </w:pPr>
      <w:r>
        <w:rPr>
          <w:iCs/>
          <w:kern w:val="2"/>
        </w:rPr>
        <w:t xml:space="preserve"> </w:t>
      </w:r>
      <w:r>
        <w:rPr>
          <w:b w:val="0"/>
          <w:bCs/>
          <w:iCs/>
          <w:kern w:val="2"/>
        </w:rPr>
        <w:t>«</w:t>
      </w:r>
      <w:r>
        <w:rPr>
          <w:b w:val="0"/>
          <w:bCs/>
        </w:rPr>
        <w:t xml:space="preserve">Общее имущество собственников помещений многоквартирных домов право управления которым проводится </w:t>
      </w:r>
      <w:proofErr w:type="gramStart"/>
      <w:r>
        <w:rPr>
          <w:b w:val="0"/>
          <w:bCs/>
        </w:rPr>
        <w:t>конкурс  по</w:t>
      </w:r>
      <w:proofErr w:type="gramEnd"/>
      <w:r>
        <w:rPr>
          <w:b w:val="0"/>
          <w:bCs/>
        </w:rPr>
        <w:t xml:space="preserve"> адресу: </w:t>
      </w:r>
      <w:r>
        <w:rPr>
          <w:b w:val="0"/>
          <w:bCs/>
          <w:kern w:val="2"/>
        </w:rPr>
        <w:t xml:space="preserve">Самарская область, Ставропольский район, село Александровка, </w:t>
      </w:r>
      <w:r>
        <w:rPr>
          <w:b w:val="0"/>
          <w:bCs/>
          <w:kern w:val="2"/>
        </w:rPr>
        <w:t>ул</w:t>
      </w:r>
      <w:r>
        <w:rPr>
          <w:b w:val="0"/>
          <w:bCs/>
          <w:kern w:val="2"/>
        </w:rPr>
        <w:t>. Фабричная</w:t>
      </w:r>
      <w:r>
        <w:rPr>
          <w:b w:val="0"/>
          <w:bCs/>
          <w:kern w:val="2"/>
        </w:rPr>
        <w:t xml:space="preserve">, </w:t>
      </w:r>
      <w:r>
        <w:rPr>
          <w:b w:val="0"/>
          <w:bCs/>
        </w:rPr>
        <w:t>дом</w:t>
      </w:r>
      <w:r>
        <w:rPr>
          <w:b w:val="0"/>
          <w:bCs/>
        </w:rPr>
        <w:t xml:space="preserve">а под  № </w:t>
      </w:r>
      <w:r>
        <w:rPr>
          <w:b w:val="0"/>
          <w:bCs/>
        </w:rPr>
        <w:t>1,2а,5,9,10,13,14,15,16,18,20,21,22</w:t>
      </w:r>
      <w:r>
        <w:rPr>
          <w:b w:val="0"/>
          <w:bCs/>
        </w:rPr>
        <w:t>.</w:t>
      </w:r>
    </w:p>
    <w:p w:rsidR="009840BB" w:rsidRDefault="009840BB">
      <w:pPr>
        <w:suppressAutoHyphens/>
        <w:jc w:val="both"/>
        <w:rPr>
          <w:rFonts w:ascii="Times New Roman" w:hAnsi="Times New Roman" w:cs="Times New Roman"/>
          <w:kern w:val="2"/>
        </w:rPr>
      </w:pPr>
    </w:p>
    <w:p w:rsidR="009840BB" w:rsidRDefault="00E564B6">
      <w:pPr>
        <w:tabs>
          <w:tab w:val="left" w:pos="567"/>
          <w:tab w:val="left" w:pos="993"/>
        </w:tabs>
        <w:suppressAutoHyphens/>
        <w:autoSpaceDN w:val="0"/>
        <w:ind w:left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Характеристики объекта конкурса:</w:t>
      </w:r>
    </w:p>
    <w:p w:rsidR="009840BB" w:rsidRDefault="00E564B6">
      <w:pPr>
        <w:pStyle w:val="a"/>
        <w:numPr>
          <w:ilvl w:val="0"/>
          <w:numId w:val="0"/>
        </w:numPr>
        <w:rPr>
          <w:b w:val="0"/>
          <w:bCs/>
        </w:rPr>
      </w:pPr>
      <w:r>
        <w:rPr>
          <w:b w:val="0"/>
          <w:bCs/>
        </w:rPr>
        <w:t xml:space="preserve">Общее имущество собственников помещений многоквартирных домов по адресу: </w:t>
      </w:r>
      <w:r>
        <w:rPr>
          <w:b w:val="0"/>
          <w:bCs/>
          <w:kern w:val="2"/>
        </w:rPr>
        <w:t>Самарская область, Ставропольский район, село Александровка</w:t>
      </w:r>
      <w:r>
        <w:rPr>
          <w:kern w:val="2"/>
        </w:rPr>
        <w:t xml:space="preserve"> </w:t>
      </w:r>
      <w:r>
        <w:rPr>
          <w:b w:val="0"/>
          <w:bCs/>
          <w:kern w:val="2"/>
        </w:rPr>
        <w:t>ул</w:t>
      </w:r>
      <w:r>
        <w:rPr>
          <w:b w:val="0"/>
          <w:bCs/>
          <w:kern w:val="2"/>
        </w:rPr>
        <w:t>. Фабричная</w:t>
      </w:r>
      <w:r>
        <w:rPr>
          <w:b w:val="0"/>
          <w:bCs/>
          <w:kern w:val="2"/>
        </w:rPr>
        <w:t xml:space="preserve">, </w:t>
      </w:r>
      <w:r>
        <w:rPr>
          <w:b w:val="0"/>
          <w:bCs/>
        </w:rPr>
        <w:t>дом</w:t>
      </w:r>
      <w:r>
        <w:rPr>
          <w:b w:val="0"/>
          <w:bCs/>
        </w:rPr>
        <w:t xml:space="preserve">а </w:t>
      </w:r>
      <w:proofErr w:type="gramStart"/>
      <w:r>
        <w:rPr>
          <w:b w:val="0"/>
          <w:bCs/>
        </w:rPr>
        <w:t>под  №</w:t>
      </w:r>
      <w:proofErr w:type="gramEnd"/>
      <w:r>
        <w:rPr>
          <w:b w:val="0"/>
          <w:bCs/>
        </w:rPr>
        <w:t xml:space="preserve"> 1,2а,5,9,10,13,14,15,16,18</w:t>
      </w:r>
      <w:r>
        <w:rPr>
          <w:b w:val="0"/>
          <w:bCs/>
        </w:rPr>
        <w:t>,20,21,22</w:t>
      </w:r>
      <w:r>
        <w:rPr>
          <w:b w:val="0"/>
          <w:bCs/>
        </w:rPr>
        <w:t>.</w:t>
      </w:r>
    </w:p>
    <w:p w:rsidR="009840BB" w:rsidRDefault="009840BB">
      <w:pPr>
        <w:suppressAutoHyphens/>
        <w:jc w:val="both"/>
        <w:rPr>
          <w:rFonts w:ascii="Times New Roman" w:hAnsi="Times New Roman" w:cs="Times New Roman"/>
          <w:kern w:val="2"/>
        </w:rPr>
      </w:pPr>
    </w:p>
    <w:p w:rsidR="009840BB" w:rsidRDefault="00E564B6">
      <w:pPr>
        <w:pStyle w:val="a"/>
      </w:pPr>
      <w:r>
        <w:t>Год постройки с 1975 по 1997 год</w:t>
      </w:r>
      <w:r>
        <w:tab/>
      </w:r>
      <w:r>
        <w:tab/>
      </w:r>
    </w:p>
    <w:p w:rsidR="009840BB" w:rsidRDefault="00E564B6">
      <w:pPr>
        <w:tabs>
          <w:tab w:val="left" w:pos="993"/>
        </w:tabs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2. Серия, тип постройки: смешанный</w:t>
      </w:r>
    </w:p>
    <w:p w:rsidR="009840BB" w:rsidRDefault="00E564B6">
      <w:pPr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3. Степень износа по данным государственного технического учёта </w:t>
      </w:r>
      <w:r>
        <w:rPr>
          <w:rFonts w:ascii="Times New Roman" w:hAnsi="Times New Roman" w:cs="Times New Roman"/>
          <w:kern w:val="2"/>
          <w:lang w:eastAsia="ar-SA"/>
        </w:rPr>
        <w:tab/>
        <w:t>нет данных</w:t>
      </w:r>
    </w:p>
    <w:p w:rsidR="009840BB" w:rsidRDefault="00E564B6">
      <w:pPr>
        <w:tabs>
          <w:tab w:val="right" w:pos="8080"/>
        </w:tabs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4. Год последнего капитального ремонта   нет данных</w:t>
      </w:r>
      <w:r>
        <w:rPr>
          <w:rFonts w:ascii="Times New Roman" w:hAnsi="Times New Roman" w:cs="Times New Roman"/>
          <w:kern w:val="2"/>
          <w:lang w:eastAsia="ar-SA"/>
        </w:rPr>
        <w:tab/>
      </w:r>
    </w:p>
    <w:p w:rsidR="009840BB" w:rsidRDefault="00E564B6">
      <w:pPr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5. Количество </w:t>
      </w:r>
      <w:proofErr w:type="gramStart"/>
      <w:r>
        <w:rPr>
          <w:rFonts w:ascii="Times New Roman" w:hAnsi="Times New Roman" w:cs="Times New Roman"/>
          <w:kern w:val="2"/>
          <w:lang w:eastAsia="ar-SA"/>
        </w:rPr>
        <w:t>этажей  от</w:t>
      </w:r>
      <w:proofErr w:type="gramEnd"/>
      <w:r>
        <w:rPr>
          <w:rFonts w:ascii="Times New Roman" w:hAnsi="Times New Roman" w:cs="Times New Roman"/>
          <w:kern w:val="2"/>
          <w:lang w:eastAsia="ar-SA"/>
        </w:rPr>
        <w:t xml:space="preserve"> 2 до 3</w:t>
      </w:r>
      <w:r>
        <w:rPr>
          <w:rFonts w:ascii="Times New Roman" w:hAnsi="Times New Roman" w:cs="Times New Roman"/>
          <w:kern w:val="2"/>
          <w:lang w:eastAsia="ar-SA"/>
        </w:rPr>
        <w:tab/>
      </w:r>
    </w:p>
    <w:p w:rsidR="009840BB" w:rsidRDefault="00E564B6">
      <w:pPr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6. Наличие </w:t>
      </w:r>
      <w:proofErr w:type="gramStart"/>
      <w:r>
        <w:rPr>
          <w:rFonts w:ascii="Times New Roman" w:hAnsi="Times New Roman" w:cs="Times New Roman"/>
          <w:kern w:val="2"/>
          <w:lang w:eastAsia="ar-SA"/>
        </w:rPr>
        <w:t>п</w:t>
      </w:r>
      <w:r>
        <w:rPr>
          <w:rFonts w:ascii="Times New Roman" w:hAnsi="Times New Roman" w:cs="Times New Roman"/>
          <w:kern w:val="2"/>
          <w:lang w:eastAsia="ar-SA"/>
        </w:rPr>
        <w:t xml:space="preserve">одвала  </w:t>
      </w:r>
      <w:r>
        <w:rPr>
          <w:rFonts w:ascii="Times New Roman" w:hAnsi="Times New Roman" w:cs="Times New Roman"/>
          <w:kern w:val="2"/>
          <w:lang w:eastAsia="ar-SA"/>
        </w:rPr>
        <w:tab/>
      </w:r>
      <w:proofErr w:type="gramEnd"/>
      <w:r>
        <w:rPr>
          <w:rFonts w:ascii="Times New Roman" w:hAnsi="Times New Roman" w:cs="Times New Roman"/>
          <w:kern w:val="2"/>
          <w:lang w:eastAsia="ar-SA"/>
        </w:rPr>
        <w:t xml:space="preserve"> </w:t>
      </w:r>
      <w:r>
        <w:rPr>
          <w:rFonts w:ascii="Times New Roman" w:hAnsi="Times New Roman" w:cs="Times New Roman"/>
          <w:kern w:val="2"/>
          <w:u w:val="single"/>
          <w:lang w:eastAsia="ar-SA"/>
        </w:rPr>
        <w:t>имеется</w:t>
      </w:r>
    </w:p>
    <w:p w:rsidR="009840BB" w:rsidRDefault="00E564B6">
      <w:pPr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7. Количество квартир</w:t>
      </w:r>
      <w:r>
        <w:rPr>
          <w:rFonts w:ascii="Times New Roman" w:hAnsi="Times New Roman" w:cs="Times New Roman"/>
          <w:kern w:val="2"/>
          <w:u w:val="single"/>
          <w:lang w:eastAsia="ar-SA"/>
        </w:rPr>
        <w:t xml:space="preserve"> </w:t>
      </w:r>
      <w:r>
        <w:rPr>
          <w:rFonts w:ascii="Times New Roman" w:hAnsi="Times New Roman" w:cs="Times New Roman"/>
          <w:kern w:val="2"/>
          <w:u w:val="single"/>
          <w:lang w:eastAsia="ar-SA"/>
        </w:rPr>
        <w:t>236</w:t>
      </w:r>
    </w:p>
    <w:p w:rsidR="009840BB" w:rsidRDefault="00E564B6">
      <w:pPr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8. Площадь:</w:t>
      </w:r>
    </w:p>
    <w:p w:rsidR="009840BB" w:rsidRDefault="00E564B6">
      <w:pPr>
        <w:tabs>
          <w:tab w:val="center" w:pos="2410"/>
          <w:tab w:val="left" w:pos="3828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а) многоквартирных домов с лоджиями, балконами, шкафами, коридорами и лестничными клетками         </w:t>
      </w:r>
      <w:r>
        <w:rPr>
          <w:rFonts w:ascii="Times New Roman" w:hAnsi="Times New Roman" w:cs="Times New Roman"/>
          <w:kern w:val="2"/>
          <w:highlight w:val="yellow"/>
        </w:rPr>
        <w:t xml:space="preserve"> </w:t>
      </w:r>
      <w:proofErr w:type="gramStart"/>
      <w:r>
        <w:rPr>
          <w:rFonts w:ascii="Times New Roman" w:hAnsi="Times New Roman" w:cs="Times New Roman"/>
          <w:kern w:val="2"/>
          <w:highlight w:val="yellow"/>
        </w:rPr>
        <w:t>11551</w:t>
      </w:r>
      <w:r>
        <w:rPr>
          <w:rFonts w:ascii="Times New Roman" w:hAnsi="Times New Roman" w:cs="Times New Roman"/>
          <w:kern w:val="2"/>
          <w:u w:val="single"/>
        </w:rPr>
        <w:t xml:space="preserve">  </w:t>
      </w:r>
      <w:r>
        <w:rPr>
          <w:rFonts w:ascii="Times New Roman" w:hAnsi="Times New Roman" w:cs="Times New Roman"/>
          <w:kern w:val="2"/>
        </w:rPr>
        <w:t>кв.</w:t>
      </w:r>
      <w:proofErr w:type="gramEnd"/>
      <w:r>
        <w:rPr>
          <w:rFonts w:ascii="Times New Roman" w:hAnsi="Times New Roman" w:cs="Times New Roman"/>
          <w:kern w:val="2"/>
        </w:rPr>
        <w:t xml:space="preserve"> м</w:t>
      </w:r>
    </w:p>
    <w:p w:rsidR="009840BB" w:rsidRDefault="00E564B6">
      <w:pPr>
        <w:tabs>
          <w:tab w:val="center" w:pos="5954"/>
          <w:tab w:val="left" w:pos="7088"/>
        </w:tabs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б) жилых помещений (общая площадь квартир) </w:t>
      </w:r>
      <w:r>
        <w:rPr>
          <w:rFonts w:ascii="Times New Roman" w:hAnsi="Times New Roman" w:cs="Times New Roman"/>
          <w:color w:val="000000" w:themeColor="text1"/>
          <w:kern w:val="2"/>
          <w:highlight w:val="yellow"/>
          <w:u w:val="single"/>
        </w:rPr>
        <w:t>7012</w:t>
      </w:r>
      <w:r>
        <w:rPr>
          <w:rFonts w:ascii="Times New Roman" w:hAnsi="Times New Roman" w:cs="Times New Roman"/>
          <w:kern w:val="2"/>
          <w:highlight w:val="yellow"/>
        </w:rPr>
        <w:t xml:space="preserve"> </w:t>
      </w:r>
      <w:r>
        <w:rPr>
          <w:rFonts w:ascii="Times New Roman" w:hAnsi="Times New Roman" w:cs="Times New Roman"/>
          <w:kern w:val="2"/>
        </w:rPr>
        <w:t>кв. м</w:t>
      </w:r>
    </w:p>
    <w:p w:rsidR="009840BB" w:rsidRDefault="00E564B6">
      <w:pPr>
        <w:tabs>
          <w:tab w:val="left" w:pos="5103"/>
          <w:tab w:val="left" w:pos="7088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в) нежилых помещений (общая площадь нежилых помещений, не входящих в состав общего имущества в многоквартирном </w:t>
      </w:r>
      <w:proofErr w:type="gramStart"/>
      <w:r>
        <w:rPr>
          <w:rFonts w:ascii="Times New Roman" w:hAnsi="Times New Roman" w:cs="Times New Roman"/>
          <w:kern w:val="2"/>
        </w:rPr>
        <w:t xml:space="preserve">доме) </w:t>
      </w:r>
      <w:r>
        <w:rPr>
          <w:rFonts w:ascii="Times New Roman" w:hAnsi="Times New Roman" w:cs="Times New Roman"/>
          <w:kern w:val="2"/>
          <w:highlight w:val="yellow"/>
        </w:rPr>
        <w:t xml:space="preserve"> </w:t>
      </w:r>
      <w:r>
        <w:rPr>
          <w:rFonts w:ascii="Times New Roman" w:hAnsi="Times New Roman" w:cs="Times New Roman"/>
          <w:kern w:val="2"/>
          <w:highlight w:val="yellow"/>
        </w:rPr>
        <w:tab/>
      </w:r>
      <w:proofErr w:type="gramEnd"/>
      <w:r>
        <w:rPr>
          <w:rFonts w:ascii="Times New Roman" w:hAnsi="Times New Roman" w:cs="Times New Roman"/>
          <w:kern w:val="2"/>
          <w:highlight w:val="yellow"/>
          <w:u w:val="single"/>
        </w:rPr>
        <w:t xml:space="preserve">4539 </w:t>
      </w:r>
      <w:r>
        <w:rPr>
          <w:rFonts w:ascii="Times New Roman" w:hAnsi="Times New Roman" w:cs="Times New Roman"/>
          <w:kern w:val="2"/>
        </w:rPr>
        <w:t>кв. м</w:t>
      </w:r>
    </w:p>
    <w:p w:rsidR="009840BB" w:rsidRDefault="009840BB">
      <w:pPr>
        <w:tabs>
          <w:tab w:val="left" w:pos="5103"/>
          <w:tab w:val="left" w:pos="7088"/>
        </w:tabs>
        <w:suppressAutoHyphens/>
        <w:jc w:val="both"/>
        <w:rPr>
          <w:rFonts w:ascii="Times New Roman" w:hAnsi="Times New Roman" w:cs="Times New Roman"/>
          <w:kern w:val="2"/>
        </w:rPr>
      </w:pPr>
    </w:p>
    <w:p w:rsidR="009840BB" w:rsidRDefault="009840BB">
      <w:pPr>
        <w:tabs>
          <w:tab w:val="left" w:pos="5103"/>
          <w:tab w:val="left" w:pos="7088"/>
        </w:tabs>
        <w:suppressAutoHyphens/>
        <w:jc w:val="both"/>
        <w:rPr>
          <w:rFonts w:ascii="Times New Roman" w:hAnsi="Times New Roman" w:cs="Times New Roman"/>
          <w:kern w:val="2"/>
        </w:rPr>
      </w:pPr>
    </w:p>
    <w:p w:rsidR="009840BB" w:rsidRDefault="009840BB">
      <w:pPr>
        <w:tabs>
          <w:tab w:val="left" w:pos="5103"/>
          <w:tab w:val="left" w:pos="7088"/>
        </w:tabs>
        <w:suppressAutoHyphens/>
        <w:jc w:val="both"/>
        <w:rPr>
          <w:rFonts w:ascii="Times New Roman" w:hAnsi="Times New Roman" w:cs="Times New Roman"/>
          <w:kern w:val="2"/>
        </w:rPr>
      </w:pPr>
    </w:p>
    <w:p w:rsidR="009840BB" w:rsidRDefault="009840BB">
      <w:pPr>
        <w:tabs>
          <w:tab w:val="left" w:pos="5103"/>
          <w:tab w:val="left" w:pos="7088"/>
        </w:tabs>
        <w:suppressAutoHyphens/>
        <w:jc w:val="both"/>
        <w:rPr>
          <w:rFonts w:ascii="Times New Roman" w:hAnsi="Times New Roman" w:cs="Times New Roman"/>
          <w:kern w:val="2"/>
        </w:rPr>
      </w:pPr>
    </w:p>
    <w:p w:rsidR="009840BB" w:rsidRDefault="00E564B6">
      <w:pPr>
        <w:tabs>
          <w:tab w:val="left" w:pos="5670"/>
          <w:tab w:val="left" w:pos="7797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г) помещений общего пользования (общая площадь нежилых помещений, входящих в состав общего имущества в многоквартирном </w:t>
      </w:r>
      <w:proofErr w:type="gramStart"/>
      <w:r>
        <w:rPr>
          <w:rFonts w:ascii="Times New Roman" w:hAnsi="Times New Roman" w:cs="Times New Roman"/>
          <w:kern w:val="2"/>
        </w:rPr>
        <w:t xml:space="preserve">доме)   </w:t>
      </w:r>
      <w:proofErr w:type="gramEnd"/>
      <w:r>
        <w:rPr>
          <w:rFonts w:ascii="Times New Roman" w:hAnsi="Times New Roman" w:cs="Times New Roman"/>
          <w:kern w:val="2"/>
        </w:rPr>
        <w:t xml:space="preserve">  </w:t>
      </w:r>
      <w:r>
        <w:rPr>
          <w:rFonts w:ascii="Times New Roman" w:hAnsi="Times New Roman" w:cs="Times New Roman"/>
          <w:kern w:val="2"/>
          <w:highlight w:val="yellow"/>
          <w:u w:val="single"/>
        </w:rPr>
        <w:t xml:space="preserve">4539 </w:t>
      </w:r>
      <w:r>
        <w:rPr>
          <w:rFonts w:ascii="Times New Roman" w:hAnsi="Times New Roman" w:cs="Times New Roman"/>
          <w:kern w:val="2"/>
        </w:rPr>
        <w:t>кв. м</w:t>
      </w:r>
    </w:p>
    <w:p w:rsidR="009840BB" w:rsidRDefault="00E564B6">
      <w:pPr>
        <w:tabs>
          <w:tab w:val="center" w:pos="2835"/>
          <w:tab w:val="left" w:pos="3402"/>
        </w:tabs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9. Количество лестниц </w:t>
      </w:r>
      <w:r>
        <w:rPr>
          <w:rFonts w:ascii="Times New Roman" w:hAnsi="Times New Roman" w:cs="Times New Roman"/>
          <w:kern w:val="2"/>
        </w:rPr>
        <w:tab/>
      </w:r>
      <w:r>
        <w:rPr>
          <w:rFonts w:ascii="Times New Roman" w:hAnsi="Times New Roman" w:cs="Times New Roman"/>
          <w:kern w:val="2"/>
          <w:u w:val="single"/>
        </w:rPr>
        <w:t>29</w:t>
      </w:r>
      <w:r>
        <w:rPr>
          <w:rFonts w:ascii="Times New Roman" w:hAnsi="Times New Roman" w:cs="Times New Roman"/>
          <w:kern w:val="2"/>
        </w:rPr>
        <w:tab/>
        <w:t>шт.</w:t>
      </w:r>
    </w:p>
    <w:p w:rsidR="009840BB" w:rsidRDefault="00E564B6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10. Уборочная площадь лестниц (включая межквартирные лестничные площадки</w:t>
      </w:r>
      <w:r>
        <w:rPr>
          <w:rFonts w:ascii="Times New Roman" w:hAnsi="Times New Roman" w:cs="Times New Roman"/>
          <w:kern w:val="2"/>
          <w:highlight w:val="yellow"/>
        </w:rPr>
        <w:t>)</w:t>
      </w:r>
      <w:r>
        <w:rPr>
          <w:rFonts w:ascii="Times New Roman" w:hAnsi="Times New Roman" w:cs="Times New Roman"/>
          <w:kern w:val="2"/>
          <w:highlight w:val="yellow"/>
        </w:rPr>
        <w:t xml:space="preserve"> </w:t>
      </w:r>
      <w:r>
        <w:rPr>
          <w:rFonts w:ascii="Times New Roman" w:hAnsi="Times New Roman" w:cs="Times New Roman"/>
          <w:kern w:val="2"/>
          <w:highlight w:val="yellow"/>
          <w:u w:val="single"/>
        </w:rPr>
        <w:t xml:space="preserve">4539 </w:t>
      </w:r>
      <w:r>
        <w:rPr>
          <w:rFonts w:ascii="Times New Roman" w:hAnsi="Times New Roman" w:cs="Times New Roman"/>
          <w:kern w:val="2"/>
        </w:rPr>
        <w:t>кв. м</w:t>
      </w:r>
    </w:p>
    <w:p w:rsidR="009840BB" w:rsidRDefault="00E564B6">
      <w:pPr>
        <w:tabs>
          <w:tab w:val="left" w:pos="7655"/>
          <w:tab w:val="left" w:pos="8647"/>
        </w:tabs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11. Уборочная площадь общих коридоров и мест общего пользования </w:t>
      </w:r>
      <w:r>
        <w:rPr>
          <w:rFonts w:ascii="Times New Roman" w:hAnsi="Times New Roman" w:cs="Times New Roman"/>
          <w:kern w:val="2"/>
          <w:lang w:eastAsia="ar-SA"/>
        </w:rPr>
        <w:tab/>
      </w:r>
      <w:r>
        <w:rPr>
          <w:rFonts w:ascii="Times New Roman" w:hAnsi="Times New Roman" w:cs="Times New Roman"/>
          <w:kern w:val="2"/>
          <w:highlight w:val="yellow"/>
          <w:u w:val="single"/>
        </w:rPr>
        <w:t xml:space="preserve">4539 </w:t>
      </w:r>
      <w:r>
        <w:rPr>
          <w:rFonts w:ascii="Times New Roman" w:hAnsi="Times New Roman" w:cs="Times New Roman"/>
          <w:kern w:val="2"/>
        </w:rPr>
        <w:t xml:space="preserve">  </w:t>
      </w:r>
      <w:proofErr w:type="spellStart"/>
      <w:proofErr w:type="gramStart"/>
      <w:r>
        <w:rPr>
          <w:rFonts w:ascii="Times New Roman" w:hAnsi="Times New Roman" w:cs="Times New Roman"/>
          <w:kern w:val="2"/>
          <w:lang w:eastAsia="ar-SA"/>
        </w:rPr>
        <w:t>кв.м</w:t>
      </w:r>
      <w:proofErr w:type="spellEnd"/>
      <w:proofErr w:type="gramEnd"/>
    </w:p>
    <w:p w:rsidR="009840BB" w:rsidRDefault="00E564B6">
      <w:pPr>
        <w:tabs>
          <w:tab w:val="left" w:pos="1134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12. Площадь земельного участка, входящего в состав общего имущества многоквартирного </w:t>
      </w:r>
      <w:proofErr w:type="gramStart"/>
      <w:r>
        <w:rPr>
          <w:rFonts w:ascii="Times New Roman" w:hAnsi="Times New Roman" w:cs="Times New Roman"/>
          <w:kern w:val="2"/>
          <w:lang w:eastAsia="ar-SA"/>
        </w:rPr>
        <w:t>дома  нет</w:t>
      </w:r>
      <w:proofErr w:type="gramEnd"/>
      <w:r>
        <w:rPr>
          <w:rFonts w:ascii="Times New Roman" w:hAnsi="Times New Roman" w:cs="Times New Roman"/>
          <w:kern w:val="2"/>
          <w:lang w:eastAsia="ar-SA"/>
        </w:rPr>
        <w:t xml:space="preserve"> данных    </w:t>
      </w:r>
    </w:p>
    <w:p w:rsidR="009840BB" w:rsidRDefault="00E564B6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13. Виды благоустройства: дом </w:t>
      </w:r>
      <w:proofErr w:type="gramStart"/>
      <w:r>
        <w:rPr>
          <w:rFonts w:ascii="Times New Roman" w:hAnsi="Times New Roman" w:cs="Times New Roman"/>
          <w:kern w:val="2"/>
        </w:rPr>
        <w:t>оборудован  централизованным</w:t>
      </w:r>
      <w:proofErr w:type="gramEnd"/>
      <w:r>
        <w:rPr>
          <w:rFonts w:ascii="Times New Roman" w:hAnsi="Times New Roman" w:cs="Times New Roman"/>
          <w:kern w:val="2"/>
        </w:rPr>
        <w:t xml:space="preserve"> холодным водос</w:t>
      </w:r>
      <w:r>
        <w:rPr>
          <w:rFonts w:ascii="Times New Roman" w:hAnsi="Times New Roman" w:cs="Times New Roman"/>
          <w:kern w:val="2"/>
        </w:rPr>
        <w:t>набжением, горячим водоснабжением, канализацией, теплоснабжением, электроснабжением, газоснабжением (кроме дома № 21).</w:t>
      </w:r>
    </w:p>
    <w:p w:rsidR="009840BB" w:rsidRDefault="00E564B6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14. Кадастровый номер земельного участка (при его наличии</w:t>
      </w:r>
      <w:proofErr w:type="gramStart"/>
      <w:r>
        <w:rPr>
          <w:rFonts w:ascii="Times New Roman" w:hAnsi="Times New Roman" w:cs="Times New Roman"/>
          <w:kern w:val="2"/>
        </w:rPr>
        <w:t xml:space="preserve">):   </w:t>
      </w:r>
      <w:proofErr w:type="gramEnd"/>
      <w:r>
        <w:rPr>
          <w:rFonts w:ascii="Times New Roman" w:hAnsi="Times New Roman" w:cs="Times New Roman"/>
          <w:kern w:val="2"/>
        </w:rPr>
        <w:t xml:space="preserve">   </w:t>
      </w:r>
      <w:r>
        <w:rPr>
          <w:rFonts w:ascii="Times New Roman" w:hAnsi="Times New Roman" w:cs="Times New Roman"/>
          <w:kern w:val="2"/>
          <w:u w:val="single"/>
        </w:rPr>
        <w:t>нет</w:t>
      </w:r>
      <w:r>
        <w:rPr>
          <w:rFonts w:ascii="Times New Roman" w:hAnsi="Times New Roman" w:cs="Times New Roman"/>
          <w:kern w:val="2"/>
        </w:rPr>
        <w:tab/>
      </w:r>
    </w:p>
    <w:p w:rsidR="009840BB" w:rsidRDefault="00E564B6">
      <w:pPr>
        <w:tabs>
          <w:tab w:val="left" w:pos="6379"/>
        </w:tabs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bCs/>
          <w:kern w:val="2"/>
          <w:lang w:eastAsia="ar-SA"/>
        </w:rPr>
        <w:t>Дополнительную информацию</w:t>
      </w:r>
      <w:r>
        <w:rPr>
          <w:rFonts w:ascii="Times New Roman" w:hAnsi="Times New Roman" w:cs="Times New Roman"/>
          <w:kern w:val="2"/>
          <w:lang w:eastAsia="ar-SA"/>
        </w:rPr>
        <w:t xml:space="preserve"> можно получить по адресу: </w:t>
      </w:r>
      <w:r>
        <w:rPr>
          <w:rFonts w:ascii="Times New Roman" w:hAnsi="Times New Roman" w:cs="Times New Roman"/>
          <w:kern w:val="2"/>
          <w:lang w:eastAsia="ar-SA"/>
        </w:rPr>
        <w:br/>
        <w:t xml:space="preserve"> Самарская обл</w:t>
      </w:r>
      <w:r>
        <w:rPr>
          <w:rFonts w:ascii="Times New Roman" w:hAnsi="Times New Roman" w:cs="Times New Roman"/>
          <w:kern w:val="2"/>
          <w:lang w:eastAsia="ar-SA"/>
        </w:rPr>
        <w:t xml:space="preserve">асть, Ставропольский район, село Александровка, ул. Советская, 50, </w:t>
      </w:r>
    </w:p>
    <w:p w:rsidR="009840BB" w:rsidRDefault="00E564B6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color w:val="auto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тел. </w:t>
      </w:r>
      <w:r>
        <w:rPr>
          <w:rFonts w:ascii="Times New Roman" w:hAnsi="Times New Roman" w:cs="Times New Roman"/>
          <w:color w:val="auto"/>
          <w:kern w:val="2"/>
          <w:lang w:eastAsia="ar-SA"/>
        </w:rPr>
        <w:t xml:space="preserve">8(8482)238162 в рабочие дни с 8-00 ч. </w:t>
      </w:r>
      <w:r>
        <w:rPr>
          <w:rFonts w:ascii="Times New Roman" w:hAnsi="Times New Roman" w:cs="Times New Roman"/>
          <w:color w:val="auto"/>
          <w:kern w:val="2"/>
          <w:lang w:eastAsia="ar-SA"/>
        </w:rPr>
        <w:br/>
        <w:t>до 16-00 ч.,  перерыв на обед с 12-00 ч. до 13-00 ч. (здесь и далее - время местное).</w:t>
      </w:r>
    </w:p>
    <w:p w:rsidR="009840BB" w:rsidRDefault="00E564B6">
      <w:pPr>
        <w:ind w:left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</w:rPr>
        <w:t>3.Перечень обязательных работ и услуг по содержанию и ремо</w:t>
      </w:r>
      <w:r>
        <w:rPr>
          <w:rFonts w:ascii="Times New Roman" w:hAnsi="Times New Roman" w:cs="Times New Roman"/>
          <w:b/>
        </w:rPr>
        <w:t xml:space="preserve">нту объекта конкурса, выполняемых (оказываемых) по договору управления многоквартирным домом: </w:t>
      </w:r>
    </w:p>
    <w:p w:rsidR="009840BB" w:rsidRDefault="009840BB">
      <w:pPr>
        <w:suppressAutoHyphens/>
        <w:ind w:left="567"/>
        <w:jc w:val="both"/>
        <w:rPr>
          <w:rFonts w:ascii="Times New Roman" w:hAnsi="Times New Roman" w:cs="Times New Roman"/>
          <w:b/>
          <w:bCs/>
          <w:kern w:val="2"/>
        </w:rPr>
      </w:pPr>
    </w:p>
    <w:tbl>
      <w:tblPr>
        <w:tblW w:w="5000" w:type="pct"/>
        <w:tblCellSpacing w:w="0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shd w:val="clear" w:color="auto" w:fill="FFFFFF"/>
        <w:tblLook w:val="04A0" w:firstRow="1" w:lastRow="0" w:firstColumn="1" w:lastColumn="0" w:noHBand="0" w:noVBand="1"/>
      </w:tblPr>
      <w:tblGrid>
        <w:gridCol w:w="893"/>
        <w:gridCol w:w="5015"/>
        <w:gridCol w:w="3573"/>
      </w:tblGrid>
      <w:tr w:rsidR="009840BB">
        <w:trPr>
          <w:trHeight w:val="588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 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п/п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109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Наименование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Периодичность выполнения работ</w:t>
            </w:r>
          </w:p>
        </w:tc>
      </w:tr>
      <w:tr w:rsidR="009840BB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1843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</w:tr>
      <w:tr w:rsidR="009840BB">
        <w:trPr>
          <w:trHeight w:val="3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помещений общего пользования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211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Мытье лестничных площадок и плинтусов полов 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Один раз в </w:t>
            </w:r>
            <w:r>
              <w:rPr>
                <w:rFonts w:ascii="Times New Roman" w:hAnsi="Times New Roman" w:cs="Times New Roman"/>
                <w:lang w:eastAsia="en-US"/>
              </w:rPr>
              <w:t>неделю</w:t>
            </w:r>
          </w:p>
        </w:tc>
      </w:tr>
      <w:tr w:rsidR="009840BB">
        <w:trPr>
          <w:trHeight w:val="4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Мытье лестничных площадок и плинтусов полов перед квартирами (при обеспечении доступа)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графику</w:t>
            </w:r>
          </w:p>
        </w:tc>
      </w:tr>
      <w:tr w:rsidR="009840BB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2.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придомовой территории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53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зимний период (с 15 октября по 15 апреля)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свежевыпавшего снега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день</w:t>
            </w:r>
          </w:p>
        </w:tc>
      </w:tr>
      <w:tr w:rsidR="009840BB">
        <w:trPr>
          <w:trHeight w:val="3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Сдвижка и подметание снега при обильном снегопаде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Начало работ не позднее двух часов после начала снегопада</w:t>
            </w:r>
          </w:p>
        </w:tc>
      </w:tr>
      <w:tr w:rsidR="009840BB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Удаление наледи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 образовании</w:t>
            </w:r>
          </w:p>
        </w:tc>
      </w:tr>
      <w:tr w:rsidR="009840BB">
        <w:trPr>
          <w:trHeight w:val="3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Посыпка территории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противогололедными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материалами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9840BB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Один раз в три </w:t>
            </w:r>
            <w:r>
              <w:rPr>
                <w:rFonts w:ascii="Times New Roman" w:hAnsi="Times New Roman" w:cs="Times New Roman"/>
                <w:lang w:eastAsia="en-US"/>
              </w:rPr>
              <w:t>дня</w:t>
            </w:r>
          </w:p>
        </w:tc>
      </w:tr>
      <w:tr w:rsidR="009840BB">
        <w:trPr>
          <w:trHeight w:val="3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летний период (с 15 апреля по 15 октября)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155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включает следующий перечень работ, услуг: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Периодичность</w:t>
            </w:r>
          </w:p>
        </w:tc>
      </w:tr>
      <w:tr w:rsidR="009840BB">
        <w:trPr>
          <w:trHeight w:val="3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территории в дни без и с осадками до 2 см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Четыре раза в неделю</w:t>
            </w:r>
          </w:p>
        </w:tc>
      </w:tr>
      <w:tr w:rsidR="009840BB">
        <w:trPr>
          <w:trHeight w:val="1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Уборка мусора 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Четыре раза в неделю</w:t>
            </w:r>
          </w:p>
        </w:tc>
      </w:tr>
      <w:tr w:rsidR="009840BB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Очистка урн от </w:t>
            </w:r>
            <w:r>
              <w:rPr>
                <w:rFonts w:ascii="Times New Roman" w:hAnsi="Times New Roman" w:cs="Times New Roman"/>
                <w:lang w:eastAsia="en-US"/>
              </w:rPr>
              <w:t>мусора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Четыре раза в неделю</w:t>
            </w:r>
          </w:p>
        </w:tc>
      </w:tr>
      <w:tr w:rsidR="009840BB">
        <w:trPr>
          <w:trHeight w:val="3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Стрижка, подрезка и побелка деревьев и кустарников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</w:tr>
      <w:tr w:rsidR="009840BB">
        <w:trPr>
          <w:trHeight w:val="281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Озеленение газонов, создание цветников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  <w:p w:rsidR="009840BB" w:rsidRDefault="009840B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9840BB">
        <w:trPr>
          <w:trHeight w:val="3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lastRenderedPageBreak/>
              <w:t>3.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Аварийно-диспетчерское обслуживание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546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Приём и регистрация обращений потребителей </w:t>
            </w:r>
            <w:r>
              <w:rPr>
                <w:rFonts w:ascii="Times New Roman" w:hAnsi="Times New Roman" w:cs="Times New Roman"/>
                <w:lang w:eastAsia="en-US"/>
              </w:rPr>
              <w:t xml:space="preserve">(диспетчерское обслуживание) с установлением факта некачественного оказания или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непредоставления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коммунальных услуг, возникновения аварийной ситуации, порчи общего имущества МКД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Регистрация - в момент обращения, проверка по обращению - в течение двух часов</w:t>
            </w:r>
            <w:r>
              <w:rPr>
                <w:rFonts w:ascii="Times New Roman" w:hAnsi="Times New Roman" w:cs="Times New Roman"/>
                <w:lang w:eastAsia="en-US"/>
              </w:rPr>
              <w:t xml:space="preserve"> или во время, согласованное с потребителем</w:t>
            </w:r>
          </w:p>
        </w:tc>
      </w:tr>
      <w:tr w:rsidR="009840BB">
        <w:trPr>
          <w:trHeight w:val="56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4.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Тех. обслуживание общедомовых приборов учёта, снятие показаний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581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Ведение журнала учёта показаний средств измерений общедомового узла учёта потребления коммунальных ресурсов, в том числе их параметров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Ежемесячно и на день прекращения Договора</w:t>
            </w:r>
          </w:p>
        </w:tc>
      </w:tr>
      <w:tr w:rsidR="009840BB">
        <w:trPr>
          <w:trHeight w:val="7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Заключение договоров с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ресурсоснабжающими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организациями</w:t>
            </w:r>
          </w:p>
          <w:p w:rsidR="009840BB" w:rsidRDefault="00E564B6">
            <w:pPr>
              <w:ind w:left="58"/>
              <w:rPr>
                <w:rFonts w:ascii="Times New Roman" w:hAnsi="Times New Roman" w:cs="Times New Roman"/>
                <w:color w:val="FF0000"/>
                <w:lang w:eastAsia="en-US"/>
              </w:rPr>
            </w:pPr>
            <w:r>
              <w:rPr>
                <w:rFonts w:ascii="Times New Roman" w:hAnsi="Times New Roman" w:cs="Times New Roman"/>
                <w:color w:val="auto"/>
                <w:lang w:eastAsia="en-US"/>
              </w:rPr>
              <w:t xml:space="preserve">(ССК, ООО «Газпром </w:t>
            </w:r>
            <w:proofErr w:type="spellStart"/>
            <w:r>
              <w:rPr>
                <w:rFonts w:ascii="Times New Roman" w:hAnsi="Times New Roman" w:cs="Times New Roman"/>
                <w:color w:val="auto"/>
                <w:lang w:eastAsia="en-US"/>
              </w:rPr>
              <w:t>межригионгаз</w:t>
            </w:r>
            <w:proofErr w:type="spellEnd"/>
            <w:r>
              <w:rPr>
                <w:rFonts w:ascii="Times New Roman" w:hAnsi="Times New Roman" w:cs="Times New Roman"/>
                <w:color w:val="auto"/>
                <w:lang w:eastAsia="en-US"/>
              </w:rPr>
              <w:t xml:space="preserve"> Самара»,«</w:t>
            </w:r>
            <w:proofErr w:type="spellStart"/>
            <w:r>
              <w:rPr>
                <w:rFonts w:ascii="Times New Roman" w:hAnsi="Times New Roman" w:cs="Times New Roman"/>
                <w:color w:val="auto"/>
                <w:lang w:eastAsia="en-US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  <w:color w:val="auto"/>
                <w:lang w:eastAsia="en-US"/>
              </w:rPr>
              <w:t>»)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</w:tc>
      </w:tr>
      <w:tr w:rsidR="009840BB">
        <w:trPr>
          <w:trHeight w:val="3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Сбор информации о показаниях индивидуальных приборов учёта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 18 по 23  число </w:t>
            </w:r>
            <w:r>
              <w:rPr>
                <w:rFonts w:ascii="Times New Roman" w:hAnsi="Times New Roman" w:cs="Times New Roman"/>
                <w:lang w:eastAsia="en-US"/>
              </w:rPr>
              <w:t>текущего месяца за текущий месяц</w:t>
            </w:r>
          </w:p>
        </w:tc>
      </w:tr>
      <w:tr w:rsidR="009840BB">
        <w:trPr>
          <w:trHeight w:val="55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Согласование условий установки (замены) индивидуальных приборов учёта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 течение пяти рабочих дней с момента обращения потребителя</w:t>
            </w:r>
          </w:p>
        </w:tc>
      </w:tr>
      <w:tr w:rsidR="009840BB">
        <w:trPr>
          <w:trHeight w:val="7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Ввод приборов учёта в эксплуатацию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В течение трёх рабочих дней с момента, как  </w:t>
            </w:r>
            <w:r>
              <w:rPr>
                <w:rFonts w:ascii="Times New Roman" w:hAnsi="Times New Roman" w:cs="Times New Roman"/>
                <w:lang w:eastAsia="en-US"/>
              </w:rPr>
              <w:t>произведена установка (замена) прибора учёта</w:t>
            </w:r>
          </w:p>
        </w:tc>
      </w:tr>
      <w:tr w:rsidR="009840BB">
        <w:trPr>
          <w:trHeight w:val="55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5.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ремонту конструктивных элементов здания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3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отношении всех видов фундаментов: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9840BB">
        <w:trPr>
          <w:trHeight w:val="3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зданиях с подвалами: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 мере </w:t>
            </w:r>
            <w:r>
              <w:rPr>
                <w:rFonts w:ascii="Times New Roman" w:hAnsi="Times New Roman" w:cs="Times New Roman"/>
                <w:lang w:eastAsia="en-US"/>
              </w:rPr>
              <w:t>необходимости</w:t>
            </w:r>
          </w:p>
        </w:tc>
      </w:tr>
      <w:tr w:rsidR="009840BB">
        <w:trPr>
          <w:trHeight w:val="51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для надлежащего содержания стен многоквартирных домов: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9840BB">
        <w:trPr>
          <w:trHeight w:val="51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крыш многоквартирных домов: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9840BB">
        <w:trPr>
          <w:trHeight w:val="51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Работы,  выполняемые в целях </w:t>
            </w:r>
            <w:r>
              <w:rPr>
                <w:rFonts w:ascii="Times New Roman" w:hAnsi="Times New Roman" w:cs="Times New Roman"/>
                <w:lang w:eastAsia="en-US"/>
              </w:rPr>
              <w:t>надлежащего содержания лестниц многоквартирных домов: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9840BB">
        <w:trPr>
          <w:trHeight w:val="50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фасадов многоквартирных домов: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9840BB">
        <w:trPr>
          <w:trHeight w:val="6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Работы по содержанию помещений, входящих в состав общего имущества в </w:t>
            </w:r>
            <w:r>
              <w:rPr>
                <w:rFonts w:ascii="Times New Roman" w:hAnsi="Times New Roman" w:cs="Times New Roman"/>
                <w:lang w:eastAsia="en-US"/>
              </w:rPr>
              <w:t>многоквартирном доме: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  <w:p w:rsidR="009840BB" w:rsidRDefault="009840B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9840BB">
        <w:trPr>
          <w:trHeight w:val="819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lastRenderedPageBreak/>
              <w:t>6.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и ремонту внутридомовых инженерных сетей (электрические, водопроводные, канализационные)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4807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устранение незначительных неисправностей, замена и восстановление </w:t>
            </w:r>
            <w:r>
              <w:rPr>
                <w:rFonts w:ascii="Times New Roman" w:hAnsi="Times New Roman" w:cs="Times New Roman"/>
                <w:lang w:eastAsia="en-US"/>
              </w:rPr>
              <w:t>работоспособности отдельных элементов и частей элементов внутренних систем отопления, канализации, холодного водоснабжения, вентиляции, обслуживающих более одного жилого и нежилого помещения, в том числе оборудования, находящегося в жилых и нежилых помещен</w:t>
            </w:r>
            <w:r>
              <w:rPr>
                <w:rFonts w:ascii="Times New Roman" w:hAnsi="Times New Roman" w:cs="Times New Roman"/>
                <w:lang w:eastAsia="en-US"/>
              </w:rPr>
              <w:t xml:space="preserve">иях, работа или состояние которого оказывает влияние на работу или состояние всего инженерного оборудования дома; регулировка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треходовых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кранов, набивка сальников, мелкий ремонт теплоизоляции, устранение течи в трубопроводах, приборах и арматуре; разборка,</w:t>
            </w:r>
            <w:r>
              <w:rPr>
                <w:rFonts w:ascii="Times New Roman" w:hAnsi="Times New Roman" w:cs="Times New Roman"/>
                <w:lang w:eastAsia="en-US"/>
              </w:rPr>
              <w:t xml:space="preserve"> осмотр и очистка грязевиков, воздухосборников, компенсаторов, регулирующих кранов, вентилей, задвижек; очистка от накипи запорной арматуры, уплотнение стонов, устранение засоров, замена разбитых стёкол, смена перегоревших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электролампочек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, протирка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</w:t>
            </w:r>
            <w:r>
              <w:rPr>
                <w:rFonts w:ascii="Times New Roman" w:hAnsi="Times New Roman" w:cs="Times New Roman"/>
                <w:lang w:eastAsia="en-US"/>
              </w:rPr>
              <w:t>лампочек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, ремонт электропроводки, устранение мелких неисправностей электротехнических устройств и др. в местах общего пользования;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9840BB">
        <w:trPr>
          <w:trHeight w:val="55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прочистка канализационного лежака, проверка исправности канализационных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вытяжек;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9840BB">
        <w:trPr>
          <w:trHeight w:val="126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проверка заземления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электрокабеля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, проверка цепи «фаза нуль», измерение сопротивления заземляющего устройства, проверка цепей между заземлителями и заземляемыми элементами, замеры </w:t>
            </w:r>
            <w:r>
              <w:rPr>
                <w:rFonts w:ascii="Times New Roman" w:hAnsi="Times New Roman" w:cs="Times New Roman"/>
                <w:lang w:eastAsia="en-US"/>
              </w:rPr>
              <w:t>сопротивления изоляции проводов, щитов АВР, заземлений ВРУ;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15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  <w:p w:rsidR="009840BB" w:rsidRDefault="00E564B6">
            <w:pPr>
              <w:spacing w:before="115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 составлением акта осмотра</w:t>
            </w:r>
          </w:p>
        </w:tc>
      </w:tr>
      <w:tr w:rsidR="009840BB">
        <w:trPr>
          <w:trHeight w:val="482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ремонт в местах общего пользования, регулировка, промывка и гидравлическое испытание систем отопления;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</w:tc>
      </w:tr>
      <w:tr w:rsidR="009840BB">
        <w:trPr>
          <w:trHeight w:val="51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восстановление тепловой изоляции на </w:t>
            </w:r>
            <w:r>
              <w:rPr>
                <w:rFonts w:ascii="Times New Roman" w:hAnsi="Times New Roman" w:cs="Times New Roman"/>
                <w:lang w:eastAsia="en-US"/>
              </w:rPr>
              <w:t>трубопроводах в подвальных и чердачных помещениях;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9840BB">
        <w:trPr>
          <w:trHeight w:val="7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замена разбитых стёкол в местах общего пользования, ремонт входных дверей в подъездах и во вспомогательных помещениях;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 мере необходимости с </w:t>
            </w:r>
            <w:r>
              <w:rPr>
                <w:rFonts w:ascii="Times New Roman" w:hAnsi="Times New Roman" w:cs="Times New Roman"/>
                <w:lang w:eastAsia="en-US"/>
              </w:rPr>
              <w:t>составлением акта осмотра</w:t>
            </w:r>
          </w:p>
        </w:tc>
      </w:tr>
      <w:tr w:rsidR="009840BB">
        <w:trPr>
          <w:trHeight w:val="73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устранение засоров стояков и системы внутридомовой канализации, происшедших не по вине собственника;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9840BB">
        <w:trPr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наладка и регулировка системы горячего водоснабжения и отопления с </w:t>
            </w:r>
            <w:r>
              <w:rPr>
                <w:rFonts w:ascii="Times New Roman" w:hAnsi="Times New Roman" w:cs="Times New Roman"/>
                <w:lang w:eastAsia="en-US"/>
              </w:rPr>
              <w:t xml:space="preserve">ликвидацией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непрогревов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, воздушных пробок, промывка трубопроводов и нагревательных приборов, </w:t>
            </w:r>
            <w:r>
              <w:rPr>
                <w:rFonts w:ascii="Times New Roman" w:hAnsi="Times New Roman" w:cs="Times New Roman"/>
                <w:lang w:eastAsia="en-US"/>
              </w:rPr>
              <w:lastRenderedPageBreak/>
              <w:t>регулировка запорной арматуры;</w:t>
            </w:r>
          </w:p>
          <w:p w:rsidR="009840BB" w:rsidRDefault="009840B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По мере необходимости с составлением акта осмотра</w:t>
            </w:r>
          </w:p>
        </w:tc>
      </w:tr>
      <w:tr w:rsidR="009840BB">
        <w:trPr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аварийные отключения вследствие протечек и подключения после ликвидации </w:t>
            </w:r>
            <w:r>
              <w:rPr>
                <w:rFonts w:ascii="Times New Roman" w:hAnsi="Times New Roman" w:cs="Times New Roman"/>
                <w:lang w:eastAsia="en-US"/>
              </w:rPr>
              <w:t>аварии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9840BB">
        <w:trPr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:rsidR="009840BB" w:rsidRDefault="00E564B6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Работы и услуги по содержанию систем вентиляции и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дымоудаления</w:t>
            </w:r>
            <w:proofErr w:type="spellEnd"/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109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ремонт и прочистка вентиляционных каналов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9840BB">
        <w:trPr>
          <w:trHeight w:val="3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проверка наличия тяги в дымовентиляционных каналах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 раз в год</w:t>
            </w:r>
          </w:p>
        </w:tc>
      </w:tr>
      <w:tr w:rsidR="009840BB">
        <w:trPr>
          <w:trHeight w:val="40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8.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Дезинсекция, дератизация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Два раза в год, по мере необходимости</w:t>
            </w:r>
          </w:p>
        </w:tc>
      </w:tr>
      <w:tr w:rsidR="009840BB">
        <w:trPr>
          <w:trHeight w:val="55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9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Оказание услуг по начислению платежей населению (абонирование)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</w:tr>
      <w:tr w:rsidR="009840BB">
        <w:trPr>
          <w:trHeight w:val="55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10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Предоставление коммунальных услуг в целях содержания общего имущества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2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Холодная вода 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 мере </w:t>
            </w:r>
            <w:r>
              <w:rPr>
                <w:rFonts w:ascii="Times New Roman" w:hAnsi="Times New Roman" w:cs="Times New Roman"/>
                <w:lang w:eastAsia="en-US"/>
              </w:rPr>
              <w:t>необходимости</w:t>
            </w:r>
          </w:p>
        </w:tc>
      </w:tr>
      <w:tr w:rsidR="009840BB">
        <w:trPr>
          <w:trHeight w:val="2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Стоки 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9840BB">
        <w:trPr>
          <w:trHeight w:val="2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Электроэнергия 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</w:tbl>
    <w:p w:rsidR="009840BB" w:rsidRDefault="009840BB">
      <w:pPr>
        <w:tabs>
          <w:tab w:val="left" w:pos="567"/>
          <w:tab w:val="left" w:pos="993"/>
        </w:tabs>
        <w:suppressAutoHyphens/>
        <w:ind w:left="927"/>
        <w:jc w:val="both"/>
        <w:rPr>
          <w:rFonts w:ascii="Times New Roman" w:hAnsi="Times New Roman" w:cs="Times New Roman"/>
          <w:b/>
          <w:kern w:val="2"/>
        </w:rPr>
      </w:pPr>
    </w:p>
    <w:p w:rsidR="009840BB" w:rsidRDefault="00E564B6">
      <w:pPr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целях обеспечения оказания услуг и выполнения работ, предусмотренных перечнем услуг и работ, лица, ответственные за содержание и ремонт общего имущества в </w:t>
      </w:r>
      <w:r>
        <w:rPr>
          <w:rFonts w:ascii="Times New Roman" w:hAnsi="Times New Roman" w:cs="Times New Roman"/>
        </w:rPr>
        <w:t>многоквартирном доме, обязаны:</w:t>
      </w:r>
    </w:p>
    <w:p w:rsidR="009840BB" w:rsidRDefault="00E564B6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а) обеспечить работу аварийно-диспетчерской службы;</w:t>
      </w:r>
    </w:p>
    <w:p w:rsidR="009840BB" w:rsidRDefault="00E564B6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б) вести и хранить техническую документацию на многоквартирный дом в установленном законодательством Российской Федерации порядке;</w:t>
      </w:r>
    </w:p>
    <w:p w:rsidR="009840BB" w:rsidRDefault="00E564B6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в) своевременно заключать договоры оказани</w:t>
      </w:r>
      <w:r>
        <w:rPr>
          <w:rFonts w:ascii="Times New Roman" w:hAnsi="Times New Roman" w:cs="Times New Roman"/>
        </w:rPr>
        <w:t>я услуг и (или) выполнения работ по содержанию и ремонту общего имущества в многоквартирных домах со сторонними организациями, в том числе специализированными, в случае, если лица, ответственные за содержание и ремонт общего имущества в многоквартирных дом</w:t>
      </w:r>
      <w:r>
        <w:rPr>
          <w:rFonts w:ascii="Times New Roman" w:hAnsi="Times New Roman" w:cs="Times New Roman"/>
        </w:rPr>
        <w:t>ах, не оказывают таких услуг и не выполняют таких работ своими силами, а также осуществлять контроль за выполнением указанными организациями обязательств по таким договорам;</w:t>
      </w:r>
    </w:p>
    <w:p w:rsidR="009840BB" w:rsidRDefault="00E564B6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г) осуществлять подготовку предложений о выполнении плановых текущих работ по соде</w:t>
      </w:r>
      <w:r>
        <w:rPr>
          <w:rFonts w:ascii="Times New Roman" w:hAnsi="Times New Roman" w:cs="Times New Roman"/>
        </w:rPr>
        <w:t>ржанию и ремонту общего имущества в многоквартирных домах, а также предложений о проведении капитального ремонта и доводить их до сведения собственников помещений в многоквартирных домах в порядке, установленном жилищным законодательством Российской Федера</w:t>
      </w:r>
      <w:r>
        <w:rPr>
          <w:rFonts w:ascii="Times New Roman" w:hAnsi="Times New Roman" w:cs="Times New Roman"/>
        </w:rPr>
        <w:t>ции;</w:t>
      </w:r>
    </w:p>
    <w:p w:rsidR="009840BB" w:rsidRDefault="00E564B6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д) организовывать работу по начислению и сбору платы за содержание и ремонт жилых помещений;</w:t>
      </w:r>
    </w:p>
    <w:p w:rsidR="009840BB" w:rsidRDefault="00E564B6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е) организовать работу по взысканию задолженности по оплате жилых помещений;</w:t>
      </w:r>
    </w:p>
    <w:p w:rsidR="009840BB" w:rsidRDefault="00E564B6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ж) предоставлять потребителям услуг и работ, в том числе собственникам помещений </w:t>
      </w:r>
      <w:r>
        <w:rPr>
          <w:rFonts w:ascii="Times New Roman" w:hAnsi="Times New Roman" w:cs="Times New Roman"/>
        </w:rPr>
        <w:t>в многоквартирных домах, информацию, связанную с оказанием услуг и выполнением работ, предусмотренных перечнем услуг и работ, раскрытие которой в соответствии с законодательством Российской Федерации является обязательным.</w:t>
      </w:r>
    </w:p>
    <w:p w:rsidR="009840BB" w:rsidRDefault="00E564B6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Оказание услуг и выполнение работ</w:t>
      </w:r>
      <w:r>
        <w:rPr>
          <w:rFonts w:ascii="Times New Roman" w:hAnsi="Times New Roman" w:cs="Times New Roman"/>
        </w:rPr>
        <w:t>, предусмотренных перечнем услуг и работ, осуществляются с использованием инвентаря, оборудования и препаратов, имеющих соответствующие разрешительные документы и допущенных к применению в соответствии с установленными требованиями законодательства Российс</w:t>
      </w:r>
      <w:r>
        <w:rPr>
          <w:rFonts w:ascii="Times New Roman" w:hAnsi="Times New Roman" w:cs="Times New Roman"/>
        </w:rPr>
        <w:t>кой Федерации.</w:t>
      </w:r>
    </w:p>
    <w:p w:rsidR="009840BB" w:rsidRDefault="00E564B6">
      <w:pPr>
        <w:pStyle w:val="a"/>
        <w:numPr>
          <w:ilvl w:val="0"/>
          <w:numId w:val="5"/>
        </w:numPr>
      </w:pPr>
      <w:r>
        <w:t>Перечень коммунальных услуг, предоставляемых управляющей организацией в порядке, установленном законодательством РФ:</w:t>
      </w:r>
    </w:p>
    <w:p w:rsidR="009840BB" w:rsidRDefault="00E564B6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электроснабжение;</w:t>
      </w:r>
    </w:p>
    <w:p w:rsidR="009840BB" w:rsidRDefault="00E564B6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холодное водоснабжение;</w:t>
      </w:r>
    </w:p>
    <w:p w:rsidR="009840BB" w:rsidRDefault="00E564B6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водоотведение;</w:t>
      </w:r>
    </w:p>
    <w:p w:rsidR="009840BB" w:rsidRDefault="00E564B6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горячее водоснабжение;</w:t>
      </w:r>
    </w:p>
    <w:p w:rsidR="009840BB" w:rsidRDefault="00E564B6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-теплоснабжение. </w:t>
      </w:r>
    </w:p>
    <w:p w:rsidR="009840BB" w:rsidRDefault="009840BB">
      <w:pPr>
        <w:suppressAutoHyphens/>
        <w:ind w:left="567"/>
        <w:rPr>
          <w:rFonts w:ascii="Times New Roman" w:hAnsi="Times New Roman" w:cs="Times New Roman"/>
          <w:kern w:val="2"/>
        </w:rPr>
      </w:pPr>
    </w:p>
    <w:p w:rsidR="009840BB" w:rsidRDefault="009840BB">
      <w:pPr>
        <w:suppressAutoHyphens/>
        <w:ind w:left="567"/>
        <w:rPr>
          <w:rFonts w:ascii="Times New Roman" w:hAnsi="Times New Roman" w:cs="Times New Roman"/>
          <w:kern w:val="2"/>
        </w:rPr>
      </w:pPr>
    </w:p>
    <w:p w:rsidR="009840BB" w:rsidRDefault="009840BB">
      <w:pPr>
        <w:suppressAutoHyphens/>
        <w:ind w:left="567"/>
        <w:rPr>
          <w:rFonts w:ascii="Times New Roman" w:hAnsi="Times New Roman" w:cs="Times New Roman"/>
          <w:kern w:val="2"/>
        </w:rPr>
      </w:pPr>
    </w:p>
    <w:p w:rsidR="009840BB" w:rsidRDefault="009840BB">
      <w:pPr>
        <w:suppressAutoHyphens/>
        <w:ind w:left="567"/>
        <w:rPr>
          <w:rFonts w:ascii="Times New Roman" w:hAnsi="Times New Roman" w:cs="Times New Roman"/>
          <w:kern w:val="2"/>
        </w:rPr>
      </w:pPr>
    </w:p>
    <w:p w:rsidR="009840BB" w:rsidRDefault="009840BB">
      <w:pPr>
        <w:suppressAutoHyphens/>
        <w:ind w:left="567"/>
        <w:rPr>
          <w:rFonts w:ascii="Times New Roman" w:hAnsi="Times New Roman" w:cs="Times New Roman"/>
          <w:kern w:val="2"/>
        </w:rPr>
      </w:pPr>
    </w:p>
    <w:p w:rsidR="009840BB" w:rsidRDefault="009840BB">
      <w:pPr>
        <w:suppressAutoHyphens/>
        <w:ind w:left="567"/>
        <w:rPr>
          <w:rFonts w:ascii="Times New Roman" w:hAnsi="Times New Roman" w:cs="Times New Roman"/>
          <w:kern w:val="2"/>
        </w:rPr>
      </w:pPr>
    </w:p>
    <w:p w:rsidR="009840BB" w:rsidRDefault="00E564B6">
      <w:pPr>
        <w:pStyle w:val="a"/>
        <w:numPr>
          <w:ilvl w:val="0"/>
          <w:numId w:val="5"/>
        </w:numPr>
      </w:pPr>
      <w:r>
        <w:t xml:space="preserve">Размер платы за содержание и ремонт жилого </w:t>
      </w:r>
      <w:proofErr w:type="gramStart"/>
      <w:r>
        <w:t>помещения :</w:t>
      </w:r>
      <w:proofErr w:type="gramEnd"/>
      <w:r>
        <w:t xml:space="preserve"> </w:t>
      </w:r>
    </w:p>
    <w:p w:rsidR="009840BB" w:rsidRDefault="00E564B6">
      <w:pPr>
        <w:suppressAutoHyphens/>
        <w:ind w:left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17,97</w:t>
      </w:r>
      <w:r>
        <w:rPr>
          <w:rFonts w:ascii="Times New Roman" w:hAnsi="Times New Roman" w:cs="Times New Roman"/>
          <w:b/>
          <w:kern w:val="2"/>
        </w:rPr>
        <w:t>руб./</w:t>
      </w:r>
      <w:r>
        <w:rPr>
          <w:rFonts w:ascii="Times New Roman" w:hAnsi="Times New Roman" w:cs="Times New Roman"/>
          <w:kern w:val="2"/>
        </w:rPr>
        <w:t xml:space="preserve"> </w:t>
      </w:r>
      <w:r>
        <w:rPr>
          <w:rFonts w:ascii="Times New Roman" w:hAnsi="Times New Roman" w:cs="Times New Roman"/>
          <w:kern w:val="2"/>
        </w:rPr>
        <w:t>семнадцать</w:t>
      </w:r>
      <w:r>
        <w:rPr>
          <w:rFonts w:ascii="Times New Roman" w:hAnsi="Times New Roman" w:cs="Times New Roman"/>
          <w:kern w:val="2"/>
        </w:rPr>
        <w:t xml:space="preserve"> руб. </w:t>
      </w:r>
      <w:r>
        <w:rPr>
          <w:rFonts w:ascii="Times New Roman" w:hAnsi="Times New Roman" w:cs="Times New Roman"/>
          <w:kern w:val="2"/>
        </w:rPr>
        <w:t>97</w:t>
      </w:r>
      <w:r>
        <w:rPr>
          <w:rFonts w:ascii="Times New Roman" w:hAnsi="Times New Roman" w:cs="Times New Roman"/>
          <w:kern w:val="2"/>
        </w:rPr>
        <w:t xml:space="preserve"> коп.) в месяц за 1 </w:t>
      </w:r>
      <w:proofErr w:type="spellStart"/>
      <w:proofErr w:type="gramStart"/>
      <w:r>
        <w:rPr>
          <w:rFonts w:ascii="Times New Roman" w:hAnsi="Times New Roman" w:cs="Times New Roman"/>
          <w:kern w:val="2"/>
        </w:rPr>
        <w:t>кв.м</w:t>
      </w:r>
      <w:proofErr w:type="spellEnd"/>
      <w:proofErr w:type="gramEnd"/>
    </w:p>
    <w:p w:rsidR="009840BB" w:rsidRDefault="00E564B6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В течение действия договора стоимость работ и услуг по текущему содержанию и обслуживанию жилого дома может изменяться в соответствии с утверждённ</w:t>
      </w:r>
      <w:r>
        <w:rPr>
          <w:rFonts w:ascii="Times New Roman" w:hAnsi="Times New Roman" w:cs="Times New Roman"/>
          <w:kern w:val="2"/>
        </w:rPr>
        <w:t>ыми тарифами на данные виды работ.</w:t>
      </w:r>
    </w:p>
    <w:p w:rsidR="009840BB" w:rsidRDefault="00E564B6">
      <w:pPr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</w:rPr>
        <w:t>Расходы по текущему содержанию и обслуживанию многоквартирного дома несут собственники и наниматели жилых и нежилых помещений.</w:t>
      </w:r>
    </w:p>
    <w:p w:rsidR="009840BB" w:rsidRDefault="00E564B6">
      <w:pPr>
        <w:pStyle w:val="a"/>
        <w:rPr>
          <w:highlight w:val="yellow"/>
        </w:rPr>
      </w:pPr>
      <w:r>
        <w:t xml:space="preserve">Официальные сайты в сети Интернет, на которых размещена конкурсная документация: </w:t>
      </w:r>
      <w:hyperlink r:id="rId9" w:history="1">
        <w:r>
          <w:rPr>
            <w:rStyle w:val="a8"/>
            <w:color w:val="0000FF"/>
            <w:kern w:val="2"/>
          </w:rPr>
          <w:t>www.torgi.gov.ru</w:t>
        </w:r>
      </w:hyperlink>
      <w:r>
        <w:t xml:space="preserve">, www.aleksandrovka.stavrsp.ru. </w:t>
      </w:r>
    </w:p>
    <w:p w:rsidR="009840BB" w:rsidRDefault="009840BB">
      <w:pPr>
        <w:pStyle w:val="a"/>
        <w:numPr>
          <w:ilvl w:val="0"/>
          <w:numId w:val="0"/>
        </w:numPr>
        <w:rPr>
          <w:highlight w:val="yellow"/>
        </w:rPr>
      </w:pPr>
    </w:p>
    <w:p w:rsidR="009840BB" w:rsidRDefault="00E564B6">
      <w:pPr>
        <w:pStyle w:val="a"/>
        <w:rPr>
          <w:highlight w:val="yellow"/>
        </w:rPr>
      </w:pPr>
      <w:r>
        <w:t xml:space="preserve">Срок предоставления конкурсной документации организатором конкурса: с </w:t>
      </w:r>
      <w:r>
        <w:rPr>
          <w:highlight w:val="yellow"/>
        </w:rPr>
        <w:t xml:space="preserve"> </w:t>
      </w:r>
      <w:r>
        <w:rPr>
          <w:highlight w:val="yellow"/>
        </w:rPr>
        <w:t xml:space="preserve"> г. по </w:t>
      </w:r>
      <w:r>
        <w:t xml:space="preserve"> </w:t>
      </w:r>
      <w:r>
        <w:t xml:space="preserve"> в рабочие дни с 8.00 до 16.00, перерыв на обед с 12.00 до 13.00. Конкурсная докум</w:t>
      </w:r>
      <w:r>
        <w:t xml:space="preserve">ентация предоставляется бесплатно. </w:t>
      </w:r>
    </w:p>
    <w:p w:rsidR="009840BB" w:rsidRDefault="00E564B6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  <w:lang w:eastAsia="ar-SA"/>
        </w:rPr>
        <w:t>Конкурсная документация предоставляется на основании заявления любого заинтересованного лица, поданного в письменной форме, в том числе в форме электронного документа, в течение двух дней со дня получения соответствующег</w:t>
      </w:r>
      <w:r>
        <w:rPr>
          <w:rFonts w:ascii="Times New Roman" w:hAnsi="Times New Roman" w:cs="Times New Roman"/>
          <w:kern w:val="2"/>
          <w:lang w:eastAsia="ar-SA"/>
        </w:rPr>
        <w:t>о заявления. В случае направления конкурсной документации по почте, отправитель не берет на себя ответственность за утерю или вручение с опозданием конкурсной документации.</w:t>
      </w:r>
    </w:p>
    <w:p w:rsidR="009840BB" w:rsidRDefault="00E564B6">
      <w:pPr>
        <w:tabs>
          <w:tab w:val="left" w:pos="567"/>
          <w:tab w:val="left" w:pos="993"/>
        </w:tabs>
        <w:suppressAutoHyphens/>
        <w:autoSpaceDN w:val="0"/>
        <w:ind w:left="108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7.</w:t>
      </w:r>
      <w:proofErr w:type="gramStart"/>
      <w:r>
        <w:rPr>
          <w:rFonts w:ascii="Times New Roman" w:hAnsi="Times New Roman" w:cs="Times New Roman"/>
          <w:b/>
          <w:kern w:val="2"/>
        </w:rPr>
        <w:t>1.Место</w:t>
      </w:r>
      <w:proofErr w:type="gramEnd"/>
      <w:r>
        <w:rPr>
          <w:rFonts w:ascii="Times New Roman" w:hAnsi="Times New Roman" w:cs="Times New Roman"/>
          <w:b/>
          <w:kern w:val="2"/>
        </w:rPr>
        <w:t xml:space="preserve"> предоставления конкурсной документации: </w:t>
      </w:r>
    </w:p>
    <w:p w:rsidR="009840BB" w:rsidRDefault="00E564B6">
      <w:pPr>
        <w:suppressAutoHyphens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eastAsia="Arial" w:hAnsi="Times New Roman" w:cs="Times New Roman"/>
          <w:lang w:eastAsia="ar-SA"/>
        </w:rPr>
        <w:t xml:space="preserve">Конкурсная документация </w:t>
      </w:r>
      <w:r>
        <w:rPr>
          <w:rFonts w:ascii="Times New Roman" w:eastAsia="Arial" w:hAnsi="Times New Roman" w:cs="Times New Roman"/>
          <w:lang w:eastAsia="ar-SA"/>
        </w:rPr>
        <w:t>предоставляется по адресу: 445161</w:t>
      </w:r>
      <w:r>
        <w:rPr>
          <w:rFonts w:ascii="Times New Roman" w:hAnsi="Times New Roman" w:cs="Times New Roman"/>
          <w:kern w:val="2"/>
        </w:rPr>
        <w:t>, Самарская область, Ставропольский район, село Александровка, ул. Советская, 50,</w:t>
      </w:r>
      <w:r>
        <w:rPr>
          <w:rFonts w:ascii="Times New Roman" w:eastAsia="Arial" w:hAnsi="Times New Roman" w:cs="Times New Roman"/>
          <w:lang w:eastAsia="ar-SA"/>
        </w:rPr>
        <w:t xml:space="preserve"> тел.  8(8482) 238162</w:t>
      </w:r>
      <w:r>
        <w:rPr>
          <w:rFonts w:ascii="Times New Roman" w:hAnsi="Times New Roman" w:cs="Times New Roman"/>
          <w:lang w:eastAsia="ar-SA"/>
        </w:rPr>
        <w:t xml:space="preserve">, в рабочие дни с 8.00 до 16.00, перерыв на обед с 12-00 ч. до 13-00 ч., </w:t>
      </w:r>
      <w:r>
        <w:rPr>
          <w:rFonts w:ascii="Times New Roman" w:eastAsia="Arial" w:hAnsi="Times New Roman" w:cs="Times New Roman"/>
          <w:lang w:eastAsia="ar-SA"/>
        </w:rPr>
        <w:t xml:space="preserve">при себе </w:t>
      </w:r>
      <w:proofErr w:type="gramStart"/>
      <w:r>
        <w:rPr>
          <w:rFonts w:ascii="Times New Roman" w:eastAsia="Arial" w:hAnsi="Times New Roman" w:cs="Times New Roman"/>
          <w:lang w:eastAsia="ar-SA"/>
        </w:rPr>
        <w:t>желательно  иметь</w:t>
      </w:r>
      <w:proofErr w:type="gramEnd"/>
      <w:r>
        <w:rPr>
          <w:rFonts w:ascii="Times New Roman" w:eastAsia="Arial" w:hAnsi="Times New Roman" w:cs="Times New Roman"/>
          <w:lang w:eastAsia="ar-SA"/>
        </w:rPr>
        <w:t xml:space="preserve"> электронный носитель.</w:t>
      </w:r>
    </w:p>
    <w:p w:rsidR="009840BB" w:rsidRDefault="00E564B6">
      <w:pPr>
        <w:pStyle w:val="a"/>
        <w:rPr>
          <w:highlight w:val="yellow"/>
        </w:rPr>
      </w:pPr>
      <w:r>
        <w:tab/>
      </w:r>
      <w:r>
        <w:t>Место, порядок и срок подачи заявок на участие в конкурсе: для участия в конкурсе заинтересованное лицо подаёт заявку на участие в конкурсе по форме, установленной в соответствии с Приложением № 1 к конкурсной документации. Заявка на участие в конкурсе под</w:t>
      </w:r>
      <w:r>
        <w:t>аётся в письменной форме, в запечатанном конверте с указанием наименования конкурса. Приём заявок осуществляется в рабочие дни с</w:t>
      </w:r>
      <w:proofErr w:type="gramStart"/>
      <w:r>
        <w:t xml:space="preserve"> </w:t>
      </w:r>
      <w:r>
        <w:rPr>
          <w:highlight w:val="yellow"/>
        </w:rPr>
        <w:t xml:space="preserve"> </w:t>
      </w:r>
      <w:r>
        <w:rPr>
          <w:highlight w:val="yellow"/>
        </w:rPr>
        <w:t xml:space="preserve"> (</w:t>
      </w:r>
      <w:proofErr w:type="gramEnd"/>
      <w:r>
        <w:rPr>
          <w:highlight w:val="yellow"/>
        </w:rPr>
        <w:t xml:space="preserve">с 8-00 до 16-00) по  </w:t>
      </w:r>
      <w:r>
        <w:rPr>
          <w:highlight w:val="yellow"/>
        </w:rPr>
        <w:t xml:space="preserve"> г</w:t>
      </w:r>
      <w:r>
        <w:t>. до 14-00 по адресу организатора конкурса. Заявки, поданные позднее установленн</w:t>
      </w:r>
      <w:r>
        <w:t>ого срока, не принимаются.</w:t>
      </w:r>
    </w:p>
    <w:p w:rsidR="009840BB" w:rsidRDefault="00E564B6">
      <w:pPr>
        <w:tabs>
          <w:tab w:val="left" w:pos="4820"/>
        </w:tabs>
        <w:suppressAutoHyphens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Контактное лицо по приёму заявок: Солопова Юлия Сергеевна</w:t>
      </w:r>
    </w:p>
    <w:p w:rsidR="009840BB" w:rsidRDefault="00E564B6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Адрес официального сайта:</w:t>
      </w:r>
      <w:hyperlink r:id="rId10" w:history="1"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www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torgi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gov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ru</w:t>
        </w:r>
      </w:hyperlink>
      <w:r>
        <w:rPr>
          <w:rFonts w:ascii="Times New Roman" w:hAnsi="Times New Roman" w:cs="Times New Roman"/>
          <w:kern w:val="2"/>
          <w:u w:val="single"/>
          <w:lang w:eastAsia="ar-SA"/>
        </w:rPr>
        <w:t xml:space="preserve">; </w:t>
      </w:r>
      <w:r>
        <w:rPr>
          <w:rFonts w:ascii="Times New Roman" w:hAnsi="Times New Roman"/>
          <w:kern w:val="2"/>
          <w:lang w:eastAsia="ar-SA"/>
        </w:rPr>
        <w:t>https://aleksandrovka.stavrsp.ru/</w:t>
      </w:r>
    </w:p>
    <w:p w:rsidR="009840BB" w:rsidRDefault="00E564B6">
      <w:pPr>
        <w:tabs>
          <w:tab w:val="left" w:pos="6379"/>
        </w:tabs>
        <w:suppressAutoHyphens/>
        <w:ind w:firstLine="567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kern w:val="2"/>
          <w:lang w:eastAsia="ar-SA"/>
        </w:rPr>
        <w:t>Адрес эл. почты</w:t>
      </w:r>
      <w:r>
        <w:rPr>
          <w:rFonts w:ascii="Times New Roman" w:hAnsi="Times New Roman" w:cs="Times New Roman"/>
          <w:b/>
          <w:kern w:val="2"/>
        </w:rPr>
        <w:t xml:space="preserve">: </w:t>
      </w:r>
      <w:hyperlink r:id="rId11" w:history="1">
        <w:r>
          <w:rPr>
            <w:rStyle w:val="a8"/>
            <w:rFonts w:ascii="Times New Roman" w:hAnsi="Times New Roman" w:cs="Times New Roman"/>
            <w:b/>
            <w:kern w:val="2"/>
            <w:lang w:val="en-US"/>
          </w:rPr>
          <w:t>AdmAlex</w:t>
        </w:r>
        <w:r>
          <w:rPr>
            <w:rStyle w:val="a8"/>
            <w:rFonts w:ascii="Times New Roman" w:hAnsi="Times New Roman" w:cs="Times New Roman"/>
            <w:b/>
            <w:kern w:val="2"/>
          </w:rPr>
          <w:t>20111@</w:t>
        </w:r>
        <w:r>
          <w:rPr>
            <w:rStyle w:val="a8"/>
            <w:rFonts w:ascii="Times New Roman" w:hAnsi="Times New Roman" w:cs="Times New Roman"/>
            <w:b/>
            <w:kern w:val="2"/>
            <w:lang w:val="en-US"/>
          </w:rPr>
          <w:t>yandex</w:t>
        </w:r>
        <w:r>
          <w:rPr>
            <w:rStyle w:val="a8"/>
            <w:rFonts w:ascii="Times New Roman" w:hAnsi="Times New Roman" w:cs="Times New Roman"/>
            <w:b/>
            <w:kern w:val="2"/>
          </w:rPr>
          <w:t>.</w:t>
        </w:r>
        <w:proofErr w:type="spellStart"/>
        <w:r>
          <w:rPr>
            <w:rStyle w:val="a8"/>
            <w:rFonts w:ascii="Times New Roman" w:hAnsi="Times New Roman" w:cs="Times New Roman"/>
            <w:b/>
            <w:kern w:val="2"/>
            <w:lang w:val="en-US"/>
          </w:rPr>
          <w:t>ru</w:t>
        </w:r>
        <w:proofErr w:type="spellEnd"/>
      </w:hyperlink>
    </w:p>
    <w:p w:rsidR="009840BB" w:rsidRDefault="00E564B6">
      <w:pPr>
        <w:pStyle w:val="a"/>
      </w:pPr>
      <w:r>
        <w:t xml:space="preserve">Место, дата и время вскрытия конвертов с заявками на участие в конкурсе, и место, дата и время рассмотрения таких заявок: </w:t>
      </w:r>
    </w:p>
    <w:p w:rsidR="009840BB" w:rsidRDefault="00E564B6">
      <w:pPr>
        <w:tabs>
          <w:tab w:val="left" w:pos="6379"/>
        </w:tabs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spacing w:val="-2"/>
          <w:kern w:val="2"/>
        </w:rPr>
        <w:t>Вскрытие конвертов –</w:t>
      </w:r>
      <w:r>
        <w:rPr>
          <w:rFonts w:ascii="Times New Roman" w:hAnsi="Times New Roman" w:cs="Times New Roman"/>
          <w:spacing w:val="-2"/>
          <w:kern w:val="2"/>
          <w:highlight w:val="yellow"/>
        </w:rPr>
        <w:t xml:space="preserve"> </w:t>
      </w:r>
      <w:r>
        <w:rPr>
          <w:rFonts w:ascii="Times New Roman" w:hAnsi="Times New Roman" w:cs="Times New Roman"/>
          <w:b/>
          <w:bCs/>
          <w:highlight w:val="yellow"/>
        </w:rPr>
        <w:t xml:space="preserve"> </w:t>
      </w:r>
      <w:r>
        <w:rPr>
          <w:rFonts w:ascii="Times New Roman" w:hAnsi="Times New Roman" w:cs="Times New Roman"/>
          <w:b/>
          <w:spacing w:val="-2"/>
          <w:kern w:val="2"/>
          <w:highlight w:val="yellow"/>
        </w:rPr>
        <w:t xml:space="preserve"> года в 14 часов 00 минут</w:t>
      </w:r>
      <w:r>
        <w:rPr>
          <w:rFonts w:ascii="Times New Roman" w:hAnsi="Times New Roman" w:cs="Times New Roman"/>
          <w:spacing w:val="-2"/>
          <w:kern w:val="2"/>
          <w:highlight w:val="yellow"/>
        </w:rPr>
        <w:t xml:space="preserve"> </w:t>
      </w:r>
      <w:r>
        <w:rPr>
          <w:rFonts w:ascii="Times New Roman" w:hAnsi="Times New Roman" w:cs="Times New Roman"/>
          <w:spacing w:val="-2"/>
          <w:kern w:val="2"/>
        </w:rPr>
        <w:t>по адре</w:t>
      </w:r>
      <w:r>
        <w:rPr>
          <w:rFonts w:ascii="Times New Roman" w:hAnsi="Times New Roman" w:cs="Times New Roman"/>
          <w:spacing w:val="-2"/>
          <w:kern w:val="2"/>
        </w:rPr>
        <w:t>су</w:t>
      </w:r>
      <w:r>
        <w:rPr>
          <w:rFonts w:ascii="Times New Roman" w:eastAsia="Arial" w:hAnsi="Times New Roman" w:cs="Times New Roman"/>
          <w:lang w:eastAsia="ar-SA"/>
        </w:rPr>
        <w:t>: 445161</w:t>
      </w:r>
      <w:r>
        <w:rPr>
          <w:rFonts w:ascii="Times New Roman" w:hAnsi="Times New Roman" w:cs="Times New Roman"/>
          <w:kern w:val="2"/>
        </w:rPr>
        <w:t>, Самарская область, Ставропольский район, село Александровка, ул. Советская д. 50</w:t>
      </w:r>
    </w:p>
    <w:p w:rsidR="009840BB" w:rsidRDefault="00E564B6">
      <w:pPr>
        <w:tabs>
          <w:tab w:val="left" w:pos="6379"/>
        </w:tabs>
        <w:suppressAutoHyphens/>
        <w:jc w:val="both"/>
        <w:rPr>
          <w:rFonts w:ascii="Times New Roman" w:eastAsia="Arial" w:hAnsi="Times New Roman" w:cs="Times New Roman"/>
          <w:lang w:eastAsia="ar-SA"/>
        </w:rPr>
      </w:pPr>
      <w:r>
        <w:rPr>
          <w:rFonts w:ascii="Times New Roman" w:hAnsi="Times New Roman" w:cs="Times New Roman"/>
          <w:b/>
          <w:kern w:val="2"/>
          <w:highlight w:val="yellow"/>
        </w:rPr>
        <w:t>Рассмотрение заявок</w:t>
      </w:r>
      <w:r>
        <w:rPr>
          <w:rFonts w:ascii="Times New Roman" w:hAnsi="Times New Roman" w:cs="Times New Roman"/>
          <w:kern w:val="2"/>
          <w:highlight w:val="yellow"/>
        </w:rPr>
        <w:t xml:space="preserve"> –</w:t>
      </w:r>
      <w:r>
        <w:rPr>
          <w:rFonts w:ascii="Times New Roman" w:hAnsi="Times New Roman" w:cs="Times New Roman"/>
          <w:b/>
          <w:bCs/>
          <w:kern w:val="2"/>
        </w:rPr>
        <w:t xml:space="preserve"> </w:t>
      </w:r>
      <w:r>
        <w:rPr>
          <w:rFonts w:ascii="Times New Roman" w:hAnsi="Times New Roman" w:cs="Times New Roman"/>
          <w:b/>
          <w:spacing w:val="-2"/>
          <w:kern w:val="2"/>
        </w:rPr>
        <w:t xml:space="preserve"> </w:t>
      </w:r>
      <w:r>
        <w:rPr>
          <w:rFonts w:ascii="Times New Roman" w:hAnsi="Times New Roman" w:cs="Times New Roman"/>
          <w:kern w:val="2"/>
        </w:rPr>
        <w:t xml:space="preserve">в </w:t>
      </w:r>
      <w:r>
        <w:rPr>
          <w:rFonts w:ascii="Times New Roman" w:hAnsi="Times New Roman" w:cs="Times New Roman"/>
          <w:kern w:val="2"/>
        </w:rPr>
        <w:t xml:space="preserve">10 часов 00 минут по адресу: </w:t>
      </w:r>
      <w:r>
        <w:rPr>
          <w:rFonts w:ascii="Times New Roman" w:eastAsia="Arial" w:hAnsi="Times New Roman" w:cs="Times New Roman"/>
          <w:lang w:eastAsia="ar-SA"/>
        </w:rPr>
        <w:t>445161</w:t>
      </w:r>
      <w:r>
        <w:rPr>
          <w:rFonts w:ascii="Times New Roman" w:hAnsi="Times New Roman" w:cs="Times New Roman"/>
          <w:kern w:val="2"/>
        </w:rPr>
        <w:t>, Самарская область, Ставропольский район, село Александровка, ул. Советская д. 50</w:t>
      </w:r>
    </w:p>
    <w:p w:rsidR="009840BB" w:rsidRDefault="00E564B6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Место, дата и время проведения конкурса: </w:t>
      </w:r>
    </w:p>
    <w:p w:rsidR="009840BB" w:rsidRDefault="00E564B6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spacing w:val="-2"/>
          <w:kern w:val="2"/>
          <w:highlight w:val="yellow"/>
        </w:rPr>
        <w:t xml:space="preserve"> </w:t>
      </w:r>
      <w:r>
        <w:rPr>
          <w:rFonts w:ascii="Times New Roman" w:hAnsi="Times New Roman" w:cs="Times New Roman"/>
          <w:b/>
          <w:spacing w:val="-2"/>
          <w:kern w:val="2"/>
          <w:highlight w:val="yellow"/>
        </w:rPr>
        <w:t xml:space="preserve"> года </w:t>
      </w:r>
      <w:r>
        <w:rPr>
          <w:rFonts w:ascii="Times New Roman" w:hAnsi="Times New Roman" w:cs="Times New Roman"/>
          <w:b/>
          <w:kern w:val="2"/>
          <w:highlight w:val="yellow"/>
        </w:rPr>
        <w:t>в 14 часов 00</w:t>
      </w:r>
      <w:r>
        <w:rPr>
          <w:rFonts w:ascii="Times New Roman" w:hAnsi="Times New Roman" w:cs="Times New Roman"/>
          <w:b/>
          <w:kern w:val="2"/>
        </w:rPr>
        <w:t xml:space="preserve"> минут </w:t>
      </w:r>
      <w:r>
        <w:rPr>
          <w:rFonts w:ascii="Times New Roman" w:hAnsi="Times New Roman" w:cs="Times New Roman"/>
          <w:kern w:val="2"/>
        </w:rPr>
        <w:t xml:space="preserve">по адресу: </w:t>
      </w:r>
      <w:r>
        <w:rPr>
          <w:rFonts w:ascii="Times New Roman" w:eastAsia="Arial" w:hAnsi="Times New Roman" w:cs="Times New Roman"/>
          <w:lang w:eastAsia="ar-SA"/>
        </w:rPr>
        <w:t>445131</w:t>
      </w:r>
      <w:r>
        <w:rPr>
          <w:rFonts w:ascii="Times New Roman" w:hAnsi="Times New Roman" w:cs="Times New Roman"/>
          <w:kern w:val="2"/>
        </w:rPr>
        <w:t xml:space="preserve">, Самарская область, Ставропольский район, село Александровка, ул. Советская, 50 </w:t>
      </w:r>
    </w:p>
    <w:p w:rsidR="009840BB" w:rsidRDefault="00E564B6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Размер обеспечения заявки на участие в конкурсе: </w:t>
      </w:r>
    </w:p>
    <w:p w:rsidR="009840BB" w:rsidRDefault="00E564B6">
      <w:pPr>
        <w:suppressAutoHyphens/>
        <w:spacing w:line="276" w:lineRule="auto"/>
        <w:jc w:val="both"/>
        <w:rPr>
          <w:rFonts w:ascii="Times New Roman" w:eastAsia="Calibri" w:hAnsi="Times New Roman" w:cs="Times New Roman"/>
          <w:color w:val="auto"/>
          <w:lang w:eastAsia="en-US"/>
        </w:rPr>
      </w:pPr>
      <w:r>
        <w:rPr>
          <w:rFonts w:ascii="Times New Roman" w:hAnsi="Times New Roman" w:cs="Times New Roman"/>
          <w:kern w:val="2"/>
        </w:rPr>
        <w:t xml:space="preserve">В качестве обеспечения заявки на участие в конкурсе претендент вносит средства на счет </w:t>
      </w:r>
      <w:r>
        <w:rPr>
          <w:rFonts w:ascii="Times New Roman" w:eastAsia="Calibri" w:hAnsi="Times New Roman" w:cs="Times New Roman"/>
          <w:lang w:eastAsia="en-US"/>
        </w:rPr>
        <w:t xml:space="preserve">ИНН </w:t>
      </w:r>
      <w:proofErr w:type="gramStart"/>
      <w:r>
        <w:rPr>
          <w:rFonts w:ascii="Times New Roman" w:eastAsia="Calibri" w:hAnsi="Times New Roman" w:cs="Times New Roman"/>
          <w:lang w:eastAsia="en-US"/>
        </w:rPr>
        <w:t>6382050530  КПП</w:t>
      </w:r>
      <w:proofErr w:type="gramEnd"/>
      <w:r>
        <w:rPr>
          <w:rFonts w:ascii="Times New Roman" w:eastAsia="Calibri" w:hAnsi="Times New Roman" w:cs="Times New Roman"/>
          <w:lang w:eastAsia="en-US"/>
        </w:rPr>
        <w:t xml:space="preserve"> 638201001 </w:t>
      </w:r>
      <w:r>
        <w:rPr>
          <w:rFonts w:ascii="Times New Roman" w:hAnsi="Times New Roman" w:cs="Times New Roman"/>
          <w:color w:val="auto"/>
          <w:lang w:eastAsia="en-US"/>
        </w:rPr>
        <w:t xml:space="preserve">Получатель – Управление финансами Администрации муниципального района Ставропольский Самарской области </w:t>
      </w:r>
      <w:r>
        <w:rPr>
          <w:rFonts w:ascii="Times New Roman" w:eastAsia="Calibri" w:hAnsi="Times New Roman" w:cs="Times New Roman"/>
          <w:color w:val="auto"/>
          <w:lang w:eastAsia="en-US"/>
        </w:rPr>
        <w:t>ИНН 9105004009  КПП 910501001, связа</w:t>
      </w:r>
      <w:r>
        <w:rPr>
          <w:rFonts w:ascii="Times New Roman" w:eastAsia="Calibri" w:hAnsi="Times New Roman" w:cs="Times New Roman"/>
          <w:color w:val="auto"/>
          <w:lang w:eastAsia="en-US"/>
        </w:rPr>
        <w:t>нный банковский счет 40102810545370000036 БИК 013601205, Отделение Самара Банка России//УФК по Самарской  области, номер казначейского счета 03232643366400004200.</w:t>
      </w:r>
    </w:p>
    <w:p w:rsidR="009840BB" w:rsidRDefault="009840BB">
      <w:pPr>
        <w:suppressAutoHyphens/>
        <w:spacing w:line="276" w:lineRule="auto"/>
        <w:jc w:val="both"/>
        <w:rPr>
          <w:rFonts w:ascii="Times New Roman" w:eastAsia="Calibri" w:hAnsi="Times New Roman" w:cs="Times New Roman"/>
          <w:color w:val="auto"/>
          <w:lang w:eastAsia="en-US"/>
        </w:rPr>
      </w:pPr>
    </w:p>
    <w:p w:rsidR="009840BB" w:rsidRDefault="009840BB">
      <w:pPr>
        <w:suppressAutoHyphens/>
        <w:spacing w:line="276" w:lineRule="auto"/>
        <w:jc w:val="both"/>
        <w:rPr>
          <w:rFonts w:ascii="Times New Roman" w:eastAsia="Calibri" w:hAnsi="Times New Roman" w:cs="Times New Roman"/>
          <w:color w:val="auto"/>
          <w:lang w:eastAsia="en-US"/>
        </w:rPr>
      </w:pPr>
    </w:p>
    <w:p w:rsidR="009840BB" w:rsidRDefault="009840BB">
      <w:pPr>
        <w:suppressAutoHyphens/>
        <w:spacing w:line="276" w:lineRule="auto"/>
        <w:jc w:val="both"/>
        <w:rPr>
          <w:rFonts w:ascii="Times New Roman" w:eastAsia="Calibri" w:hAnsi="Times New Roman" w:cs="Times New Roman"/>
          <w:color w:val="auto"/>
          <w:lang w:eastAsia="en-US"/>
        </w:rPr>
      </w:pPr>
    </w:p>
    <w:p w:rsidR="009840BB" w:rsidRDefault="009840BB">
      <w:pPr>
        <w:suppressAutoHyphens/>
        <w:spacing w:line="276" w:lineRule="auto"/>
        <w:jc w:val="both"/>
        <w:rPr>
          <w:rFonts w:ascii="Times New Roman" w:eastAsia="Calibri" w:hAnsi="Times New Roman" w:cs="Times New Roman"/>
          <w:color w:val="auto"/>
          <w:lang w:eastAsia="en-US"/>
        </w:rPr>
      </w:pPr>
    </w:p>
    <w:p w:rsidR="009840BB" w:rsidRDefault="009840BB">
      <w:pPr>
        <w:suppressAutoHyphens/>
        <w:spacing w:line="276" w:lineRule="auto"/>
        <w:jc w:val="both"/>
        <w:rPr>
          <w:rFonts w:ascii="Times New Roman" w:eastAsia="Calibri" w:hAnsi="Times New Roman" w:cs="Times New Roman"/>
          <w:color w:val="auto"/>
          <w:lang w:eastAsia="en-US"/>
        </w:rPr>
      </w:pPr>
    </w:p>
    <w:p w:rsidR="009840BB" w:rsidRDefault="009840BB">
      <w:pPr>
        <w:suppressAutoHyphens/>
        <w:spacing w:line="276" w:lineRule="auto"/>
        <w:jc w:val="both"/>
        <w:rPr>
          <w:rFonts w:ascii="Times New Roman" w:eastAsia="Calibri" w:hAnsi="Times New Roman" w:cs="Times New Roman"/>
          <w:color w:val="auto"/>
          <w:lang w:eastAsia="en-US"/>
        </w:rPr>
      </w:pPr>
    </w:p>
    <w:p w:rsidR="009840BB" w:rsidRDefault="009840BB">
      <w:pPr>
        <w:suppressAutoHyphens/>
        <w:spacing w:line="276" w:lineRule="auto"/>
        <w:jc w:val="both"/>
        <w:rPr>
          <w:rFonts w:ascii="Times New Roman" w:eastAsia="Calibri" w:hAnsi="Times New Roman" w:cs="Times New Roman"/>
          <w:color w:val="auto"/>
          <w:lang w:eastAsia="en-US"/>
        </w:rPr>
      </w:pPr>
    </w:p>
    <w:p w:rsidR="009840BB" w:rsidRDefault="009840BB">
      <w:pPr>
        <w:suppressAutoHyphens/>
        <w:spacing w:line="276" w:lineRule="auto"/>
        <w:jc w:val="both"/>
        <w:rPr>
          <w:rFonts w:ascii="Times New Roman" w:eastAsia="Calibri" w:hAnsi="Times New Roman" w:cs="Times New Roman"/>
          <w:color w:val="auto"/>
          <w:lang w:eastAsia="en-US"/>
        </w:rPr>
      </w:pPr>
    </w:p>
    <w:p w:rsidR="009840BB" w:rsidRDefault="00E564B6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Сумма обеспечения конкурсной заявки составляет 5% размера платы за содержание и ремон</w:t>
      </w:r>
      <w:r>
        <w:rPr>
          <w:rFonts w:ascii="Times New Roman" w:hAnsi="Times New Roman" w:cs="Times New Roman"/>
          <w:kern w:val="2"/>
        </w:rPr>
        <w:t xml:space="preserve">т жилого помещения, умноженного на общую площадь жилых и нежилых помещений (за исключением помещений общего пользования) в многоквартирных домах, что составляет: </w:t>
      </w:r>
      <w:r>
        <w:rPr>
          <w:rFonts w:ascii="Times New Roman" w:hAnsi="Times New Roman" w:cs="Times New Roman"/>
          <w:b/>
          <w:kern w:val="2"/>
        </w:rPr>
        <w:t>27364 руб. 27 коп.</w:t>
      </w:r>
    </w:p>
    <w:p w:rsidR="009840BB" w:rsidRDefault="00E564B6">
      <w:pPr>
        <w:pStyle w:val="a"/>
      </w:pPr>
      <w:r>
        <w:t xml:space="preserve">Порядок проведения осмотров заинтересованными лицами и претендентами </w:t>
      </w:r>
      <w:r>
        <w:t>объекта конкурса и график проведения таких осмотров:</w:t>
      </w:r>
    </w:p>
    <w:p w:rsidR="009840BB" w:rsidRDefault="00E564B6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Администрация сельского </w:t>
      </w:r>
      <w:proofErr w:type="gramStart"/>
      <w:r>
        <w:rPr>
          <w:rFonts w:ascii="Times New Roman" w:hAnsi="Times New Roman" w:cs="Times New Roman"/>
          <w:kern w:val="2"/>
        </w:rPr>
        <w:t>поселения  Александровка</w:t>
      </w:r>
      <w:proofErr w:type="gramEnd"/>
      <w:r>
        <w:rPr>
          <w:rFonts w:ascii="Times New Roman" w:hAnsi="Times New Roman" w:cs="Times New Roman"/>
          <w:kern w:val="2"/>
        </w:rPr>
        <w:t xml:space="preserve"> муниципального  района Ставропольский  Самарской области организует проведение осмотров объекта конкурса заинтересованными лицами и претендентами по письм</w:t>
      </w:r>
      <w:r>
        <w:rPr>
          <w:rFonts w:ascii="Times New Roman" w:hAnsi="Times New Roman" w:cs="Times New Roman"/>
          <w:kern w:val="2"/>
        </w:rPr>
        <w:t xml:space="preserve">енному заявлению каждые 5 рабочих дней с даты размещения извещения о проведении конкурса, но не позднее чем за 2 рабочих дня до даты окончания срока подачи заявок на участие в конкурсе (с понедельника по пятницу в рабочие дни) с 09-00 ч. до 12-00 ч. </w:t>
      </w:r>
    </w:p>
    <w:p w:rsidR="009840BB" w:rsidRDefault="00E564B6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Ответ</w:t>
      </w:r>
      <w:r>
        <w:rPr>
          <w:rFonts w:ascii="Times New Roman" w:hAnsi="Times New Roman" w:cs="Times New Roman"/>
          <w:kern w:val="2"/>
        </w:rPr>
        <w:t xml:space="preserve">ственный за проведение осмотров – </w:t>
      </w:r>
      <w:r>
        <w:rPr>
          <w:rFonts w:ascii="Times New Roman" w:hAnsi="Times New Roman" w:cs="Times New Roman"/>
          <w:kern w:val="2"/>
          <w:lang w:eastAsia="ar-SA"/>
        </w:rPr>
        <w:t>Солопова Юлия Сергеевна.</w:t>
      </w:r>
    </w:p>
    <w:p w:rsidR="009840BB" w:rsidRDefault="009840BB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:rsidR="009840BB" w:rsidRDefault="009840BB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:rsidR="009840BB" w:rsidRDefault="009840BB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:rsidR="009840BB" w:rsidRDefault="009840BB">
      <w:pPr>
        <w:pStyle w:val="1"/>
        <w:numPr>
          <w:ilvl w:val="0"/>
          <w:numId w:val="0"/>
        </w:numPr>
        <w:jc w:val="left"/>
      </w:pPr>
    </w:p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/>
    <w:p w:rsidR="009840BB" w:rsidRDefault="009840BB">
      <w:pPr>
        <w:rPr>
          <w:lang w:bidi="ar-SA"/>
        </w:rPr>
      </w:pPr>
    </w:p>
    <w:p w:rsidR="009840BB" w:rsidRDefault="00E564B6">
      <w:pPr>
        <w:pStyle w:val="1"/>
        <w:jc w:val="right"/>
        <w:rPr>
          <w:b/>
        </w:rPr>
      </w:pPr>
      <w:r>
        <w:t>Приложение № 2</w:t>
      </w:r>
    </w:p>
    <w:p w:rsidR="009840BB" w:rsidRDefault="00E564B6">
      <w:pPr>
        <w:pStyle w:val="1"/>
        <w:jc w:val="right"/>
        <w:rPr>
          <w:b/>
        </w:rPr>
      </w:pPr>
      <w:r>
        <w:t>к постановлению администрации</w:t>
      </w:r>
    </w:p>
    <w:p w:rsidR="009840BB" w:rsidRDefault="00E564B6">
      <w:pPr>
        <w:pStyle w:val="1"/>
        <w:jc w:val="right"/>
        <w:rPr>
          <w:b/>
        </w:rPr>
      </w:pPr>
      <w:r>
        <w:t>сельского поселения Александровка</w:t>
      </w:r>
    </w:p>
    <w:p w:rsidR="009840BB" w:rsidRDefault="00E564B6">
      <w:pPr>
        <w:pStyle w:val="1"/>
        <w:jc w:val="right"/>
        <w:rPr>
          <w:b/>
          <w:highlight w:val="yellow"/>
        </w:rPr>
      </w:pPr>
      <w:r>
        <w:rPr>
          <w:highlight w:val="yellow"/>
        </w:rPr>
        <w:t xml:space="preserve">от  </w:t>
      </w:r>
      <w:r>
        <w:rPr>
          <w:highlight w:val="yellow"/>
        </w:rPr>
        <w:t xml:space="preserve"> г.   №  </w:t>
      </w:r>
    </w:p>
    <w:p w:rsidR="009840BB" w:rsidRDefault="009840BB">
      <w:pPr>
        <w:jc w:val="right"/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  <w:b/>
        </w:rPr>
      </w:pPr>
    </w:p>
    <w:p w:rsidR="009840BB" w:rsidRDefault="009840BB">
      <w:pPr>
        <w:rPr>
          <w:rFonts w:ascii="Times New Roman" w:hAnsi="Times New Roman" w:cs="Times New Roman"/>
          <w:b/>
        </w:rPr>
      </w:pPr>
    </w:p>
    <w:p w:rsidR="009840BB" w:rsidRDefault="00E564B6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Конкурсная документация</w:t>
      </w:r>
    </w:p>
    <w:p w:rsidR="009840BB" w:rsidRDefault="00E564B6">
      <w:pPr>
        <w:jc w:val="center"/>
        <w:rPr>
          <w:rFonts w:ascii="Times New Roman" w:eastAsia="Arial CYR" w:hAnsi="Times New Roman" w:cs="Times New Roman"/>
          <w:b/>
          <w:kern w:val="2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iCs/>
        </w:rPr>
        <w:t xml:space="preserve">открытого конкурса по отбору управляющей организации для управления многоквартирными домами </w:t>
      </w:r>
      <w:r>
        <w:rPr>
          <w:rFonts w:ascii="Times New Roman" w:hAnsi="Times New Roman" w:cs="Times New Roman"/>
          <w:b/>
          <w:shd w:val="clear" w:color="auto" w:fill="FFFFFF"/>
        </w:rPr>
        <w:t xml:space="preserve">на </w:t>
      </w:r>
      <w:proofErr w:type="gramStart"/>
      <w:r>
        <w:rPr>
          <w:rFonts w:ascii="Times New Roman" w:hAnsi="Times New Roman" w:cs="Times New Roman"/>
          <w:b/>
          <w:shd w:val="clear" w:color="auto" w:fill="FFFFFF"/>
        </w:rPr>
        <w:t>территории  сельского</w:t>
      </w:r>
      <w:proofErr w:type="gramEnd"/>
      <w:r>
        <w:rPr>
          <w:rFonts w:ascii="Times New Roman" w:hAnsi="Times New Roman" w:cs="Times New Roman"/>
          <w:b/>
          <w:shd w:val="clear" w:color="auto" w:fill="FFFFFF"/>
        </w:rPr>
        <w:t xml:space="preserve"> поселения Александровка муниципального района Ставропольский Самарской области, собственниками помещений которых не выбран способ управлени</w:t>
      </w:r>
      <w:r>
        <w:rPr>
          <w:rFonts w:ascii="Times New Roman" w:hAnsi="Times New Roman" w:cs="Times New Roman"/>
          <w:b/>
          <w:shd w:val="clear" w:color="auto" w:fill="FFFFFF"/>
        </w:rPr>
        <w:t>я или принятое решение о выборе способа управления не было реализовано.</w:t>
      </w:r>
    </w:p>
    <w:p w:rsidR="009840BB" w:rsidRDefault="009840BB">
      <w:pPr>
        <w:rPr>
          <w:rFonts w:ascii="Times New Roman" w:hAnsi="Times New Roman" w:cs="Times New Roman"/>
          <w:b/>
        </w:rPr>
      </w:pPr>
    </w:p>
    <w:p w:rsidR="009840BB" w:rsidRDefault="009840BB">
      <w:pPr>
        <w:rPr>
          <w:rFonts w:ascii="Times New Roman" w:hAnsi="Times New Roman" w:cs="Times New Roman"/>
          <w:b/>
        </w:rPr>
      </w:pPr>
    </w:p>
    <w:p w:rsidR="009840BB" w:rsidRDefault="00E564B6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t>ПРЕДМЕТ КОНКУРСА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  <w:b/>
        </w:rPr>
        <w:t>право заключения договора управления в отношении объекта конкурса</w:t>
      </w:r>
    </w:p>
    <w:p w:rsidR="009840BB" w:rsidRDefault="009840BB">
      <w:pPr>
        <w:rPr>
          <w:rFonts w:ascii="Times New Roman" w:hAnsi="Times New Roman" w:cs="Times New Roman"/>
          <w:b/>
        </w:rPr>
      </w:pPr>
    </w:p>
    <w:p w:rsidR="009840BB" w:rsidRDefault="009840BB">
      <w:pPr>
        <w:rPr>
          <w:rFonts w:ascii="Times New Roman" w:hAnsi="Times New Roman" w:cs="Times New Roman"/>
          <w:b/>
        </w:rPr>
      </w:pPr>
    </w:p>
    <w:p w:rsidR="009840BB" w:rsidRDefault="00E564B6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t>ОБЪЕКТ КОНКУРСА:</w:t>
      </w:r>
    </w:p>
    <w:p w:rsidR="009840BB" w:rsidRDefault="009840BB">
      <w:pPr>
        <w:adjustRightInd w:val="0"/>
        <w:rPr>
          <w:rFonts w:ascii="Times New Roman" w:hAnsi="Times New Roman" w:cs="Times New Roman"/>
        </w:rPr>
      </w:pPr>
    </w:p>
    <w:p w:rsidR="009840BB" w:rsidRDefault="00E564B6">
      <w:pPr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ЛОТ 1</w:t>
      </w:r>
    </w:p>
    <w:p w:rsidR="009840BB" w:rsidRDefault="009840BB">
      <w:pPr>
        <w:suppressAutoHyphens/>
        <w:jc w:val="both"/>
        <w:rPr>
          <w:rFonts w:ascii="Times New Roman" w:hAnsi="Times New Roman" w:cs="Times New Roman"/>
          <w:iCs/>
          <w:kern w:val="2"/>
        </w:rPr>
      </w:pPr>
    </w:p>
    <w:p w:rsidR="009840BB" w:rsidRDefault="00E564B6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iCs/>
          <w:kern w:val="2"/>
        </w:rPr>
        <w:t xml:space="preserve"> «</w:t>
      </w:r>
      <w:r>
        <w:rPr>
          <w:rFonts w:ascii="Times New Roman" w:hAnsi="Times New Roman" w:cs="Times New Roman"/>
        </w:rPr>
        <w:t xml:space="preserve">Общее имущество собственников помещений многоквартирных домов право управления которыми проводится </w:t>
      </w:r>
      <w:proofErr w:type="gramStart"/>
      <w:r>
        <w:rPr>
          <w:rFonts w:ascii="Times New Roman" w:hAnsi="Times New Roman" w:cs="Times New Roman"/>
        </w:rPr>
        <w:t>конкурс  по</w:t>
      </w:r>
      <w:proofErr w:type="gramEnd"/>
      <w:r>
        <w:rPr>
          <w:rFonts w:ascii="Times New Roman" w:hAnsi="Times New Roman" w:cs="Times New Roman"/>
        </w:rPr>
        <w:t xml:space="preserve"> адресу: </w:t>
      </w:r>
      <w:r>
        <w:rPr>
          <w:rFonts w:ascii="Times New Roman" w:hAnsi="Times New Roman" w:cs="Times New Roman"/>
          <w:kern w:val="2"/>
        </w:rPr>
        <w:t>Самарская область, Ставропольский район, село Александровка, ул. Фабричная, дома под № 1, 2а, 5, 9, 10,  13, 14, 15, 16,  18,20,21.22.</w:t>
      </w:r>
    </w:p>
    <w:p w:rsidR="009840BB" w:rsidRDefault="009840BB">
      <w:pPr>
        <w:suppressAutoHyphens/>
        <w:ind w:right="111"/>
        <w:jc w:val="both"/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pStyle w:val="6"/>
        <w:keepLines w:val="0"/>
        <w:widowControl/>
        <w:tabs>
          <w:tab w:val="left" w:pos="0"/>
        </w:tabs>
        <w:suppressAutoHyphens/>
        <w:autoSpaceDN w:val="0"/>
        <w:spacing w:before="0"/>
        <w:ind w:left="1152"/>
        <w:rPr>
          <w:rFonts w:ascii="Times New Roman" w:hAnsi="Times New Roman" w:cs="Times New Roman"/>
          <w:b/>
          <w:color w:val="auto"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E564B6" w:rsidRDefault="00E564B6">
      <w:pPr>
        <w:jc w:val="both"/>
        <w:rPr>
          <w:rFonts w:ascii="Times New Roman" w:hAnsi="Times New Roman" w:cs="Times New Roman"/>
          <w:b/>
        </w:rPr>
      </w:pPr>
    </w:p>
    <w:p w:rsidR="00E564B6" w:rsidRDefault="00E564B6">
      <w:pPr>
        <w:jc w:val="both"/>
        <w:rPr>
          <w:rFonts w:ascii="Times New Roman" w:hAnsi="Times New Roman" w:cs="Times New Roman"/>
          <w:b/>
        </w:rPr>
      </w:pPr>
    </w:p>
    <w:p w:rsidR="00E564B6" w:rsidRDefault="00E564B6">
      <w:pPr>
        <w:jc w:val="both"/>
        <w:rPr>
          <w:rFonts w:ascii="Times New Roman" w:hAnsi="Times New Roman" w:cs="Times New Roman"/>
          <w:b/>
        </w:rPr>
      </w:pPr>
    </w:p>
    <w:p w:rsidR="00E564B6" w:rsidRDefault="00E564B6">
      <w:pPr>
        <w:jc w:val="both"/>
        <w:rPr>
          <w:rFonts w:ascii="Times New Roman" w:hAnsi="Times New Roman" w:cs="Times New Roman"/>
          <w:b/>
        </w:rPr>
      </w:pPr>
    </w:p>
    <w:p w:rsidR="00E564B6" w:rsidRDefault="00E564B6">
      <w:pPr>
        <w:jc w:val="both"/>
        <w:rPr>
          <w:rFonts w:ascii="Times New Roman" w:hAnsi="Times New Roman" w:cs="Times New Roman"/>
          <w:b/>
        </w:rPr>
      </w:pPr>
    </w:p>
    <w:p w:rsidR="00E564B6" w:rsidRDefault="00E564B6">
      <w:pPr>
        <w:jc w:val="both"/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E564B6">
      <w:pPr>
        <w:ind w:firstLineChars="1850" w:firstLine="4442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Содержание</w:t>
      </w:r>
    </w:p>
    <w:p w:rsidR="009840BB" w:rsidRDefault="009840BB">
      <w:pPr>
        <w:rPr>
          <w:rFonts w:ascii="Times New Roman" w:hAnsi="Times New Roman" w:cs="Times New Roman"/>
          <w:b/>
        </w:rPr>
      </w:pP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Общие сведения о проведении конкурса                                                                         </w:t>
      </w:r>
      <w:r>
        <w:rPr>
          <w:rFonts w:ascii="Times New Roman" w:hAnsi="Times New Roman" w:cs="Times New Roman"/>
        </w:rPr>
        <w:tab/>
        <w:t xml:space="preserve"> 3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1.1. Основные понятия и определения                                                                                </w:t>
      </w:r>
      <w:r>
        <w:rPr>
          <w:rFonts w:ascii="Times New Roman" w:hAnsi="Times New Roman" w:cs="Times New Roman"/>
        </w:rPr>
        <w:tab/>
        <w:t xml:space="preserve"> 3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 Общие положения                                                                                                                  </w:t>
      </w:r>
      <w:r w:rsidRPr="00E564B6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3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 Участие в конкурсе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ab/>
        <w:t xml:space="preserve"> 4</w:t>
      </w:r>
    </w:p>
    <w:p w:rsidR="009840BB" w:rsidRDefault="00E564B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Предоставление конкурсной документации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5</w:t>
      </w:r>
    </w:p>
    <w:p w:rsidR="009840BB" w:rsidRDefault="00E564B6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 </w:t>
      </w:r>
      <w:r>
        <w:rPr>
          <w:rFonts w:ascii="Times New Roman" w:hAnsi="Times New Roman" w:cs="Times New Roman"/>
          <w:sz w:val="24"/>
          <w:szCs w:val="24"/>
        </w:rPr>
        <w:t>Внесение изменений в конкурсную документацию                                                             5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 Организация осмотра объекта конкурса                                                                         </w:t>
      </w:r>
      <w:r w:rsidRPr="00E564B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64B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 Порядок подачи заявок</w:t>
      </w:r>
      <w:r>
        <w:rPr>
          <w:rFonts w:ascii="Times New Roman" w:hAnsi="Times New Roman" w:cs="Times New Roman"/>
          <w:sz w:val="24"/>
          <w:szCs w:val="24"/>
        </w:rPr>
        <w:t xml:space="preserve"> на участие в конкурсе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5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 Процедура вскрытия конвертов с заявками на участие в конкурсе                                   6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Порядок рассмотрения заявок на участие в конкурсе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6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Отказ от проведения конкурса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>7</w:t>
      </w:r>
    </w:p>
    <w:p w:rsidR="009840BB" w:rsidRDefault="00E564B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1.11. Порядок проведения конкурса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E564B6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7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 Определение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Победителя  конкурса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>7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1.13. Обязанности и ответственность Победителя конкурса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>8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Информационная карта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>9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Формы документов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Форма заявки на участие в конкурсе (Приложение №1)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3.2. Инс</w:t>
      </w:r>
      <w:r>
        <w:rPr>
          <w:rFonts w:ascii="Times New Roman" w:hAnsi="Times New Roman" w:cs="Times New Roman"/>
          <w:sz w:val="24"/>
          <w:szCs w:val="24"/>
        </w:rPr>
        <w:t>трукция по заполнению заявки на участие в конкурсе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(Приложение №2)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840BB" w:rsidRDefault="00E564B6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Акт о состоянии общего имущества собственников помещений в </w:t>
      </w:r>
      <w:r>
        <w:rPr>
          <w:rFonts w:ascii="Times New Roman" w:hAnsi="Times New Roman" w:cs="Times New Roman"/>
          <w:sz w:val="24"/>
          <w:szCs w:val="24"/>
        </w:rPr>
        <w:t>многоквартирных домах (Приложение№3)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Перечень обязательных работ и услуг по содержанию и ремонту общего имущества многоквартирных домов (Приложения №4)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Проект договор управления многоквартирными домами (Приложение №5)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Формы «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Расписка о получении </w:t>
      </w:r>
      <w:r>
        <w:rPr>
          <w:rFonts w:ascii="Times New Roman" w:hAnsi="Times New Roman" w:cs="Times New Roman"/>
          <w:spacing w:val="2"/>
          <w:sz w:val="24"/>
          <w:szCs w:val="24"/>
        </w:rPr>
        <w:t>заявки на участие в конкурсе по отбору управляющей организации для управления многоквартирными домами», «Протокол вскрытия конвертов с заявками на участие в конкурсе по отбору управляющей организации для управления многоквартирными домами», «Протокол рассм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отрения заявок на участие в конкурсе по отбору управляющей организации для управления многоквартирными домами», «Протокол конкурса по отбору управляющей организации для управления многоквартирными домами» </w:t>
      </w:r>
      <w:r>
        <w:rPr>
          <w:rFonts w:ascii="Times New Roman" w:hAnsi="Times New Roman" w:cs="Times New Roman"/>
          <w:sz w:val="24"/>
          <w:szCs w:val="24"/>
        </w:rPr>
        <w:t>(Приложение № 6)</w:t>
      </w:r>
    </w:p>
    <w:p w:rsidR="009840BB" w:rsidRDefault="00E564B6">
      <w:pPr>
        <w:pageBreakBefore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1. Общие сведения о проведении кон</w:t>
      </w:r>
      <w:r>
        <w:rPr>
          <w:rFonts w:ascii="Times New Roman" w:hAnsi="Times New Roman" w:cs="Times New Roman"/>
          <w:b/>
        </w:rPr>
        <w:t>курса</w:t>
      </w:r>
    </w:p>
    <w:p w:rsidR="009840BB" w:rsidRDefault="009840BB">
      <w:pPr>
        <w:jc w:val="both"/>
        <w:rPr>
          <w:rFonts w:ascii="Times New Roman" w:hAnsi="Times New Roman" w:cs="Times New Roman"/>
          <w:b/>
        </w:rPr>
      </w:pP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1.1. Основные понятия и определения</w:t>
      </w: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"Конкурс" - форма торгов, победителем которых признается участник конкурса, предложивший за указанный организатором конкурса в конкурсной документации размер платы за содержание и ремонт жилого помещения в течени</w:t>
      </w:r>
      <w:r>
        <w:rPr>
          <w:rFonts w:ascii="Times New Roman" w:hAnsi="Times New Roman" w:cs="Times New Roman"/>
        </w:rPr>
        <w:t>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доме, на право управления которым проводится конкурс.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"Предмет конкурса" - право заключения дого</w:t>
      </w:r>
      <w:r>
        <w:rPr>
          <w:rFonts w:ascii="Times New Roman" w:hAnsi="Times New Roman" w:cs="Times New Roman"/>
        </w:rPr>
        <w:t>воров управления многоквартирными домами в отношении объекта конкурса.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"Объект конкурса" - общее имущество собственников помещений в многоквартирных домах, на право управления которым проводится конкурс.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"Размер платы за содержание и ремонт жилого </w:t>
      </w:r>
      <w:r>
        <w:rPr>
          <w:rFonts w:ascii="Times New Roman" w:hAnsi="Times New Roman" w:cs="Times New Roman"/>
        </w:rPr>
        <w:t>помещения" - плата, включающая в себя плату за работы и услуги по управлению многоквартирными домами, содержанию, текущему и капитальному ремонту общего имущества собственников помещений в многоквартирных домах, установленная из расчёта 1 кв. метра общей п</w:t>
      </w:r>
      <w:r>
        <w:rPr>
          <w:rFonts w:ascii="Times New Roman" w:hAnsi="Times New Roman" w:cs="Times New Roman"/>
        </w:rPr>
        <w:t>лощади жилого помещения. Размер платы за содержание и ремонт жилого помещения устанавливается одинаковым для собственников жилых и нежилых помещений в многоквартирных домах.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"Организатор конкурса" - орган местного самоуправления.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"Управляющая организация" </w:t>
      </w:r>
      <w:r>
        <w:rPr>
          <w:rFonts w:ascii="Times New Roman" w:hAnsi="Times New Roman" w:cs="Times New Roman"/>
        </w:rPr>
        <w:t>- юридическое лицо независимо от организационно-правовой формы или индивидуальный предприниматель, которые осуществляют управление многоквартирным домом на основании результатов конкурса.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"Претендент" - любое юридическое лицо независимо от организационно-п</w:t>
      </w:r>
      <w:r>
        <w:rPr>
          <w:rFonts w:ascii="Times New Roman" w:hAnsi="Times New Roman" w:cs="Times New Roman"/>
        </w:rPr>
        <w:t>равовой формы или индивидуальный предприниматель, представившие заявку на участие в конкурсе.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"Участник конкурса" - претендент, допущенный конкурсной комиссией к участию в конкурсе.</w:t>
      </w:r>
    </w:p>
    <w:p w:rsidR="009840BB" w:rsidRDefault="009840BB">
      <w:pPr>
        <w:jc w:val="both"/>
        <w:rPr>
          <w:rFonts w:ascii="Times New Roman" w:hAnsi="Times New Roman" w:cs="Times New Roman"/>
        </w:rPr>
      </w:pPr>
    </w:p>
    <w:p w:rsidR="009840BB" w:rsidRDefault="00E564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1.2. Общие положения</w:t>
      </w: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1.2.1. Организатор конкурса: администрация сельског</w:t>
      </w:r>
      <w:r>
        <w:rPr>
          <w:rFonts w:ascii="Times New Roman" w:hAnsi="Times New Roman" w:cs="Times New Roman"/>
        </w:rPr>
        <w:t>о поселения Александровка муниципального района Ставропольский Самарской области.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1.2.2. Организатор:</w:t>
      </w:r>
    </w:p>
    <w:p w:rsidR="009840BB" w:rsidRDefault="00E564B6">
      <w:pPr>
        <w:widowControl/>
        <w:numPr>
          <w:ilvl w:val="0"/>
          <w:numId w:val="6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Информирует о проведении конкурса.</w:t>
      </w:r>
    </w:p>
    <w:p w:rsidR="009840BB" w:rsidRDefault="00E564B6">
      <w:pPr>
        <w:widowControl/>
        <w:numPr>
          <w:ilvl w:val="0"/>
          <w:numId w:val="6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Создаёт конкурсную комиссию.</w:t>
      </w:r>
    </w:p>
    <w:p w:rsidR="009840BB" w:rsidRDefault="00E564B6">
      <w:pPr>
        <w:widowControl/>
        <w:numPr>
          <w:ilvl w:val="0"/>
          <w:numId w:val="6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Уведомляет собственников помещений в многоквартирных домах о </w:t>
      </w:r>
      <w:proofErr w:type="gramStart"/>
      <w:r>
        <w:rPr>
          <w:rFonts w:ascii="Times New Roman" w:hAnsi="Times New Roman" w:cs="Times New Roman"/>
        </w:rPr>
        <w:t>дате  проведения</w:t>
      </w:r>
      <w:proofErr w:type="gramEnd"/>
      <w:r>
        <w:rPr>
          <w:rFonts w:ascii="Times New Roman" w:hAnsi="Times New Roman" w:cs="Times New Roman"/>
        </w:rPr>
        <w:t xml:space="preserve"> и итогах кон</w:t>
      </w:r>
      <w:r>
        <w:rPr>
          <w:rFonts w:ascii="Times New Roman" w:hAnsi="Times New Roman" w:cs="Times New Roman"/>
        </w:rPr>
        <w:t>курса.</w:t>
      </w:r>
    </w:p>
    <w:p w:rsidR="009840BB" w:rsidRDefault="00E564B6">
      <w:pPr>
        <w:widowControl/>
        <w:numPr>
          <w:ilvl w:val="0"/>
          <w:numId w:val="6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Утверждает конкурсную документацию.</w:t>
      </w:r>
    </w:p>
    <w:p w:rsidR="009840BB" w:rsidRDefault="00E564B6">
      <w:pPr>
        <w:widowControl/>
        <w:numPr>
          <w:ilvl w:val="0"/>
          <w:numId w:val="6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Предоставляет конкурсную документацию заинтересованным лицам.</w:t>
      </w:r>
    </w:p>
    <w:p w:rsidR="009840BB" w:rsidRDefault="00E564B6">
      <w:pPr>
        <w:widowControl/>
        <w:numPr>
          <w:ilvl w:val="0"/>
          <w:numId w:val="6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Принимает от Претендентов заявки на участие в конкурсе.</w:t>
      </w:r>
    </w:p>
    <w:p w:rsidR="009840BB" w:rsidRDefault="00E564B6">
      <w:pPr>
        <w:widowControl/>
        <w:numPr>
          <w:ilvl w:val="0"/>
          <w:numId w:val="6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Дает разъяснения положений конкурсной документации.</w:t>
      </w:r>
    </w:p>
    <w:p w:rsidR="009840BB" w:rsidRDefault="00E564B6">
      <w:pPr>
        <w:widowControl/>
        <w:numPr>
          <w:ilvl w:val="0"/>
          <w:numId w:val="6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Вносит изменения в конкурсную документацию.</w:t>
      </w:r>
    </w:p>
    <w:p w:rsidR="009840BB" w:rsidRDefault="00E564B6">
      <w:pPr>
        <w:widowControl/>
        <w:numPr>
          <w:ilvl w:val="0"/>
          <w:numId w:val="6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Организует проведение осмотра Претендентами и другими заинтересованными лицами объекта конкурса.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1.2.3. Регламент проведения конкурса определяется:</w:t>
      </w:r>
    </w:p>
    <w:p w:rsidR="009840BB" w:rsidRDefault="00E564B6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1. Жилищным Кодексом РФ;</w:t>
      </w:r>
    </w:p>
    <w:p w:rsidR="009840BB" w:rsidRDefault="00E564B6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2. Постановлением правительства РФ от 06.02.2006 №75 «О порядке пров</w:t>
      </w:r>
      <w:r>
        <w:rPr>
          <w:rFonts w:ascii="Times New Roman" w:hAnsi="Times New Roman" w:cs="Times New Roman"/>
        </w:rPr>
        <w:t xml:space="preserve">едения органом </w:t>
      </w:r>
      <w:proofErr w:type="gramStart"/>
      <w:r>
        <w:rPr>
          <w:rFonts w:ascii="Times New Roman" w:hAnsi="Times New Roman" w:cs="Times New Roman"/>
        </w:rPr>
        <w:t>местного  самоуправления</w:t>
      </w:r>
      <w:proofErr w:type="gramEnd"/>
      <w:r>
        <w:rPr>
          <w:rFonts w:ascii="Times New Roman" w:hAnsi="Times New Roman" w:cs="Times New Roman"/>
        </w:rPr>
        <w:t xml:space="preserve"> открытого конкурса по отбору управляющей организации для управления  многоквартирным домом»;</w:t>
      </w:r>
    </w:p>
    <w:p w:rsidR="009840BB" w:rsidRDefault="00E564B6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3.Настоящей документацией о конкурсе.</w:t>
      </w:r>
    </w:p>
    <w:p w:rsidR="009840BB" w:rsidRDefault="009840B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</w:p>
    <w:p w:rsidR="009840BB" w:rsidRDefault="009840B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</w:p>
    <w:p w:rsidR="009840BB" w:rsidRDefault="009840B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</w:p>
    <w:p w:rsidR="009840BB" w:rsidRDefault="009840B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</w:p>
    <w:p w:rsidR="009840BB" w:rsidRDefault="009840B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</w:p>
    <w:p w:rsidR="009840BB" w:rsidRDefault="009840B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</w:p>
    <w:p w:rsidR="009840BB" w:rsidRDefault="009840B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1.2.4. Конкурс проводится, если:</w:t>
      </w:r>
    </w:p>
    <w:p w:rsidR="009840BB" w:rsidRDefault="00E564B6">
      <w:pPr>
        <w:widowControl/>
        <w:numPr>
          <w:ilvl w:val="0"/>
          <w:numId w:val="7"/>
        </w:numPr>
        <w:tabs>
          <w:tab w:val="clear" w:pos="927"/>
          <w:tab w:val="left" w:pos="567"/>
          <w:tab w:val="left" w:pos="1080"/>
        </w:tabs>
        <w:suppressAutoHyphens/>
        <w:autoSpaceDN w:val="0"/>
        <w:ind w:left="1080" w:hanging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Многоквартирные дома вновь введены</w:t>
      </w:r>
      <w:r>
        <w:rPr>
          <w:rFonts w:ascii="Times New Roman" w:hAnsi="Times New Roman" w:cs="Times New Roman"/>
        </w:rPr>
        <w:t xml:space="preserve"> в эксплуатацию</w:t>
      </w:r>
    </w:p>
    <w:p w:rsidR="009840BB" w:rsidRDefault="00E564B6">
      <w:pPr>
        <w:widowControl/>
        <w:tabs>
          <w:tab w:val="left" w:pos="567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(б) собственниками помещений в многоквартирных домах не выбран способ управления этим домом, в том числе в следующих случаях:</w:t>
      </w:r>
    </w:p>
    <w:p w:rsidR="009840BB" w:rsidRDefault="00E564B6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собственниками помещений в многоквартирных домах общее собрание по вопросу выбора способа управления м</w:t>
      </w:r>
      <w:r>
        <w:rPr>
          <w:rFonts w:ascii="Times New Roman" w:hAnsi="Times New Roman" w:cs="Times New Roman"/>
        </w:rPr>
        <w:t>ногоквартирными домами не проводилось или решение о выборе способа управления многоквартирными домами не было принято;</w:t>
      </w:r>
    </w:p>
    <w:p w:rsidR="009840BB" w:rsidRDefault="00E564B6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 истечении 2 месяцев после вступления в законную силу решения суда о признании несостоявшимся общего собрания собственников помещений</w:t>
      </w:r>
      <w:r>
        <w:rPr>
          <w:rFonts w:ascii="Times New Roman" w:hAnsi="Times New Roman" w:cs="Times New Roman"/>
        </w:rPr>
        <w:t xml:space="preserve"> в многоквартирных домах по вопросу выбора способа управления многоквартирными домами повторное общее собрание не проводилось или решение о выборе способа управления многоквартирными домами не было принято;</w:t>
      </w:r>
    </w:p>
    <w:p w:rsidR="009840BB" w:rsidRDefault="00E564B6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-принятое собственниками помещений </w:t>
      </w:r>
      <w:proofErr w:type="gramStart"/>
      <w:r>
        <w:rPr>
          <w:rFonts w:ascii="Times New Roman" w:hAnsi="Times New Roman" w:cs="Times New Roman"/>
        </w:rPr>
        <w:t>в многоквартирных домов</w:t>
      </w:r>
      <w:proofErr w:type="gramEnd"/>
      <w:r>
        <w:rPr>
          <w:rFonts w:ascii="Times New Roman" w:hAnsi="Times New Roman" w:cs="Times New Roman"/>
        </w:rPr>
        <w:t xml:space="preserve"> решение о выборе </w:t>
      </w:r>
    </w:p>
    <w:p w:rsidR="009840BB" w:rsidRDefault="00E564B6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способа управления </w:t>
      </w:r>
      <w:proofErr w:type="gramStart"/>
      <w:r>
        <w:rPr>
          <w:rFonts w:ascii="Times New Roman" w:hAnsi="Times New Roman" w:cs="Times New Roman"/>
        </w:rPr>
        <w:t>домами  не</w:t>
      </w:r>
      <w:proofErr w:type="gramEnd"/>
      <w:r>
        <w:rPr>
          <w:rFonts w:ascii="Times New Roman" w:hAnsi="Times New Roman" w:cs="Times New Roman"/>
        </w:rPr>
        <w:t xml:space="preserve"> реализовано, в том числе в следующих случаях:</w:t>
      </w:r>
    </w:p>
    <w:p w:rsidR="009840BB" w:rsidRDefault="00E564B6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большинство собственников помещений в многоквартирных домах не заключили договоры, предусмо</w:t>
      </w:r>
      <w:r>
        <w:rPr>
          <w:rFonts w:ascii="Times New Roman" w:hAnsi="Times New Roman" w:cs="Times New Roman"/>
        </w:rPr>
        <w:t>тренные статьёй 164 Жилищного кодекса Российской Федерации;</w:t>
      </w:r>
    </w:p>
    <w:p w:rsidR="009840BB" w:rsidRDefault="00E564B6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собственники помещений в многоквартирных домах не направили в уполномоченный федеральный орган исполнительной власти документы, необходимые для государственной регистрации товарищества собственн</w:t>
      </w:r>
      <w:r>
        <w:rPr>
          <w:rFonts w:ascii="Times New Roman" w:hAnsi="Times New Roman" w:cs="Times New Roman"/>
        </w:rPr>
        <w:t>иков жилья либо жилищного кооператива или иного специализированного потребительского кооператива;</w:t>
      </w:r>
    </w:p>
    <w:p w:rsidR="009840BB" w:rsidRDefault="00E564B6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не заключены договоры управления многоквартирными домами, предусмотренные статьёй 162 Жилищного кодекса Российской Федерации;</w:t>
      </w:r>
    </w:p>
    <w:p w:rsidR="009840BB" w:rsidRDefault="00E564B6">
      <w:pPr>
        <w:widowControl/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до окончания срока действия </w:t>
      </w:r>
      <w:r>
        <w:rPr>
          <w:rFonts w:ascii="Times New Roman" w:hAnsi="Times New Roman" w:cs="Times New Roman"/>
        </w:rPr>
        <w:t>договора управления многоквартирными домами, заключённого по результатам конкурса, не выбран способ управления этим домами или если принятое решение о выборе способа управления этими домами не было реализовано.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1.2.5. Конкурс проводится на основе следующих</w:t>
      </w:r>
      <w:r>
        <w:rPr>
          <w:rFonts w:ascii="Times New Roman" w:hAnsi="Times New Roman" w:cs="Times New Roman"/>
        </w:rPr>
        <w:t xml:space="preserve"> принципов:</w:t>
      </w:r>
    </w:p>
    <w:p w:rsidR="009840BB" w:rsidRDefault="00E564B6">
      <w:pPr>
        <w:widowControl/>
        <w:tabs>
          <w:tab w:val="left" w:pos="567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а) создание равных условий участия в конкурсе для юридических лиц независимо от организационно-правовой формы и индивидуальных предпринимателей;</w:t>
      </w:r>
    </w:p>
    <w:p w:rsidR="009840BB" w:rsidRDefault="00E564B6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б) добросовестная конкуренция;</w:t>
      </w:r>
    </w:p>
    <w:p w:rsidR="009840BB" w:rsidRDefault="00E564B6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в) эффективное использование средств собственников</w:t>
      </w:r>
      <w:r>
        <w:rPr>
          <w:rFonts w:ascii="Times New Roman" w:hAnsi="Times New Roman" w:cs="Times New Roman"/>
        </w:rPr>
        <w:t xml:space="preserve"> помещений в многоквартирных домах в целях обеспечения благоприятных и безопасных условий пользования помещениями в многоквартирных домах, надлежащего содержания общего имущества в многоквартирных домах, а также предоставления коммунальных услуг лицам, пол</w:t>
      </w:r>
      <w:r>
        <w:rPr>
          <w:rFonts w:ascii="Times New Roman" w:hAnsi="Times New Roman" w:cs="Times New Roman"/>
        </w:rPr>
        <w:t>ьзующимся помещениями в доме;</w:t>
      </w:r>
    </w:p>
    <w:p w:rsidR="009840BB" w:rsidRDefault="00E564B6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г) доступность информации о проведении конкурса и обеспечение открытости его проведения.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1.2.6. Конкурс проводится на право заключения договоров управления многоквартирными домами. 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1.2.7. В качестве обеспечения заявки</w:t>
      </w:r>
      <w:r>
        <w:rPr>
          <w:rFonts w:ascii="Times New Roman" w:hAnsi="Times New Roman" w:cs="Times New Roman"/>
        </w:rPr>
        <w:t xml:space="preserve"> на участие в конкурсе претендент вносит средства на указанный в конкурсной документации счёт.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1.2.8. Размер обеспечения заявки на участие в конкурсе составляет 5 процентов размера платы за содержание и ремонт жилого помещения, умноженного на общую площадь</w:t>
      </w:r>
      <w:r>
        <w:rPr>
          <w:rFonts w:ascii="Times New Roman" w:hAnsi="Times New Roman" w:cs="Times New Roman"/>
        </w:rPr>
        <w:t xml:space="preserve"> жилых и нежилых помещений (за исключением помещений общего пользования) в многоквартирных домах, объекты конкурса которых объединены в один лот.</w:t>
      </w: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E564B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1.3. Участие в конкурсе</w:t>
      </w:r>
    </w:p>
    <w:p w:rsidR="009840BB" w:rsidRDefault="009840BB">
      <w:pPr>
        <w:jc w:val="both"/>
        <w:rPr>
          <w:rFonts w:ascii="Times New Roman" w:hAnsi="Times New Roman" w:cs="Times New Roman"/>
        </w:rPr>
      </w:pP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1.3.1. Конкурс является открытым по составу участников и по форме подачи</w:t>
      </w:r>
      <w:r>
        <w:rPr>
          <w:rFonts w:ascii="Times New Roman" w:hAnsi="Times New Roman" w:cs="Times New Roman"/>
        </w:rPr>
        <w:t xml:space="preserve"> заявок.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 При проведении конкурса устанавливаются следующие требования к Претендентам: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1.3.2.1. соответствие претендентов установленным федеральными законами требованиям к лицам, осуществляющим выполнение работ, оказание услуг, предусмотренных догово</w:t>
      </w:r>
      <w:r>
        <w:rPr>
          <w:rFonts w:ascii="Times New Roman" w:hAnsi="Times New Roman" w:cs="Times New Roman"/>
        </w:rPr>
        <w:t>ром управления многоквартирными домами;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1.3.2.2. в отношении претендента не проводится процедура банкротства либо в отношении претендента - юридического лица не проводится процедура ликвидации;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1.3.2.3. деятельность претендента не приостановлена в порядке,</w:t>
      </w:r>
      <w:r>
        <w:rPr>
          <w:rFonts w:ascii="Times New Roman" w:hAnsi="Times New Roman" w:cs="Times New Roman"/>
        </w:rPr>
        <w:t xml:space="preserve"> предусмотренном Кодексом Российской Федерации об административных правонарушениях;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1.3.2.4. отсутствие у претендента задолженности по налогам, сборам и иным обязательным платежам в бюджеты любого уровня или государственные внебюджетные фонды за последний </w:t>
      </w:r>
      <w:r>
        <w:rPr>
          <w:rFonts w:ascii="Times New Roman" w:hAnsi="Times New Roman" w:cs="Times New Roman"/>
        </w:rPr>
        <w:t>завершенный отчётный период в размере свыше 25 процентов балансовой стоимости активов претендента по данным бухгалтерской отчётности за последний завершенный отчётный период. Претендент считается соответствующим установленному требованию, если он обжаловал</w:t>
      </w:r>
      <w:r>
        <w:rPr>
          <w:rFonts w:ascii="Times New Roman" w:hAnsi="Times New Roman" w:cs="Times New Roman"/>
        </w:rPr>
        <w:t xml:space="preserve"> наличие указанной задолженности в соответствии с законодательством Российской Федерации и решение по такой жалобе не вступило в силу;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1.3.2.5. отсутствие у претендента кредиторской задолженности за последний завершенный отчётный период в размере свыше 70 </w:t>
      </w:r>
      <w:r>
        <w:rPr>
          <w:rFonts w:ascii="Times New Roman" w:hAnsi="Times New Roman" w:cs="Times New Roman"/>
        </w:rPr>
        <w:t>процентов балансовой стоимости активов претендента по данным бухгалтерской отчётности за последний завершенный отчётный период;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1.3.2.6. внесение претендентом на счёт, указанный в конкурсной документации, средств в качестве обеспечения заявки на участие в </w:t>
      </w:r>
      <w:r>
        <w:rPr>
          <w:rFonts w:ascii="Times New Roman" w:hAnsi="Times New Roman" w:cs="Times New Roman"/>
        </w:rPr>
        <w:t>конкурсе. При этом претендент считается соответствующим данному требованию, если непосредственно перед началом процедуры вскрытия конвертов с заявками на участие в конкурсе средства поступили на счёт, указанный в конкурсной документации.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1.3.3. Проверка со</w:t>
      </w:r>
      <w:r>
        <w:rPr>
          <w:rFonts w:ascii="Times New Roman" w:hAnsi="Times New Roman" w:cs="Times New Roman"/>
          <w:sz w:val="24"/>
          <w:szCs w:val="24"/>
        </w:rPr>
        <w:t>ответствия претендентов указанным требованиям осуществляется конкурсной комиссией.</w:t>
      </w:r>
    </w:p>
    <w:p w:rsidR="009840BB" w:rsidRDefault="00E564B6">
      <w:pPr>
        <w:pStyle w:val="ConsPlus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1.3.4. Основаниями для отказа допуска к участию в конкурсе являются: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1.3.4.1. непредставление определённых заявкой на участие в конкурсе документов либо наличие в таких доку</w:t>
      </w:r>
      <w:r>
        <w:rPr>
          <w:rFonts w:ascii="Times New Roman" w:hAnsi="Times New Roman" w:cs="Times New Roman"/>
        </w:rPr>
        <w:t>ментах недостоверных сведений;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1.3.4.2. несоответствие претендента установленным требованиям;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1.3.4.3. несоответствие заявки на участие в конкурсе установленным требованиям.</w:t>
      </w:r>
    </w:p>
    <w:p w:rsidR="009840BB" w:rsidRDefault="00E564B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1.3.5. В случае установления фактов несоответствия участника конкурса требованиям </w:t>
      </w:r>
      <w:r>
        <w:rPr>
          <w:rFonts w:ascii="Times New Roman" w:hAnsi="Times New Roman" w:cs="Times New Roman"/>
          <w:sz w:val="24"/>
          <w:szCs w:val="24"/>
        </w:rPr>
        <w:t>к претендентам, конкурсная комиссия отстраняет участника конкурса от участия в конкурсе на любом этапе его проведения.</w:t>
      </w:r>
    </w:p>
    <w:p w:rsidR="009840BB" w:rsidRDefault="00E564B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1.3.6. Решение конкурсной комиссии об отказе в допуске к участию в конкурсе претендента либо об отстранении участника конкурса от участия</w:t>
      </w:r>
      <w:r>
        <w:rPr>
          <w:rFonts w:ascii="Times New Roman" w:hAnsi="Times New Roman" w:cs="Times New Roman"/>
          <w:sz w:val="24"/>
          <w:szCs w:val="24"/>
        </w:rPr>
        <w:t xml:space="preserve"> в конкурсе может быть обжаловано таким лицом в порядке, установленном законодательством Российской Федерации.</w:t>
      </w: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1.4. Предоставление конкурсной документации</w:t>
      </w: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1.4.1. Организатор конкурса обеспечивают размещение конкурсной документации на сайте: </w:t>
      </w:r>
      <w:hyperlink r:id="rId12" w:history="1"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www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torgi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gov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ru</w:t>
        </w:r>
      </w:hyperlink>
      <w:r>
        <w:rPr>
          <w:rFonts w:ascii="Times New Roman" w:hAnsi="Times New Roman" w:cs="Times New Roman"/>
          <w:kern w:val="2"/>
          <w:u w:val="single"/>
          <w:lang w:eastAsia="ar-SA"/>
        </w:rPr>
        <w:t xml:space="preserve">; </w:t>
      </w:r>
      <w:hyperlink r:id="rId13" w:history="1">
        <w:r>
          <w:rPr>
            <w:rStyle w:val="a8"/>
            <w:rFonts w:ascii="Times New Roman" w:hAnsi="Times New Roman"/>
          </w:rPr>
          <w:t>http://www.aleksandrovka.stavrsp.ru</w:t>
        </w:r>
      </w:hyperlink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Times New Roman"/>
        </w:rPr>
        <w:t xml:space="preserve">одновременно с </w:t>
      </w:r>
      <w:r>
        <w:rPr>
          <w:rFonts w:ascii="Times New Roman" w:hAnsi="Times New Roman" w:cs="Times New Roman"/>
        </w:rPr>
        <w:t>размещением извещения о проведении конкурса.</w:t>
      </w:r>
    </w:p>
    <w:p w:rsidR="009840BB" w:rsidRDefault="00E564B6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1.4.2. Конкурсная документация доступна для ознакомления на сайте: </w:t>
      </w:r>
      <w:hyperlink r:id="rId14" w:history="1">
        <w:r>
          <w:rPr>
            <w:rStyle w:val="a8"/>
            <w:rFonts w:ascii="Times New Roman" w:hAnsi="Times New Roman"/>
          </w:rPr>
          <w:t>http://www.aleksandrovka.stavrsp.ru</w:t>
        </w:r>
      </w:hyperlink>
      <w:r>
        <w:rPr>
          <w:rFonts w:ascii="Times New Roman" w:hAnsi="Times New Roman" w:cs="Times New Roman"/>
        </w:rPr>
        <w:t xml:space="preserve"> всеми заинтересованными лицами без взимания платы.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1.4.3</w:t>
      </w:r>
      <w:r>
        <w:rPr>
          <w:rFonts w:ascii="Times New Roman" w:hAnsi="Times New Roman" w:cs="Times New Roman"/>
          <w:sz w:val="24"/>
          <w:szCs w:val="24"/>
        </w:rPr>
        <w:t xml:space="preserve">. Организатор конкурса на основании заявления любого заинтересованного лица, поданного в письменной форме, в течение 2 рабочих дней с даты получения заявления обязан предоставить такому лицу конкурсную документацию. Конкурсная документация предоставляется </w:t>
      </w:r>
      <w:r>
        <w:rPr>
          <w:rFonts w:ascii="Times New Roman" w:hAnsi="Times New Roman" w:cs="Times New Roman"/>
          <w:sz w:val="24"/>
          <w:szCs w:val="24"/>
        </w:rPr>
        <w:t>в письменной форме после внесения заинтересованным лицом платы за предоставление конкурсной документации, если такая плата установлена организатором конкурса и указание об этом содержится в извещении о проведении конкурса.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1.4.4. Любое заинтересованное лиц</w:t>
      </w:r>
      <w:r>
        <w:rPr>
          <w:rFonts w:ascii="Times New Roman" w:hAnsi="Times New Roman" w:cs="Times New Roman"/>
          <w:sz w:val="24"/>
          <w:szCs w:val="24"/>
        </w:rPr>
        <w:t>о вправе направить в письменной форме организатору конкурса запрос о разъяснении положений конкурсной документации. В течение 2 рабочих дней с даты поступления запроса организатор конкурса направляет разъяснения в письменной форме, если указанный запрос по</w:t>
      </w:r>
      <w:r>
        <w:rPr>
          <w:rFonts w:ascii="Times New Roman" w:hAnsi="Times New Roman" w:cs="Times New Roman"/>
          <w:sz w:val="24"/>
          <w:szCs w:val="24"/>
        </w:rPr>
        <w:t>ступил к организатору конкурса не позднее чем за 2 рабочих дня до даты окончания срока подачи заявок на участие в конкурсе.</w:t>
      </w:r>
    </w:p>
    <w:p w:rsidR="009840BB" w:rsidRDefault="00E564B6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1.4.5. В течение 1 рабочего дня с даты направления разъяснения положений конкурсной документации по запросу заинтересованного лица э</w:t>
      </w:r>
      <w:r>
        <w:rPr>
          <w:rFonts w:ascii="Times New Roman" w:hAnsi="Times New Roman" w:cs="Times New Roman"/>
        </w:rPr>
        <w:t xml:space="preserve">то разъяснение размещается организатором конкурса на </w:t>
      </w:r>
      <w:hyperlink r:id="rId15" w:history="1"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www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torgi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gov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ru</w:t>
        </w:r>
      </w:hyperlink>
      <w:r>
        <w:rPr>
          <w:rFonts w:ascii="Times New Roman" w:hAnsi="Times New Roman" w:cs="Times New Roman"/>
          <w:kern w:val="2"/>
          <w:u w:val="single"/>
          <w:lang w:eastAsia="ar-SA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6" w:history="1">
        <w:r>
          <w:rPr>
            <w:rStyle w:val="a8"/>
            <w:rFonts w:ascii="Times New Roman" w:hAnsi="Times New Roman"/>
          </w:rPr>
          <w:t>http://www.aleksandrovka.stavrsp.ru</w:t>
        </w:r>
      </w:hyperlink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Times New Roman"/>
        </w:rPr>
        <w:t>с указанием предмета запроса, но без указания лица, от ко</w:t>
      </w:r>
      <w:r>
        <w:rPr>
          <w:rFonts w:ascii="Times New Roman" w:hAnsi="Times New Roman" w:cs="Times New Roman"/>
        </w:rPr>
        <w:t>торого поступил запрос. Разъяснение положений конкурсной документации не должно изменять её суть.</w:t>
      </w:r>
    </w:p>
    <w:p w:rsidR="009840BB" w:rsidRDefault="009840BB">
      <w:pPr>
        <w:tabs>
          <w:tab w:val="left" w:pos="4820"/>
        </w:tabs>
        <w:suppressAutoHyphens/>
        <w:jc w:val="both"/>
        <w:rPr>
          <w:rFonts w:ascii="Times New Roman" w:hAnsi="Times New Roman" w:cs="Times New Roman"/>
        </w:rPr>
      </w:pPr>
    </w:p>
    <w:p w:rsidR="009840BB" w:rsidRDefault="00E564B6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1.5. Внесение изменений в конкурсную документацию</w:t>
      </w:r>
    </w:p>
    <w:p w:rsidR="009840BB" w:rsidRDefault="009840B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1.5.1 Организатор конкурса по собственной инициативе или в соответствии с запросом заинтересованного лица </w:t>
      </w:r>
      <w:r>
        <w:rPr>
          <w:rFonts w:ascii="Times New Roman" w:hAnsi="Times New Roman" w:cs="Times New Roman"/>
          <w:sz w:val="24"/>
          <w:szCs w:val="24"/>
        </w:rPr>
        <w:t>вправе внести изменения в конкурсную документацию не позднее чем за 15 дней до даты окончания срока подачи заявок на участие в конкурсе. В течение 2 рабочих дней с даты принятия решения о внесении изменений в конкурсную документацию такие изменения размеща</w:t>
      </w:r>
      <w:r>
        <w:rPr>
          <w:rFonts w:ascii="Times New Roman" w:hAnsi="Times New Roman" w:cs="Times New Roman"/>
          <w:sz w:val="24"/>
          <w:szCs w:val="24"/>
        </w:rPr>
        <w:t>ются организатором конкурса на официальном сайте и направляются заказными письмами с уведомлением всем лицам, которым была предоставлена конкурсная документация.</w:t>
      </w: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1.6. Организация осмотра объекта конкурса</w:t>
      </w:r>
    </w:p>
    <w:p w:rsidR="009840BB" w:rsidRDefault="009840B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1.6.1. Организатор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конкурса 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соответствии с дато</w:t>
      </w:r>
      <w:r>
        <w:rPr>
          <w:rFonts w:ascii="Times New Roman" w:hAnsi="Times New Roman" w:cs="Times New Roman"/>
          <w:sz w:val="24"/>
          <w:szCs w:val="24"/>
        </w:rPr>
        <w:t>й и временем, указанными в Информационной карте, организует проведение осмотра претендентами и другими заинтересованными лицами объекта конкурса. Организатор конкурса организует проведение таких осмотров каждые 5 рабочих дней с даты опубликования извещения</w:t>
      </w:r>
      <w:r>
        <w:rPr>
          <w:rFonts w:ascii="Times New Roman" w:hAnsi="Times New Roman" w:cs="Times New Roman"/>
          <w:sz w:val="24"/>
          <w:szCs w:val="24"/>
        </w:rPr>
        <w:t xml:space="preserve"> о проведении конкурса, но не позднее чем за 2 рабочих дня до даты окончания срока подачи заявок на участие в конкурсе.</w:t>
      </w: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1.7. Порядок подачи заявок на участие в конкурсе</w:t>
      </w:r>
    </w:p>
    <w:p w:rsidR="009840BB" w:rsidRDefault="009840B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1.7.1. Для участия в конкурсе заинтересованное лицо подаёт заявку на участие в </w:t>
      </w:r>
      <w:r>
        <w:rPr>
          <w:rFonts w:ascii="Times New Roman" w:hAnsi="Times New Roman" w:cs="Times New Roman"/>
          <w:sz w:val="24"/>
          <w:szCs w:val="24"/>
        </w:rPr>
        <w:t xml:space="preserve">конкурсе по форме, предусмотренной Приложением N 1. Заполнение заявки осуществляется в соответствии с </w:t>
      </w:r>
      <w:proofErr w:type="gramStart"/>
      <w:r>
        <w:rPr>
          <w:rFonts w:ascii="Times New Roman" w:hAnsi="Times New Roman" w:cs="Times New Roman"/>
          <w:sz w:val="24"/>
          <w:szCs w:val="24"/>
        </w:rPr>
        <w:t>Инструкцией  (</w:t>
      </w:r>
      <w:proofErr w:type="gramEnd"/>
      <w:r>
        <w:rPr>
          <w:rFonts w:ascii="Times New Roman" w:hAnsi="Times New Roman" w:cs="Times New Roman"/>
          <w:sz w:val="24"/>
          <w:szCs w:val="24"/>
        </w:rPr>
        <w:t>Приложение №2).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 Заявка на участие в конкурсе включает в себя: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1.7.2.1. Сведения и документы о претенденте:</w:t>
      </w:r>
    </w:p>
    <w:p w:rsidR="009840BB" w:rsidRDefault="00E564B6">
      <w:pPr>
        <w:ind w:hanging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наименование, организацион</w:t>
      </w:r>
      <w:r>
        <w:rPr>
          <w:rFonts w:ascii="Times New Roman" w:hAnsi="Times New Roman" w:cs="Times New Roman"/>
        </w:rPr>
        <w:t>но-правовую форму, место нахождения, почтовый адрес - для юридического лица;</w:t>
      </w:r>
    </w:p>
    <w:p w:rsidR="009840BB" w:rsidRDefault="009840BB">
      <w:pPr>
        <w:ind w:hanging="17"/>
        <w:jc w:val="both"/>
        <w:rPr>
          <w:rFonts w:ascii="Times New Roman" w:hAnsi="Times New Roman" w:cs="Times New Roman"/>
        </w:rPr>
      </w:pPr>
    </w:p>
    <w:p w:rsidR="009840BB" w:rsidRDefault="009840BB">
      <w:pPr>
        <w:ind w:hanging="17"/>
        <w:jc w:val="both"/>
        <w:rPr>
          <w:rFonts w:ascii="Times New Roman" w:hAnsi="Times New Roman" w:cs="Times New Roman"/>
        </w:rPr>
      </w:pPr>
    </w:p>
    <w:p w:rsidR="009840BB" w:rsidRDefault="009840BB">
      <w:pPr>
        <w:ind w:hanging="17"/>
        <w:jc w:val="both"/>
        <w:rPr>
          <w:rFonts w:ascii="Times New Roman" w:hAnsi="Times New Roman" w:cs="Times New Roman"/>
        </w:rPr>
      </w:pPr>
    </w:p>
    <w:p w:rsidR="009840BB" w:rsidRDefault="009840BB">
      <w:pPr>
        <w:ind w:hanging="17"/>
        <w:jc w:val="both"/>
        <w:rPr>
          <w:rFonts w:ascii="Times New Roman" w:hAnsi="Times New Roman" w:cs="Times New Roman"/>
        </w:rPr>
      </w:pP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фамилию, имя, отчество, данные документа, удостоверяющего личность, место жительства - для индивидуального предпринимателя;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номер телефона;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</w:t>
      </w:r>
      <w:r>
        <w:rPr>
          <w:rFonts w:ascii="Times New Roman" w:hAnsi="Times New Roman" w:cs="Times New Roman"/>
        </w:rPr>
        <w:t xml:space="preserve"> реестра юридических лиц - для юридического лица;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индивидуальных предпринимателей - для индивидуального предпринимателя;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документ, подтверждающий полномочия лица на осуществление действий от имени юридического ли</w:t>
      </w:r>
      <w:r>
        <w:rPr>
          <w:rFonts w:ascii="Times New Roman" w:hAnsi="Times New Roman" w:cs="Times New Roman"/>
        </w:rPr>
        <w:t>ца или индивидуального предпринимателя, подавшего заявку на участие в конкурсе;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реквизиты банковского счета для возврата средств, внесённых в качестве обеспечения заявки на участие в конкурсе;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1.7.2.2. документы, подтверждающие соответствие претендента уст</w:t>
      </w:r>
      <w:r>
        <w:rPr>
          <w:rFonts w:ascii="Times New Roman" w:hAnsi="Times New Roman" w:cs="Times New Roman"/>
        </w:rPr>
        <w:t>ановленным требованиям для участия в конкурсе, или заверенные в установленном порядке копии таких документов:</w:t>
      </w:r>
    </w:p>
    <w:p w:rsidR="009840BB" w:rsidRDefault="00E564B6">
      <w:pPr>
        <w:ind w:hanging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документы, подтверждающие внесение средств в качестве обеспечения заявки на участие в конкурсе;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копию документов, подтверждающих соответствие прет</w:t>
      </w:r>
      <w:r>
        <w:rPr>
          <w:rFonts w:ascii="Times New Roman" w:hAnsi="Times New Roman" w:cs="Times New Roman"/>
        </w:rPr>
        <w:t>ендента требованию,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домом, утверждённых Постановлением Правительства РФ №75 от 06.02.2006 г., если федер</w:t>
      </w:r>
      <w:r>
        <w:rPr>
          <w:rFonts w:ascii="Times New Roman" w:hAnsi="Times New Roman" w:cs="Times New Roman"/>
        </w:rPr>
        <w:t>альными законами установлены требования к лицам, осуществляющим выполнение работ, оказание услуг, предусмотренных договором управления многоквартирными домами;</w:t>
      </w:r>
    </w:p>
    <w:p w:rsidR="009840BB" w:rsidRDefault="00E564B6">
      <w:pPr>
        <w:ind w:firstLine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копии утверждённого бухгалтерского баланса за последний отчётный период;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1.7.2.3. реквизиты банк</w:t>
      </w:r>
      <w:r>
        <w:rPr>
          <w:rFonts w:ascii="Times New Roman" w:hAnsi="Times New Roman" w:cs="Times New Roman"/>
        </w:rPr>
        <w:t>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</w:t>
      </w:r>
      <w:r>
        <w:rPr>
          <w:rFonts w:ascii="Times New Roman" w:hAnsi="Times New Roman" w:cs="Times New Roman"/>
        </w:rPr>
        <w:t>о помещения и платы за коммунальные услуги.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1.7.3. Заинтересованное лицо подаёт заявку на участие в конкурсе в письменной форме. Одно лицо вправе подать в отношении одного лота только одну заявку.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1.7.4. Приём заявок на участие в конкурсе прекращается непо</w:t>
      </w:r>
      <w:r>
        <w:rPr>
          <w:rFonts w:ascii="Times New Roman" w:hAnsi="Times New Roman" w:cs="Times New Roman"/>
          <w:sz w:val="24"/>
          <w:szCs w:val="24"/>
        </w:rPr>
        <w:t>средственно перед началом процедуры вскрытия конвертов с заявками на участие в конкурсе.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1.7.5.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</w:t>
      </w:r>
      <w:r>
        <w:rPr>
          <w:rFonts w:ascii="Times New Roman" w:hAnsi="Times New Roman" w:cs="Times New Roman"/>
          <w:sz w:val="24"/>
          <w:szCs w:val="24"/>
        </w:rPr>
        <w:t>я, размер которой указан в извещении о проведении конкурса, а также предоставлять коммунальные услуги.</w:t>
      </w:r>
    </w:p>
    <w:p w:rsidR="009840BB" w:rsidRDefault="00E564B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1.7.6. Каждая заявка на участие в конкурсе, поступившая в установленный срок, регистрируется организатором конкурса. По требованию Претендента организато</w:t>
      </w:r>
      <w:r>
        <w:rPr>
          <w:rFonts w:ascii="Times New Roman" w:hAnsi="Times New Roman" w:cs="Times New Roman"/>
          <w:sz w:val="24"/>
          <w:szCs w:val="24"/>
        </w:rPr>
        <w:t>р конкурса выдаёт расписку о получении такой заявки.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1.7.7.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конкурсе. Организатор конкурса воз</w:t>
      </w:r>
      <w:r>
        <w:rPr>
          <w:rFonts w:ascii="Times New Roman" w:hAnsi="Times New Roman" w:cs="Times New Roman"/>
          <w:sz w:val="24"/>
          <w:szCs w:val="24"/>
        </w:rPr>
        <w:t>вращает внесённые в качестве обеспечения заявки на участие в конкурсе средства Претенденту, отозвавшему заявку на участие в конкурсе, в течение 5 рабочих дней с даты получения организатором конкурса уведомления об отзыве заявки.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1.7.8. Заявки на участие в </w:t>
      </w:r>
      <w:r>
        <w:rPr>
          <w:rFonts w:ascii="Times New Roman" w:hAnsi="Times New Roman" w:cs="Times New Roman"/>
          <w:sz w:val="24"/>
          <w:szCs w:val="24"/>
        </w:rPr>
        <w:t>конкурсе, полученные после начала процедуры вскрытия конвертов, в день их поступления возвращаются организатором конкурса Претендентам. Организатор конкурса возвращает внесённые в качестве обеспечения заявки на участие в конкурсе средства указанным лицам в</w:t>
      </w:r>
      <w:r>
        <w:rPr>
          <w:rFonts w:ascii="Times New Roman" w:hAnsi="Times New Roman" w:cs="Times New Roman"/>
          <w:sz w:val="24"/>
          <w:szCs w:val="24"/>
        </w:rPr>
        <w:t xml:space="preserve"> течение 5 рабочих дней с даты подписания протокола вскрытия конвертов.</w:t>
      </w: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1.8. Процедура вскрытия конвертов с заявками на участие в конкурсе</w:t>
      </w:r>
    </w:p>
    <w:p w:rsidR="009840BB" w:rsidRDefault="009840B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1.8.1. Вскрытие конвертов с заявками на участие в конкурсе проводится конкурсной комиссией,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созданной  </w:t>
      </w:r>
      <w:r>
        <w:rPr>
          <w:rFonts w:ascii="Times New Roman" w:hAnsi="Times New Roman" w:cs="Times New Roman"/>
          <w:sz w:val="24"/>
          <w:szCs w:val="24"/>
        </w:rPr>
        <w:t>организатором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конкурса.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1.8.2. Непосредственно перед вскрытием конвертов с заявками на участие в конкурсе, но не раньше времени, указанного в извещении о проведении конкурса и в конкурсной документации, конкурсная комиссия обязана объявить лицам, присутств</w:t>
      </w:r>
      <w:r>
        <w:rPr>
          <w:rFonts w:ascii="Times New Roman" w:hAnsi="Times New Roman" w:cs="Times New Roman"/>
          <w:sz w:val="24"/>
          <w:szCs w:val="24"/>
        </w:rPr>
        <w:t>ующим при вскрытии таких конвертов, о возможности подать заявку на участие в конкурсе, изменить или отозвать поданные заявки до начала процедуры вскрытия конвертов.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1.8.3. Конкурсная комиссия вскрывает все конверты с заявками на участие в конкурсе, которые</w:t>
      </w:r>
      <w:r>
        <w:rPr>
          <w:rFonts w:ascii="Times New Roman" w:hAnsi="Times New Roman" w:cs="Times New Roman"/>
          <w:sz w:val="24"/>
          <w:szCs w:val="24"/>
        </w:rPr>
        <w:t xml:space="preserve"> поступили организатору конкурса до начала процедуры вскрытия конвертов.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1.8.4. Претенденты или их представители вправе присутствовать при вскрытии конвертов с заявками на участие в конкурсе.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1.8.5. Наименование (для юридического лица), фамилия, имя, отчес</w:t>
      </w:r>
      <w:r>
        <w:rPr>
          <w:rFonts w:ascii="Times New Roman" w:hAnsi="Times New Roman" w:cs="Times New Roman"/>
          <w:sz w:val="24"/>
          <w:szCs w:val="24"/>
        </w:rPr>
        <w:t>тво (для индивидуального предпринимателя) каждого претендента, конверт с заявкой на участие в конкурсе которого вскрывается, сведения и информация о наличии документов, предусмотренных конкурсной документацией, объявляются при вскрытии конвертов и заносятс</w:t>
      </w:r>
      <w:r>
        <w:rPr>
          <w:rFonts w:ascii="Times New Roman" w:hAnsi="Times New Roman" w:cs="Times New Roman"/>
          <w:sz w:val="24"/>
          <w:szCs w:val="24"/>
        </w:rPr>
        <w:t>я в протокол вскрытия конвертов с заявками на участие в конкурсе.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1.8.6. При вскрытии конвертов с заявками на участие в конкурсе конкурсная комиссия вправе потребовать от претендента, присутствующего на её заседании, разъяснений сведений, содержащихся в пр</w:t>
      </w:r>
      <w:r>
        <w:rPr>
          <w:rFonts w:ascii="Times New Roman" w:hAnsi="Times New Roman" w:cs="Times New Roman"/>
          <w:sz w:val="24"/>
          <w:szCs w:val="24"/>
        </w:rPr>
        <w:t>едставленных им документах и в заявке на участие в конкурсе. При этом не допускается изменение заявки на участие в конкурсе. Конкурсная комиссия не вправе предъявлять дополнительные требования к претендентам. Не допускается изменять предусмотренные конкурс</w:t>
      </w:r>
      <w:r>
        <w:rPr>
          <w:rFonts w:ascii="Times New Roman" w:hAnsi="Times New Roman" w:cs="Times New Roman"/>
          <w:sz w:val="24"/>
          <w:szCs w:val="24"/>
        </w:rPr>
        <w:t>ной документацией требования к претендентам. Указанные разъяснения вносятся в протокол вскрытия конвертов с заявками на участие в конкурсе.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1.8.7. Протокол вскрытия конвертов ведётся конкурсной комиссией и подписывается всеми присутствующими членами конкур</w:t>
      </w:r>
      <w:r>
        <w:rPr>
          <w:rFonts w:ascii="Times New Roman" w:hAnsi="Times New Roman" w:cs="Times New Roman"/>
          <w:sz w:val="24"/>
          <w:szCs w:val="24"/>
        </w:rPr>
        <w:t>сной комиссии непосредственно после вскрытия всех конвертов. Протокол размещается на официальном сайте организатором конкурса в день его подписания.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1.8.8. Организатор конкурса обязан осуществлять аудиозапись процедуры вскрытия конвертов с заявками на учас</w:t>
      </w:r>
      <w:r>
        <w:rPr>
          <w:rFonts w:ascii="Times New Roman" w:hAnsi="Times New Roman" w:cs="Times New Roman"/>
          <w:sz w:val="24"/>
          <w:szCs w:val="24"/>
        </w:rPr>
        <w:t>тие в конкурсе. Любое лицо, присутствующее при вскрытии конвертов с заявками на участие в конкурсе, вправе осуществлять аудио- и видеозапись процедуры вскрытия.</w:t>
      </w: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1.9. Порядок рассмотрения заявок на участие в конкурсе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1.9.1. Конкурсная комиссия оценивает за</w:t>
      </w:r>
      <w:r>
        <w:rPr>
          <w:rFonts w:ascii="Times New Roman" w:hAnsi="Times New Roman" w:cs="Times New Roman"/>
          <w:sz w:val="24"/>
          <w:szCs w:val="24"/>
        </w:rPr>
        <w:t>явки на участие в конкурсе на соответствие требованиям, установленным конкурсной документацией, а также на соответствие Претендентов установленным требованиям.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1.9.2. Срок рассмотрения заявок на участие в конкурсе не может превышать 7 рабочих дней с даты н</w:t>
      </w:r>
      <w:r>
        <w:rPr>
          <w:rFonts w:ascii="Times New Roman" w:hAnsi="Times New Roman" w:cs="Times New Roman"/>
          <w:sz w:val="24"/>
          <w:szCs w:val="24"/>
        </w:rPr>
        <w:t>ачала процедуры вскрытия конвертов с заявками на участие в конкурсе.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1.9.3.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</w:t>
      </w:r>
      <w:r>
        <w:rPr>
          <w:rFonts w:ascii="Times New Roman" w:hAnsi="Times New Roman" w:cs="Times New Roman"/>
          <w:sz w:val="24"/>
          <w:szCs w:val="24"/>
        </w:rPr>
        <w:t>ента к участию в конкурсе. Конкурсная комиссия оформляет протокол рассмотрения заявок на участие в конкурсе, который подписывается присутствующими на заседании членами конкурсной комиссии в день окончания рассмотрения заявок на участие в конкурсе.</w:t>
      </w:r>
    </w:p>
    <w:p w:rsidR="009840BB" w:rsidRDefault="00E564B6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1.9.4. Т</w:t>
      </w:r>
      <w:r>
        <w:rPr>
          <w:rFonts w:ascii="Times New Roman" w:hAnsi="Times New Roman" w:cs="Times New Roman"/>
        </w:rPr>
        <w:t>екст указанного протокола в день окончания рассмотрения заявок на участие в конкурсе размещается на сайте:</w:t>
      </w:r>
      <w:hyperlink r:id="rId17" w:history="1"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www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torgi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gov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ru</w:t>
        </w:r>
      </w:hyperlink>
      <w:r>
        <w:rPr>
          <w:rFonts w:ascii="Times New Roman" w:hAnsi="Times New Roman" w:cs="Times New Roman"/>
          <w:kern w:val="2"/>
          <w:u w:val="single"/>
          <w:lang w:eastAsia="ar-SA"/>
        </w:rPr>
        <w:t xml:space="preserve">; </w:t>
      </w:r>
      <w:hyperlink r:id="rId18" w:history="1">
        <w:r>
          <w:rPr>
            <w:rStyle w:val="a8"/>
            <w:rFonts w:ascii="Times New Roman" w:hAnsi="Times New Roman"/>
          </w:rPr>
          <w:t>http://www.aleksandrovka.stavrsp.ru</w:t>
        </w:r>
      </w:hyperlink>
      <w:r>
        <w:rPr>
          <w:rFonts w:ascii="Times New Roman" w:hAnsi="Times New Roman" w:cs="Times New Roman"/>
        </w:rPr>
        <w:t xml:space="preserve"> организатором конкурса.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1.9.5. Претендентам, не допущенным к участию в конкурсе, направляются уведомления о принятых конкурсной комиссией решениях не позднее 1 рабочего дня, следующего за днем подписания протокола рассмотрения заявок на участие в конкурсе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1.9.6. Организатор конкурса возвращает внесённые в качестве обеспечения заявки на участие в конкурсе средства Претендентам, не допущенным к участию в конкурсе, в течение 5 рабочих дней со дня подписания протокола рассмотрения заявок на участие в </w:t>
      </w:r>
      <w:r>
        <w:rPr>
          <w:rFonts w:ascii="Times New Roman" w:hAnsi="Times New Roman" w:cs="Times New Roman"/>
          <w:sz w:val="24"/>
          <w:szCs w:val="24"/>
        </w:rPr>
        <w:t>конкурсе.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1.9.7. В случае если только один Претендент признан Участником конкурса, организатор конкурса в течение 3 рабочих дней с даты подписания протокола рассмотрения заявок на </w:t>
      </w:r>
      <w:r>
        <w:rPr>
          <w:rFonts w:ascii="Times New Roman" w:hAnsi="Times New Roman" w:cs="Times New Roman"/>
          <w:sz w:val="24"/>
          <w:szCs w:val="24"/>
        </w:rPr>
        <w:lastRenderedPageBreak/>
        <w:t>участие в конкурсе передаёт этому Претенденту проект договора управления мно</w:t>
      </w:r>
      <w:r>
        <w:rPr>
          <w:rFonts w:ascii="Times New Roman" w:hAnsi="Times New Roman" w:cs="Times New Roman"/>
          <w:sz w:val="24"/>
          <w:szCs w:val="24"/>
        </w:rPr>
        <w:t xml:space="preserve">гоквартирным домом, входящий в состав конкурсной документации. При этом договор управления многоквартирным домом заключается на условиях выполнения обязательных работ и услуг, указанных в извещении о проведении конкурса и конкурсной документации, за плату </w:t>
      </w:r>
      <w:r>
        <w:rPr>
          <w:rFonts w:ascii="Times New Roman" w:hAnsi="Times New Roman" w:cs="Times New Roman"/>
          <w:sz w:val="24"/>
          <w:szCs w:val="24"/>
        </w:rPr>
        <w:t>за содержание и ремонт жилого помещения, размер которой указан в извещении о проведении конкурса. Такой участник конкурса не вправе отказаться от заключения договора управления многоквартирными домами.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1.9.8. Средства, внесённые в качестве обеспечения заяв</w:t>
      </w:r>
      <w:r>
        <w:rPr>
          <w:rFonts w:ascii="Times New Roman" w:hAnsi="Times New Roman" w:cs="Times New Roman"/>
        </w:rPr>
        <w:t>ки на участие в конкурсе,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обязательств. При непредс</w:t>
      </w:r>
      <w:r>
        <w:rPr>
          <w:rFonts w:ascii="Times New Roman" w:hAnsi="Times New Roman" w:cs="Times New Roman"/>
        </w:rPr>
        <w:t>тавлении организатору конкурса в срок, предусмотренный конкурсной документацией, подписанного участником конкурса проекта договора управления многоквартирным домом, а также обеспечения исполнения обязательств такой участник конкурса признается уклонившимся</w:t>
      </w:r>
      <w:r>
        <w:rPr>
          <w:rFonts w:ascii="Times New Roman" w:hAnsi="Times New Roman" w:cs="Times New Roman"/>
        </w:rPr>
        <w:t xml:space="preserve"> от заключения договора управления многоквартирными домами и средства, внесённые им в качестве обеспечения заявки на участие в конкурсе, не возвращаются.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1.9.9. В случае, если на основании результатов рассмотрения заявок на участие в конкурсе принято решен</w:t>
      </w:r>
      <w:r>
        <w:rPr>
          <w:rFonts w:ascii="Times New Roman" w:hAnsi="Times New Roman" w:cs="Times New Roman"/>
        </w:rPr>
        <w:t>ие об отказе в допуске к участию в конкурсе всех претендентов, организатор конкурса в течение 3 месяцев проводит новый конкурс в соответствии с настоящими Правилами. При этом организатор конкурса вправе изменить условия проведения конкурса.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1.9.10. Организ</w:t>
      </w:r>
      <w:r>
        <w:rPr>
          <w:rFonts w:ascii="Times New Roman" w:hAnsi="Times New Roman" w:cs="Times New Roman"/>
        </w:rPr>
        <w:t>атор конкурса возвращает внесённые в качестве обеспечения заявки на участие в конкурсе средства претендентам, не допущенным к участию в конкурсе, в течение 5 рабочих дней со дня подписания протокола рассмотрения заявок на участие в конкурсе.</w:t>
      </w: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1.10. Отказ о</w:t>
      </w:r>
      <w:r>
        <w:rPr>
          <w:rFonts w:ascii="Times New Roman" w:hAnsi="Times New Roman" w:cs="Times New Roman"/>
          <w:b/>
          <w:sz w:val="24"/>
          <w:szCs w:val="24"/>
        </w:rPr>
        <w:t>т проведения конкурса</w:t>
      </w:r>
    </w:p>
    <w:p w:rsidR="009840BB" w:rsidRDefault="009840B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1.10.1. Если до дня проведения конкурса собственники помещений в многоквартирных домах выбрали способ управления многоквартирными домами или реализовали решение о выборе способа управления этими домами, конкурс не проводится (кроме м</w:t>
      </w:r>
      <w:r>
        <w:rPr>
          <w:rFonts w:ascii="Times New Roman" w:hAnsi="Times New Roman" w:cs="Times New Roman"/>
          <w:sz w:val="24"/>
          <w:szCs w:val="24"/>
        </w:rPr>
        <w:t>ногоквартирных домов, вновь введённых в эксплуатацию). Отказ от проведения конкурса по иным основаниям не допускается.</w:t>
      </w:r>
    </w:p>
    <w:p w:rsidR="009840BB" w:rsidRDefault="009840B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1.11. Порядок проведения конкурса</w:t>
      </w:r>
    </w:p>
    <w:p w:rsidR="009840BB" w:rsidRDefault="009840BB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1.11.1. В конкурсе могут участвовать только лица, признанные Участниками конкурса в соответствии с пр</w:t>
      </w:r>
      <w:r>
        <w:rPr>
          <w:rFonts w:ascii="Times New Roman" w:hAnsi="Times New Roman" w:cs="Times New Roman"/>
          <w:sz w:val="24"/>
          <w:szCs w:val="24"/>
        </w:rPr>
        <w:t>отоколом рассмотрения заявок на участие в конкурсе. Участники конкурса имеют возможность принять участие в конкурсе непосредственно или через представителей. Любое лицо, присутствующее при проведении конкурса, вправе осуществлять аудио- и видеозапись конку</w:t>
      </w:r>
      <w:r>
        <w:rPr>
          <w:rFonts w:ascii="Times New Roman" w:hAnsi="Times New Roman" w:cs="Times New Roman"/>
          <w:sz w:val="24"/>
          <w:szCs w:val="24"/>
        </w:rPr>
        <w:t>рса.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1.11.2. Конкурс начинается с объявления конкурсной комиссией наименования Участника конкурса, заявка на участие в конкурсе которого поступила к организатору конкурса первой, и размера платы за содержание и ремонт жилого помещения.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1.11.3. Участники ко</w:t>
      </w:r>
      <w:r>
        <w:rPr>
          <w:rFonts w:ascii="Times New Roman" w:hAnsi="Times New Roman" w:cs="Times New Roman"/>
          <w:sz w:val="24"/>
          <w:szCs w:val="24"/>
        </w:rPr>
        <w:t>нкурса представляют предложения по общей стоимости дополнительных работ и услуг (при объединении в один лот нескольких объектов конкурса предлагается суммированная стоимость по всем объектам конкурса, входящим в лот).</w:t>
      </w: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1.11.4. В случае если после тро</w:t>
      </w:r>
      <w:r>
        <w:rPr>
          <w:rFonts w:ascii="Times New Roman" w:hAnsi="Times New Roman" w:cs="Times New Roman"/>
          <w:sz w:val="24"/>
          <w:szCs w:val="24"/>
        </w:rPr>
        <w:t>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стоимости, конкурсная комиссия объявляет наименование Участника конкурса, который сделал предложен</w:t>
      </w:r>
      <w:r>
        <w:rPr>
          <w:rFonts w:ascii="Times New Roman" w:hAnsi="Times New Roman" w:cs="Times New Roman"/>
          <w:sz w:val="24"/>
          <w:szCs w:val="24"/>
        </w:rPr>
        <w:t>ие по наибольшей стоимости дополнительных работ и услуг.</w:t>
      </w: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1.12. Определение Победителя конкурса</w:t>
      </w:r>
    </w:p>
    <w:p w:rsidR="009840BB" w:rsidRDefault="009840B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1.12.1. Участник конкурса, представивший предложение о наибольшей стоимости дополнительных работ и </w:t>
      </w:r>
      <w:proofErr w:type="gramStart"/>
      <w:r>
        <w:rPr>
          <w:rFonts w:ascii="Times New Roman" w:hAnsi="Times New Roman" w:cs="Times New Roman"/>
          <w:sz w:val="24"/>
          <w:szCs w:val="24"/>
        </w:rPr>
        <w:t>услуг  называет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перечень дополнительных работ и услуг (при объединении в один лот нескольких объектов конкурса - отдельно для каждого объекта конкурса, входя</w:t>
      </w:r>
      <w:r>
        <w:rPr>
          <w:rFonts w:ascii="Times New Roman" w:hAnsi="Times New Roman" w:cs="Times New Roman"/>
          <w:sz w:val="24"/>
          <w:szCs w:val="24"/>
        </w:rPr>
        <w:t xml:space="preserve">щего в лот), общая стоимость которых должна соответствовать представленному им предложению по стоимости дополнительных работ и услуг. 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1.12.2. В случае если общая стоимость определённых Участником конкурса дополнительных работ и услуг (при объединении в од</w:t>
      </w:r>
      <w:r>
        <w:rPr>
          <w:rFonts w:ascii="Times New Roman" w:hAnsi="Times New Roman" w:cs="Times New Roman"/>
          <w:sz w:val="24"/>
          <w:szCs w:val="24"/>
        </w:rPr>
        <w:t>ин лот нескольких объектов конкурса - суммированная стоимость по всем объектам конкурса, входящим в лот) равна стоимости его предложения или превышает её, такой участник признается Победителем конкурса.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1.12.3. В случае если указанная общая стоимость меньш</w:t>
      </w:r>
      <w:r>
        <w:rPr>
          <w:rFonts w:ascii="Times New Roman" w:hAnsi="Times New Roman" w:cs="Times New Roman"/>
          <w:sz w:val="24"/>
          <w:szCs w:val="24"/>
        </w:rPr>
        <w:t>е стоимости его предложения,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образом, чтобы их общая стоимость была равна или превышала представленное им пред</w:t>
      </w:r>
      <w:r>
        <w:rPr>
          <w:rFonts w:ascii="Times New Roman" w:hAnsi="Times New Roman" w:cs="Times New Roman"/>
          <w:sz w:val="24"/>
          <w:szCs w:val="24"/>
        </w:rPr>
        <w:t>ложение. При выполнении указанных требований Участник конкурса признается Победителем конкурса.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1.12.4. В случае если участник конкурса отказался выполнить данные требования, конкурсная комиссия объявляет наименование Участника конкурса, который сделал </w:t>
      </w:r>
      <w:r>
        <w:rPr>
          <w:rFonts w:ascii="Times New Roman" w:hAnsi="Times New Roman" w:cs="Times New Roman"/>
          <w:sz w:val="24"/>
          <w:szCs w:val="24"/>
        </w:rPr>
        <w:t>предыдущее предложение по наибольшей стоимости дополнительных работ и услуг. В указанном случае Победитель конкурса определяется в аналогичном порядке.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1.12.5. В случае если после троекратного объявления размера платы за содержание и ремонт жилого помещени</w:t>
      </w:r>
      <w:r>
        <w:rPr>
          <w:rFonts w:ascii="Times New Roman" w:hAnsi="Times New Roman" w:cs="Times New Roman"/>
          <w:sz w:val="24"/>
          <w:szCs w:val="24"/>
        </w:rPr>
        <w:t>я и наименования Участника конкурса, заявка на участие в конкурсе которого поступила к организатору конкурса первой, ни один из Участников конкурса не представил предложения по стоимости дополнительных работ и услуг, такой Участник конкурса признается Побе</w:t>
      </w:r>
      <w:r>
        <w:rPr>
          <w:rFonts w:ascii="Times New Roman" w:hAnsi="Times New Roman" w:cs="Times New Roman"/>
          <w:sz w:val="24"/>
          <w:szCs w:val="24"/>
        </w:rPr>
        <w:t>дителем конкурса.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1.12.6. Победитель конкурса принимает обязательства выполнять обязательные и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предложенные им дополнительные работы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услуги за плату за содержание и ремонт жилого помещения, размер которой указан в извещении о проведении конкурса и в конк</w:t>
      </w:r>
      <w:r>
        <w:rPr>
          <w:rFonts w:ascii="Times New Roman" w:hAnsi="Times New Roman" w:cs="Times New Roman"/>
          <w:sz w:val="24"/>
          <w:szCs w:val="24"/>
        </w:rPr>
        <w:t>урсной документации, предоставлять коммунальные услуги, а также исполнять иные обязательства, указанные в проекте договора управления многоквартирными домами.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1.12.7. Конкурсная комиссия ведёт протокол конкурса, который подписывается в день проведения конк</w:t>
      </w:r>
      <w:r>
        <w:rPr>
          <w:rFonts w:ascii="Times New Roman" w:hAnsi="Times New Roman" w:cs="Times New Roman"/>
          <w:sz w:val="24"/>
          <w:szCs w:val="24"/>
        </w:rPr>
        <w:t>урса. Указанный протокол составляется в 3 экземплярах, один экземпляр остаётся у организатора конкурса.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1.12.8. Организатор конкурса в течение 3 рабочих дней с даты утверждения протокола конкурса передаёт Победителю конкурса один экземпляр протокола и прое</w:t>
      </w:r>
      <w:r>
        <w:rPr>
          <w:rFonts w:ascii="Times New Roman" w:hAnsi="Times New Roman" w:cs="Times New Roman"/>
          <w:sz w:val="24"/>
          <w:szCs w:val="24"/>
        </w:rPr>
        <w:t>кт договора управления многоквартирными домами.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1.12.9. При этом стоимость каждой работы и услуги, входящей в перечни обязательных и дополнительных работ и услуг, определённых по результатам конкурса и подлежащих указанию в договорах управления многокварти</w:t>
      </w:r>
      <w:r>
        <w:rPr>
          <w:rFonts w:ascii="Times New Roman" w:hAnsi="Times New Roman" w:cs="Times New Roman"/>
          <w:sz w:val="24"/>
          <w:szCs w:val="24"/>
        </w:rPr>
        <w:t>рными домами, подлежит пересчёту исходя из того, что общая стоимость определённых по результатам конкурса обязательных и дополнительных работ и услуг должна быть равна плате за содержание и ремонт жилого помещения, размер которой указан в извещении о прове</w:t>
      </w:r>
      <w:r>
        <w:rPr>
          <w:rFonts w:ascii="Times New Roman" w:hAnsi="Times New Roman" w:cs="Times New Roman"/>
          <w:sz w:val="24"/>
          <w:szCs w:val="24"/>
        </w:rPr>
        <w:t>дении конкурса и в конкурсной документации.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1.12.10. Организатор конкурса возвращает в течение 5 рабочих дней с даты утверждения протокола конкурса средства, внесённые в качестве обеспечения заявки на участие в конкурсе, участникам конкурса, которые не ста</w:t>
      </w:r>
      <w:r>
        <w:rPr>
          <w:rFonts w:ascii="Times New Roman" w:hAnsi="Times New Roman" w:cs="Times New Roman"/>
          <w:sz w:val="24"/>
          <w:szCs w:val="24"/>
        </w:rPr>
        <w:t>ли победителями конкурса, за исключением участника конкурса, сделавшего предпоследнее предложение по наибольшей стоимости дополнительных работ и услуг.</w:t>
      </w: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1.12.11. Участник конкурса после опубликования или размещения на официальном сайте протокола конкурс</w:t>
      </w:r>
      <w:r>
        <w:rPr>
          <w:rFonts w:ascii="Times New Roman" w:hAnsi="Times New Roman" w:cs="Times New Roman"/>
          <w:sz w:val="24"/>
          <w:szCs w:val="24"/>
        </w:rPr>
        <w:t>а вправе направить организатору конкурса в письменной форме запрос о разъяснении результатов конкурса.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</w:t>
      </w:r>
      <w:r>
        <w:rPr>
          <w:rFonts w:ascii="Times New Roman" w:hAnsi="Times New Roman" w:cs="Times New Roman"/>
          <w:sz w:val="24"/>
          <w:szCs w:val="24"/>
        </w:rPr>
        <w:t>енной форме.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1.12.12. Участник конкурса вправе обжаловать результаты конкурса в порядке, предусмотренном законодательством Российской Федерации.</w:t>
      </w:r>
    </w:p>
    <w:p w:rsidR="009840BB" w:rsidRDefault="009840B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13.Обязанности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и ответственность Победителя конкурса</w:t>
      </w:r>
    </w:p>
    <w:p w:rsidR="009840BB" w:rsidRDefault="009840B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1.13.1. Договор управления многоквартирными домами зак</w:t>
      </w:r>
      <w:r>
        <w:rPr>
          <w:rFonts w:ascii="Times New Roman" w:hAnsi="Times New Roman" w:cs="Times New Roman"/>
          <w:sz w:val="24"/>
          <w:szCs w:val="24"/>
        </w:rPr>
        <w:t>лючается только после предоставления участником конкурса, с которым заключается договор управления, банковской гарантии, страхования ответственности управляющей организации или залог депозита.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1.13.2. Участник конкурса, с которым заключается договор управл</w:t>
      </w:r>
      <w:r>
        <w:rPr>
          <w:rFonts w:ascii="Times New Roman" w:hAnsi="Times New Roman" w:cs="Times New Roman"/>
          <w:sz w:val="24"/>
          <w:szCs w:val="24"/>
        </w:rPr>
        <w:t>ения многоквартирными домами, должен предоставить обеспечение исполнения обязательств, только в этом случае договор управления многоквартирными домами может быть заключён. Обеспечение исполнения обязательств предоставляется на сумму, указанную в Информацио</w:t>
      </w:r>
      <w:r>
        <w:rPr>
          <w:rFonts w:ascii="Times New Roman" w:hAnsi="Times New Roman" w:cs="Times New Roman"/>
          <w:sz w:val="24"/>
          <w:szCs w:val="24"/>
        </w:rPr>
        <w:t>нной карте конкурса.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1.13.3. Мерами по обеспечению исполнения обязательств могут являться страхование ответственности управляющей организации, безотзывная банковская гарантия и залог депозита. Способ обеспечения исполнения обязательств определяется управля</w:t>
      </w:r>
      <w:r>
        <w:rPr>
          <w:rFonts w:ascii="Times New Roman" w:hAnsi="Times New Roman" w:cs="Times New Roman"/>
          <w:sz w:val="24"/>
          <w:szCs w:val="24"/>
        </w:rPr>
        <w:t>ющей организацией, с которой заключается договор управления многоквартирными домами.</w:t>
      </w:r>
    </w:p>
    <w:p w:rsidR="009840BB" w:rsidRDefault="00E564B6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1.13.4. Размер обеспечения исполнения обязательств устанавливается организатором конкурса и не может быть менее одной второй и более трёх четвертей цены договора управлени</w:t>
      </w:r>
      <w:r>
        <w:rPr>
          <w:rFonts w:ascii="Times New Roman" w:hAnsi="Times New Roman" w:cs="Times New Roman"/>
          <w:sz w:val="24"/>
          <w:szCs w:val="24"/>
        </w:rPr>
        <w:t>я многоквартирными домами, подлежащей уплате собственниками помещений в течение месяца. Размер обеспечения исполнения обязательств рассчитывается по формуле:</w:t>
      </w:r>
    </w:p>
    <w:p w:rsidR="009840BB" w:rsidRDefault="00E564B6">
      <w:pPr>
        <w:tabs>
          <w:tab w:val="left" w:pos="708"/>
        </w:tabs>
        <w:spacing w:after="192"/>
        <w:ind w:firstLine="567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Ооу</w:t>
      </w:r>
      <w:proofErr w:type="spellEnd"/>
      <w:r>
        <w:rPr>
          <w:rFonts w:ascii="Times New Roman" w:hAnsi="Times New Roman" w:cs="Times New Roman"/>
        </w:rPr>
        <w:t>=К х (</w:t>
      </w:r>
      <w:proofErr w:type="spellStart"/>
      <w:r>
        <w:rPr>
          <w:rFonts w:ascii="Times New Roman" w:hAnsi="Times New Roman" w:cs="Times New Roman"/>
        </w:rPr>
        <w:t>Рои+Рку</w:t>
      </w:r>
      <w:proofErr w:type="spellEnd"/>
      <w:r>
        <w:rPr>
          <w:rFonts w:ascii="Times New Roman" w:hAnsi="Times New Roman" w:cs="Times New Roman"/>
        </w:rPr>
        <w:t>); где</w:t>
      </w:r>
    </w:p>
    <w:p w:rsidR="009840BB" w:rsidRDefault="00E564B6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Ооу</w:t>
      </w:r>
      <w:proofErr w:type="spellEnd"/>
      <w:r>
        <w:rPr>
          <w:rFonts w:ascii="Times New Roman" w:hAnsi="Times New Roman" w:cs="Times New Roman"/>
        </w:rPr>
        <w:t xml:space="preserve"> - размер обеспечения исполнения обязательств;</w:t>
      </w:r>
    </w:p>
    <w:p w:rsidR="009840BB" w:rsidRDefault="00E564B6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 - коэффициент, </w:t>
      </w:r>
      <w:r>
        <w:rPr>
          <w:rFonts w:ascii="Times New Roman" w:hAnsi="Times New Roman" w:cs="Times New Roman"/>
        </w:rPr>
        <w:t>установленный организатором конкурса в пределах от 0,5 до 0,75;</w:t>
      </w:r>
    </w:p>
    <w:p w:rsidR="009840BB" w:rsidRDefault="00E564B6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Рои - размер ежемесячной платы за содержание и ремонт общего имущества, указанный в извещении о поведении конкурса, умноженный на общую площадь жилых и нежилых помещений (за исключением помеще</w:t>
      </w:r>
      <w:r>
        <w:rPr>
          <w:rFonts w:ascii="Times New Roman" w:hAnsi="Times New Roman" w:cs="Times New Roman"/>
        </w:rPr>
        <w:t>ний общего пользования) в многоквартирных домах;</w:t>
      </w:r>
    </w:p>
    <w:p w:rsidR="009840BB" w:rsidRDefault="00E564B6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Рку</w:t>
      </w:r>
      <w:proofErr w:type="spellEnd"/>
      <w:r>
        <w:rPr>
          <w:rFonts w:ascii="Times New Roman" w:hAnsi="Times New Roman" w:cs="Times New Roman"/>
        </w:rPr>
        <w:t xml:space="preserve"> - Размер ежемесячной платы за коммунальные услуги, рассчитанный исходя из среднемесячных объёмов потребления ресурсов (холодная и горячая вода, сетевой газ, электрическая и тепловая энергия) за предыдущи</w:t>
      </w:r>
      <w:r>
        <w:rPr>
          <w:rFonts w:ascii="Times New Roman" w:hAnsi="Times New Roman" w:cs="Times New Roman"/>
        </w:rPr>
        <w:t>й календарный год, а в случае отсутствия таких сведений - исходя из нормативов потребления соответствующих коммунальных услуг;</w:t>
      </w:r>
    </w:p>
    <w:p w:rsidR="009840BB" w:rsidRDefault="00E564B6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1.13.5.Обеспечение исполнение обязательств по уплате управляющей организацией собственникам помещений в многоквартирном доме сред</w:t>
      </w:r>
      <w:r>
        <w:rPr>
          <w:rFonts w:ascii="Times New Roman" w:hAnsi="Times New Roman" w:cs="Times New Roman"/>
        </w:rPr>
        <w:t>ств, причитающихся им в возмещение убытков и (или) в качестве неустойки (штрафа, пеней) вследствие неисполнения, просрочки исполнения или иного ненадлежащего исполнения обязательств по договорам управления многоквартирным домом, в возмещение вреда, причинё</w:t>
      </w:r>
      <w:r>
        <w:rPr>
          <w:rFonts w:ascii="Times New Roman" w:hAnsi="Times New Roman" w:cs="Times New Roman"/>
        </w:rPr>
        <w:t xml:space="preserve">нного общему имуществу, предоставляется в пользу собственников помещений в многоквартирном доме, а обеспечение исполнения обязательств по оплате управляющей организацией ресурсов </w:t>
      </w:r>
      <w:proofErr w:type="spellStart"/>
      <w:r>
        <w:rPr>
          <w:rFonts w:ascii="Times New Roman" w:hAnsi="Times New Roman" w:cs="Times New Roman"/>
        </w:rPr>
        <w:t>ресурсоснабжающих</w:t>
      </w:r>
      <w:proofErr w:type="spellEnd"/>
      <w:r>
        <w:rPr>
          <w:rFonts w:ascii="Times New Roman" w:hAnsi="Times New Roman" w:cs="Times New Roman"/>
        </w:rPr>
        <w:t xml:space="preserve"> организаций - в пользу соответствующих </w:t>
      </w:r>
      <w:proofErr w:type="spellStart"/>
      <w:r>
        <w:rPr>
          <w:rFonts w:ascii="Times New Roman" w:hAnsi="Times New Roman" w:cs="Times New Roman"/>
        </w:rPr>
        <w:t>ресурсоснабжающих</w:t>
      </w:r>
      <w:proofErr w:type="spellEnd"/>
      <w:r>
        <w:rPr>
          <w:rFonts w:ascii="Times New Roman" w:hAnsi="Times New Roman" w:cs="Times New Roman"/>
        </w:rPr>
        <w:t xml:space="preserve"> ор</w:t>
      </w:r>
      <w:r>
        <w:rPr>
          <w:rFonts w:ascii="Times New Roman" w:hAnsi="Times New Roman" w:cs="Times New Roman"/>
        </w:rPr>
        <w:t xml:space="preserve">ганизаций. Лица, в пользу которых предоставляется обеспечение исполнения обязательств, вправе предъявлять требования по надлежащему исполнению обязательств за счёт средств обеспечения. </w:t>
      </w:r>
    </w:p>
    <w:p w:rsidR="009840BB" w:rsidRDefault="009840BB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</w:p>
    <w:p w:rsidR="009840BB" w:rsidRDefault="009840BB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</w:p>
    <w:p w:rsidR="009840BB" w:rsidRDefault="009840BB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</w:p>
    <w:p w:rsidR="009840BB" w:rsidRDefault="00E564B6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случае реализации обеспечения исполнения обязательств управляющая</w:t>
      </w:r>
      <w:r>
        <w:rPr>
          <w:rFonts w:ascii="Times New Roman" w:hAnsi="Times New Roman" w:cs="Times New Roman"/>
        </w:rPr>
        <w:t xml:space="preserve"> организация обязана гарантировать его ежемесячное возобновление. Указанное требование подлежит отражению в договорах управления многоквартирными домами и в договорах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 в качестве существенного условия этих дого</w:t>
      </w:r>
      <w:r>
        <w:rPr>
          <w:rFonts w:ascii="Times New Roman" w:hAnsi="Times New Roman" w:cs="Times New Roman"/>
        </w:rPr>
        <w:t>воров;</w:t>
      </w:r>
    </w:p>
    <w:p w:rsidR="009840BB" w:rsidRDefault="00E564B6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1.13.6. В том случае, если обеспечение исполнения обязательств представляется в виде банковской гарантии, банковская гарантия должна соответствовать требованиям, установленным Гражданским кодексом Российской Федерации, а также иным законодательством</w:t>
      </w:r>
      <w:r>
        <w:rPr>
          <w:rFonts w:ascii="Times New Roman" w:hAnsi="Times New Roman" w:cs="Times New Roman"/>
        </w:rPr>
        <w:t xml:space="preserve"> Российской Федерации. В банковской гарантии в обязательном порядке должна быть указана сумма, в пределах которой банк гарантирует исполнение обязательств, которая должна быть не менее суммы, установленной в Информационной карте конкурса. Срок действия бан</w:t>
      </w:r>
      <w:r>
        <w:rPr>
          <w:rFonts w:ascii="Times New Roman" w:hAnsi="Times New Roman" w:cs="Times New Roman"/>
        </w:rPr>
        <w:t xml:space="preserve">ковской гарантии должен устанавливаться с учётом установленного срока действия договоров управления многоквартирными домами, договорах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 и оканчиваться не ранее его завершения. Банковская гарантия должна содержа</w:t>
      </w:r>
      <w:r>
        <w:rPr>
          <w:rFonts w:ascii="Times New Roman" w:hAnsi="Times New Roman" w:cs="Times New Roman"/>
        </w:rPr>
        <w:t xml:space="preserve">ть указание на согласие банка с тем, что изменения и дополнения, внесённые в договоры управления многоквартирными домами и в договорах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вод, не освобождают его от обязательств по соответствующей банковской гарантии</w:t>
      </w:r>
      <w:r>
        <w:rPr>
          <w:rFonts w:ascii="Times New Roman" w:hAnsi="Times New Roman" w:cs="Times New Roman"/>
        </w:rPr>
        <w:t xml:space="preserve">. 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1.13.7. В случае, если обеспечение исполнения обязательств предоставляется в виде страхования ответственности, соответствующий договор страхования ответственности должен соответствовать требованиям, установленным Гражданским кодексом Российской Федераци</w:t>
      </w:r>
      <w:r>
        <w:rPr>
          <w:rFonts w:ascii="Times New Roman" w:hAnsi="Times New Roman" w:cs="Times New Roman"/>
        </w:rPr>
        <w:t xml:space="preserve">и, а также иным законодательством Российской Федерации. 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договоре страхования ответственности должна быть указана сумма, на которую страхуется ответственность управляющей организации. 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Страхование должно покрывать случаи виновного неисполнения или ненадл</w:t>
      </w:r>
      <w:r>
        <w:rPr>
          <w:rFonts w:ascii="Times New Roman" w:hAnsi="Times New Roman" w:cs="Times New Roman"/>
        </w:rPr>
        <w:t xml:space="preserve">ежащего исполнения управляющей организацией своих обязательств в течение действия договора управления многоквартирным домом, договорам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вод, а также случаи причинения вреда общему имуществу.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Срок действия договора </w:t>
      </w:r>
      <w:r>
        <w:rPr>
          <w:rFonts w:ascii="Times New Roman" w:hAnsi="Times New Roman" w:cs="Times New Roman"/>
        </w:rPr>
        <w:t xml:space="preserve">страхования должен устанавливаться с учётом установленного срока действия договора управления многоквартирными домами, договоров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 и оканчиваться не ранее его завершения. 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Договор страхования должен содержать ук</w:t>
      </w:r>
      <w:r>
        <w:rPr>
          <w:rFonts w:ascii="Times New Roman" w:hAnsi="Times New Roman" w:cs="Times New Roman"/>
        </w:rPr>
        <w:t xml:space="preserve">азание на согласие страховщика с тем, что изменения и дополнения, внесённые в договоры управления многоквартирными домами и в договорах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вод, не освобождают его от обязательств по соответствующему договору страхова</w:t>
      </w:r>
      <w:r>
        <w:rPr>
          <w:rFonts w:ascii="Times New Roman" w:hAnsi="Times New Roman" w:cs="Times New Roman"/>
        </w:rPr>
        <w:t xml:space="preserve">ния. 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1.13.8. Залог депозита, вносимый в обеспечение исполнения обязательств должен быть перечислен в размере, установленном в Информационной карте конкурса на счёт, указанный в Информационной карте конкурса. 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Факт внесения залога депозита в обеспечение ис</w:t>
      </w:r>
      <w:r>
        <w:rPr>
          <w:rFonts w:ascii="Times New Roman" w:hAnsi="Times New Roman" w:cs="Times New Roman"/>
        </w:rPr>
        <w:t>полнения обязательств подтверждается платёжным поручением с отметкой банка об оплате (квитанцией в случае наличной формы оплаты, оригинальная выписка из банка в случае, если перевод денежных средств осуществлялся при помощи системы «Банк-клиент».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1.13.9. Д</w:t>
      </w:r>
      <w:r>
        <w:rPr>
          <w:rFonts w:ascii="Times New Roman" w:hAnsi="Times New Roman" w:cs="Times New Roman"/>
        </w:rPr>
        <w:t>енежные средства возвращаются победителю конкурса, с которым заключается договор управления многоквартирными домами при условии надлежащего исполнения им всех своих обязательств по настоящему договору в течение срока, установленного в Проекте договора упра</w:t>
      </w:r>
      <w:r>
        <w:rPr>
          <w:rFonts w:ascii="Times New Roman" w:hAnsi="Times New Roman" w:cs="Times New Roman"/>
        </w:rPr>
        <w:t>вления многоквартирными домами со дня получения от него соответствующего письменного требования. Денежные средства возвращаются на банковский счёт, указанный победителем конкурса в этом письменном требовании.</w:t>
      </w:r>
    </w:p>
    <w:p w:rsidR="009840BB" w:rsidRDefault="009840B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</w:p>
    <w:p w:rsidR="009840BB" w:rsidRDefault="009840B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</w:p>
    <w:p w:rsidR="009840BB" w:rsidRDefault="009840B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</w:p>
    <w:p w:rsidR="009840BB" w:rsidRDefault="009840B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</w:p>
    <w:p w:rsidR="009840BB" w:rsidRDefault="009840B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</w:p>
    <w:p w:rsidR="009840BB" w:rsidRDefault="009840B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</w:p>
    <w:p w:rsidR="009840BB" w:rsidRDefault="009840B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</w:p>
    <w:p w:rsidR="009840BB" w:rsidRDefault="009840B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1.13.10. В случае, если по каким либо причинам обеспечение исполнения обязательств по договору управления многоквартирными домами перестало быть действительным, закончило своё действие или иным образом перестало обеспечивать исполнение управляющей организа</w:t>
      </w:r>
      <w:r>
        <w:rPr>
          <w:rFonts w:ascii="Times New Roman" w:hAnsi="Times New Roman" w:cs="Times New Roman"/>
        </w:rPr>
        <w:t xml:space="preserve">цией своих обязательств по договору управления многоквартирными домами, управляющая организация обязуется в течение 10 (Десяти) банковских дней предоставить иное (новое) надлежащее обеспечение исполнение обязательств по договору </w:t>
      </w:r>
      <w:r>
        <w:rPr>
          <w:rFonts w:ascii="Times New Roman" w:hAnsi="Times New Roman" w:cs="Times New Roman"/>
        </w:rPr>
        <w:lastRenderedPageBreak/>
        <w:t>управления многоквартирными</w:t>
      </w:r>
      <w:r>
        <w:rPr>
          <w:rFonts w:ascii="Times New Roman" w:hAnsi="Times New Roman" w:cs="Times New Roman"/>
        </w:rPr>
        <w:t xml:space="preserve"> домами на тех же условиях и в том же размере, которые указаны в настоящем разделе. 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</w:t>
      </w:r>
      <w:proofErr w:type="gramStart"/>
      <w:r>
        <w:rPr>
          <w:rFonts w:ascii="Times New Roman" w:hAnsi="Times New Roman" w:cs="Times New Roman"/>
        </w:rPr>
        <w:t>11.Победитель</w:t>
      </w:r>
      <w:proofErr w:type="gramEnd"/>
      <w:r>
        <w:rPr>
          <w:rFonts w:ascii="Times New Roman" w:hAnsi="Times New Roman" w:cs="Times New Roman"/>
        </w:rPr>
        <w:t xml:space="preserve">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</w:t>
      </w:r>
      <w:r>
        <w:rPr>
          <w:rFonts w:ascii="Times New Roman" w:hAnsi="Times New Roman" w:cs="Times New Roman"/>
        </w:rPr>
        <w:t>огоквартирными домами, а также обеспечение исполнения обязательств.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1.13.12. Победитель конкурса в течение 20 дней с даты утверждения протокола конкурса направляет подписанные им проекты договоров управления многоквартирными домами собственникам помещений </w:t>
      </w:r>
      <w:r>
        <w:rPr>
          <w:rFonts w:ascii="Times New Roman" w:hAnsi="Times New Roman" w:cs="Times New Roman"/>
        </w:rPr>
        <w:t>в многоквартирных домах для подписания указанных договоров в порядке, установленном статьёй 445 Гражданского кодекса Российской Федерации.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1.13.13. В случае, если Победитель конкурса в срок не представил </w:t>
      </w:r>
      <w:proofErr w:type="gramStart"/>
      <w:r>
        <w:rPr>
          <w:rFonts w:ascii="Times New Roman" w:hAnsi="Times New Roman" w:cs="Times New Roman"/>
        </w:rPr>
        <w:t>организатору конкурса</w:t>
      </w:r>
      <w:proofErr w:type="gramEnd"/>
      <w:r>
        <w:rPr>
          <w:rFonts w:ascii="Times New Roman" w:hAnsi="Times New Roman" w:cs="Times New Roman"/>
        </w:rPr>
        <w:t xml:space="preserve"> подписанный им проект договора</w:t>
      </w:r>
      <w:r>
        <w:rPr>
          <w:rFonts w:ascii="Times New Roman" w:hAnsi="Times New Roman" w:cs="Times New Roman"/>
        </w:rPr>
        <w:t xml:space="preserve"> управления многоквартирными домами, а также обеспечение исполнения обязательств (нотариально заверенную копию договора о страховании ответственности или договора о залоге депозита либо безотзывную банковскую гарантию), он признается уклонившимся от заключ</w:t>
      </w:r>
      <w:r>
        <w:rPr>
          <w:rFonts w:ascii="Times New Roman" w:hAnsi="Times New Roman" w:cs="Times New Roman"/>
        </w:rPr>
        <w:t>ения договора управления многоквартирными домами.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1.13.14. В случае признания Победителя конкурса уклонившимся от заключения договора управления многоквартирными домами, организатор конкурса предлагает заключить договор управления многоквартирными домами У</w:t>
      </w:r>
      <w:r>
        <w:rPr>
          <w:rFonts w:ascii="Times New Roman" w:hAnsi="Times New Roman" w:cs="Times New Roman"/>
        </w:rPr>
        <w:t>частнику конкурса, который сделал предыдущее предложение по наибольшей стоимости дополнительных работ и услуг. При этом заключение договора управления многоквартирными домами таким Участником конкурса является обязательным.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1.13.15. В случае признания Учас</w:t>
      </w:r>
      <w:r>
        <w:rPr>
          <w:rFonts w:ascii="Times New Roman" w:hAnsi="Times New Roman" w:cs="Times New Roman"/>
        </w:rPr>
        <w:t>тника конкурса, который сделал предыдущее предложение по наибольшей стоимости дополнительных работ и услуг, уклонившимся от заключения договора управления многоквартирными домами организатор конкурса вправе обратиться в суд с требованием о понуждении этого</w:t>
      </w:r>
      <w:r>
        <w:rPr>
          <w:rFonts w:ascii="Times New Roman" w:hAnsi="Times New Roman" w:cs="Times New Roman"/>
        </w:rPr>
        <w:t xml:space="preserve"> участника заключить такой договор, а также о возмещении убытков, причинённых уклонением от заключения договора.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1.13.16. В случае, если единственный Участник конкурса признан уклонившимся от заключения договора управления многоквартирным домом, организато</w:t>
      </w:r>
      <w:r>
        <w:rPr>
          <w:rFonts w:ascii="Times New Roman" w:hAnsi="Times New Roman" w:cs="Times New Roman"/>
        </w:rPr>
        <w:t>р конкурса вправе обратиться в суд с требованием о понуждении его заключить такой договор, а также о возмещении убытков, причинённых уклонением от заключения договора.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1.13.17. В случае уклонения от заключения договора управления многоквартирными домами ср</w:t>
      </w:r>
      <w:r>
        <w:rPr>
          <w:rFonts w:ascii="Times New Roman" w:hAnsi="Times New Roman" w:cs="Times New Roman"/>
        </w:rPr>
        <w:t>едства, внесённые в качестве обеспечения заявки на участие в конкурсе, не возвращаются.</w:t>
      </w:r>
    </w:p>
    <w:p w:rsidR="009840BB" w:rsidRDefault="00E564B6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1.13.18. Средства, внесённые в качестве обеспечения заявки на участие в конкурсе, возвращаются Победителю конкурса и Участнику конкурса, который сделал предыдущее предл</w:t>
      </w:r>
      <w:r>
        <w:rPr>
          <w:rFonts w:ascii="Times New Roman" w:hAnsi="Times New Roman" w:cs="Times New Roman"/>
        </w:rPr>
        <w:t>ожение по наибольшей стоимости дополнительных работ и услуг,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обязательств.</w:t>
      </w:r>
    </w:p>
    <w:p w:rsidR="009840BB" w:rsidRDefault="00E564B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2. И</w:t>
      </w:r>
      <w:r>
        <w:rPr>
          <w:rFonts w:ascii="Times New Roman" w:hAnsi="Times New Roman" w:cs="Times New Roman"/>
          <w:b/>
        </w:rPr>
        <w:t>нформационная карта</w:t>
      </w:r>
    </w:p>
    <w:p w:rsidR="009840BB" w:rsidRDefault="009840BB">
      <w:pPr>
        <w:jc w:val="both"/>
        <w:rPr>
          <w:rFonts w:ascii="Times New Roman" w:hAnsi="Times New Roman" w:cs="Times New Roman"/>
        </w:rPr>
      </w:pP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Следующая информация и данные для конкурса конкретизируют, изменяют и/или дополняют положения Раздела 1 Общие сведения о проведении конкурса. При возникновении противоречия между положениями, закреплёнными в Разделе 1 и настоящей </w:t>
      </w:r>
      <w:r>
        <w:rPr>
          <w:rFonts w:ascii="Times New Roman" w:hAnsi="Times New Roman" w:cs="Times New Roman"/>
        </w:rPr>
        <w:t>Информационной картой, применяются положения Информационной карты.</w:t>
      </w:r>
    </w:p>
    <w:p w:rsidR="009840BB" w:rsidRDefault="009840BB">
      <w:pPr>
        <w:jc w:val="both"/>
        <w:rPr>
          <w:rFonts w:ascii="Times New Roman" w:hAnsi="Times New Roman" w:cs="Times New Roman"/>
        </w:rPr>
      </w:pPr>
    </w:p>
    <w:p w:rsidR="009840BB" w:rsidRDefault="009840BB">
      <w:pPr>
        <w:jc w:val="both"/>
        <w:rPr>
          <w:rFonts w:ascii="Times New Roman" w:hAnsi="Times New Roman" w:cs="Times New Roman"/>
        </w:rPr>
      </w:pPr>
    </w:p>
    <w:tbl>
      <w:tblPr>
        <w:tblpPr w:leftFromText="180" w:rightFromText="180" w:vertAnchor="text" w:horzAnchor="margin" w:tblpXSpec="center" w:tblpY="-517"/>
        <w:tblW w:w="10385" w:type="dxa"/>
        <w:tblLayout w:type="fixed"/>
        <w:tblLook w:val="04A0" w:firstRow="1" w:lastRow="0" w:firstColumn="1" w:lastColumn="0" w:noHBand="0" w:noVBand="1"/>
      </w:tblPr>
      <w:tblGrid>
        <w:gridCol w:w="586"/>
        <w:gridCol w:w="2764"/>
        <w:gridCol w:w="7035"/>
      </w:tblGrid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№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Наименование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Данные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Организатор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eastAsia="Arial" w:hAnsi="Times New Roman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 xml:space="preserve">, Самарская область, </w:t>
            </w:r>
            <w:r>
              <w:rPr>
                <w:rFonts w:ascii="Times New Roman" w:hAnsi="Times New Roman" w:cs="Times New Roman"/>
                <w:kern w:val="2"/>
              </w:rPr>
              <w:t>Ставропольский район, село Александровка, ул. Советская, 50</w:t>
            </w:r>
            <w:r>
              <w:rPr>
                <w:rFonts w:ascii="Times New Roman" w:eastAsia="Arial" w:hAnsi="Times New Roman" w:cs="Times New Roman"/>
                <w:lang w:eastAsia="ar-SA"/>
              </w:rPr>
              <w:t xml:space="preserve"> тел.  8(8482) 23-81-62</w:t>
            </w:r>
            <w:r>
              <w:rPr>
                <w:rFonts w:ascii="Times New Roman" w:hAnsi="Times New Roman" w:cs="Times New Roman"/>
                <w:lang w:eastAsia="ar-SA"/>
              </w:rPr>
              <w:t xml:space="preserve">, </w:t>
            </w:r>
          </w:p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>
              <w:rPr>
                <w:rFonts w:ascii="Times New Roman" w:hAnsi="Times New Roman" w:cs="Times New Roman"/>
                <w:lang w:val="en-US" w:eastAsia="en-US"/>
              </w:rPr>
              <w:t>e-mail: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hyperlink r:id="rId19" w:history="1">
              <w:r>
                <w:rPr>
                  <w:rStyle w:val="a8"/>
                  <w:rFonts w:ascii="Times New Roman" w:hAnsi="Times New Roman" w:cs="Times New Roman"/>
                  <w:shd w:val="clear" w:color="auto" w:fill="FFFFFF"/>
                  <w:lang w:val="en-US"/>
                </w:rPr>
                <w:t>AdmAlex20111@yandex.ru</w:t>
              </w:r>
            </w:hyperlink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Предмет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Право заключения договора управления в отношении объекта конкурса</w:t>
            </w:r>
          </w:p>
        </w:tc>
      </w:tr>
      <w:tr w:rsidR="009840BB">
        <w:trPr>
          <w:trHeight w:val="1210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Объект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uppressAutoHyphens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 xml:space="preserve">Общее имущество собственников помещений многоквартирных домов по адресу: 445161 </w:t>
            </w:r>
            <w:r>
              <w:rPr>
                <w:rFonts w:ascii="Times New Roman" w:hAnsi="Times New Roman" w:cs="Times New Roman"/>
                <w:kern w:val="2"/>
              </w:rPr>
              <w:t xml:space="preserve"> Самарская область, Ставропольский район, село Александровка ул. Фабричная, дома под № 1,2а,5,9,10,13,14,15,16,18,20,21,22.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9840B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Официальный сайт для размещения </w:t>
            </w:r>
            <w:r>
              <w:rPr>
                <w:rFonts w:ascii="Times New Roman" w:hAnsi="Times New Roman" w:cs="Times New Roman"/>
                <w:lang w:eastAsia="en-US"/>
              </w:rPr>
              <w:t>конкурсной документации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pStyle w:val="ConsPlusNormal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0" w:history="1">
              <w:r>
                <w:rPr>
                  <w:rStyle w:val="a8"/>
                  <w:rFonts w:ascii="Times New Roman" w:hAnsi="Times New Roman" w:cs="Times New Roman"/>
                  <w:kern w:val="2"/>
                  <w:lang w:val="en-US" w:eastAsia="ar-SA"/>
                </w:rPr>
                <w:t>www</w:t>
              </w:r>
              <w:r>
                <w:rPr>
                  <w:rStyle w:val="a8"/>
                  <w:rFonts w:ascii="Times New Roman" w:hAnsi="Times New Roman" w:cs="Times New Roman"/>
                  <w:kern w:val="2"/>
                  <w:lang w:eastAsia="ar-SA"/>
                </w:rPr>
                <w:t>.</w:t>
              </w:r>
              <w:proofErr w:type="spellStart"/>
              <w:r>
                <w:rPr>
                  <w:rStyle w:val="a8"/>
                  <w:rFonts w:ascii="Times New Roman" w:hAnsi="Times New Roman" w:cs="Times New Roman"/>
                  <w:kern w:val="2"/>
                  <w:lang w:val="en-US" w:eastAsia="ar-SA"/>
                </w:rPr>
                <w:t>torgi</w:t>
              </w:r>
              <w:proofErr w:type="spellEnd"/>
              <w:r>
                <w:rPr>
                  <w:rStyle w:val="a8"/>
                  <w:rFonts w:ascii="Times New Roman" w:hAnsi="Times New Roman" w:cs="Times New Roman"/>
                  <w:kern w:val="2"/>
                  <w:lang w:eastAsia="ar-SA"/>
                </w:rPr>
                <w:t>.</w:t>
              </w:r>
              <w:proofErr w:type="spellStart"/>
              <w:r>
                <w:rPr>
                  <w:rStyle w:val="a8"/>
                  <w:rFonts w:ascii="Times New Roman" w:hAnsi="Times New Roman" w:cs="Times New Roman"/>
                  <w:kern w:val="2"/>
                  <w:lang w:val="en-US" w:eastAsia="ar-SA"/>
                </w:rPr>
                <w:t>gov</w:t>
              </w:r>
              <w:proofErr w:type="spellEnd"/>
              <w:r>
                <w:rPr>
                  <w:rStyle w:val="a8"/>
                  <w:rFonts w:ascii="Times New Roman" w:hAnsi="Times New Roman" w:cs="Times New Roman"/>
                  <w:kern w:val="2"/>
                  <w:lang w:eastAsia="ar-SA"/>
                </w:rPr>
                <w:t>.</w:t>
              </w:r>
              <w:proofErr w:type="spellStart"/>
              <w:r>
                <w:rPr>
                  <w:rStyle w:val="a8"/>
                  <w:rFonts w:ascii="Times New Roman" w:hAnsi="Times New Roman" w:cs="Times New Roman"/>
                  <w:kern w:val="2"/>
                  <w:lang w:val="en-US" w:eastAsia="ar-SA"/>
                </w:rPr>
                <w:t>ru</w:t>
              </w:r>
              <w:proofErr w:type="spellEnd"/>
            </w:hyperlink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платы за содержание и ремонт жилого помещения, руб. за 1 м</w:t>
            </w:r>
            <w:r>
              <w:rPr>
                <w:rFonts w:ascii="Times New Roman" w:hAnsi="Times New Roman" w:cs="Times New Roman"/>
                <w:vertAlign w:val="superscript"/>
                <w:lang w:eastAsia="en-US"/>
              </w:rPr>
              <w:t>2</w:t>
            </w:r>
            <w:r>
              <w:rPr>
                <w:rFonts w:ascii="Times New Roman" w:hAnsi="Times New Roman" w:cs="Times New Roman"/>
                <w:lang w:eastAsia="en-US"/>
              </w:rPr>
              <w:t xml:space="preserve"> общей площади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pStyle w:val="2"/>
              <w:keepLines w:val="0"/>
              <w:widowControl/>
              <w:numPr>
                <w:ilvl w:val="1"/>
                <w:numId w:val="8"/>
              </w:numPr>
              <w:tabs>
                <w:tab w:val="left" w:pos="0"/>
              </w:tabs>
              <w:suppressAutoHyphens/>
              <w:autoSpaceDN w:val="0"/>
              <w:snapToGrid w:val="0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en-US"/>
              </w:rPr>
              <w:t>17,97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en-US"/>
              </w:rPr>
              <w:t xml:space="preserve"> руб./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en-US"/>
              </w:rPr>
              <w:t>кв.м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en-US"/>
              </w:rPr>
              <w:t xml:space="preserve">    (Тарифный метод)      </w:t>
            </w:r>
          </w:p>
        </w:tc>
      </w:tr>
      <w:tr w:rsidR="009840BB">
        <w:trPr>
          <w:trHeight w:val="563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Размер обеспечения заявки на участие в </w:t>
            </w:r>
            <w:r>
              <w:rPr>
                <w:rFonts w:ascii="Times New Roman" w:hAnsi="Times New Roman" w:cs="Times New Roman"/>
                <w:lang w:eastAsia="en-US"/>
              </w:rPr>
              <w:t>конкурсе, руб.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pStyle w:val="2"/>
              <w:keepLines w:val="0"/>
              <w:widowControl/>
              <w:numPr>
                <w:ilvl w:val="1"/>
                <w:numId w:val="8"/>
              </w:numPr>
              <w:tabs>
                <w:tab w:val="left" w:pos="0"/>
              </w:tabs>
              <w:suppressAutoHyphens/>
              <w:autoSpaceDN w:val="0"/>
              <w:snapToGrid w:val="0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en-US"/>
              </w:rPr>
              <w:t xml:space="preserve">27364,27 руб. 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внесения средств в качестве обеспечения заявки на участие в конкурсе.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 w:rsidP="00E564B6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color w:val="auto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2"/>
                <w:highlight w:val="yellow"/>
              </w:rPr>
              <w:t xml:space="preserve">с 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  <w:highlight w:val="yellow"/>
              </w:rPr>
              <w:t xml:space="preserve"> г. (с 8-00 до 16-00) по 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  <w:highlight w:val="yellow"/>
              </w:rPr>
              <w:t xml:space="preserve"> г. до 14-00 часов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8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Срок, место и порядок предоставления конкурсной документации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kern w:val="2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Документация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предоставляется .</w:t>
            </w:r>
            <w:proofErr w:type="gramEnd"/>
            <w:r>
              <w:rPr>
                <w:rFonts w:ascii="Times New Roman" w:hAnsi="Times New Roman" w:cs="Times New Roman"/>
                <w:b/>
                <w:kern w:val="2"/>
                <w:highlight w:val="yellow"/>
              </w:rPr>
              <w:t xml:space="preserve"> с 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  <w:highlight w:val="yellow"/>
              </w:rPr>
              <w:t xml:space="preserve">   </w:t>
            </w:r>
            <w:r>
              <w:rPr>
                <w:rFonts w:ascii="Times New Roman" w:hAnsi="Times New Roman" w:cs="Times New Roman"/>
                <w:b/>
                <w:kern w:val="2"/>
                <w:highlight w:val="yellow"/>
              </w:rPr>
              <w:t xml:space="preserve"> г. (с 8-00 до 16-00) по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  <w:highlight w:val="yellow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  <w:highlight w:val="yellow"/>
              </w:rPr>
              <w:t xml:space="preserve"> </w:t>
            </w:r>
            <w:r>
              <w:rPr>
                <w:rFonts w:ascii="Times New Roman" w:hAnsi="Times New Roman" w:cs="Times New Roman"/>
                <w:b/>
                <w:kern w:val="2"/>
                <w:highlight w:val="yellow"/>
              </w:rPr>
              <w:t xml:space="preserve"> г. </w:t>
            </w:r>
            <w:r>
              <w:rPr>
                <w:rFonts w:ascii="Times New Roman" w:hAnsi="Times New Roman" w:cs="Times New Roman"/>
                <w:kern w:val="2"/>
                <w:highlight w:val="yellow"/>
              </w:rPr>
              <w:t xml:space="preserve"> в рабочие дни</w:t>
            </w:r>
            <w:r>
              <w:rPr>
                <w:rFonts w:ascii="Times New Roman" w:hAnsi="Times New Roman" w:cs="Times New Roman"/>
                <w:kern w:val="2"/>
              </w:rPr>
              <w:t xml:space="preserve"> с 8.00 до 16.00, перерыв на обед с 12.00 до 13.00.</w:t>
            </w:r>
          </w:p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cs="Times New Roman"/>
                <w:kern w:val="2"/>
              </w:rPr>
              <w:t xml:space="preserve">Конкурсная документация предоставляется </w:t>
            </w:r>
            <w:proofErr w:type="gramStart"/>
            <w:r>
              <w:rPr>
                <w:rFonts w:ascii="Times New Roman" w:hAnsi="Times New Roman" w:cs="Times New Roman"/>
                <w:kern w:val="2"/>
              </w:rPr>
              <w:t>бесплатно</w:t>
            </w:r>
            <w:r>
              <w:rPr>
                <w:rFonts w:ascii="Times New Roman" w:hAnsi="Times New Roman" w:cs="Times New Roman"/>
                <w:lang w:eastAsia="en-US"/>
              </w:rPr>
              <w:t xml:space="preserve">  адресу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: </w:t>
            </w:r>
            <w:r>
              <w:rPr>
                <w:rFonts w:ascii="Times New Roman" w:eastAsia="Arial" w:hAnsi="Times New Roman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>, Самарская область, Ставропольский район, село Алек</w:t>
            </w:r>
            <w:r>
              <w:rPr>
                <w:rFonts w:ascii="Times New Roman" w:hAnsi="Times New Roman" w:cs="Times New Roman"/>
                <w:kern w:val="2"/>
              </w:rPr>
              <w:t>сандровка, ул. Советская, 50</w:t>
            </w:r>
            <w:r>
              <w:rPr>
                <w:rFonts w:ascii="Times New Roman" w:eastAsia="Arial" w:hAnsi="Times New Roman" w:cs="Times New Roman"/>
                <w:lang w:eastAsia="ar-SA"/>
              </w:rPr>
              <w:t xml:space="preserve"> тел.  8(8482) 238162</w:t>
            </w:r>
            <w:r>
              <w:rPr>
                <w:rFonts w:ascii="Times New Roman" w:hAnsi="Times New Roman" w:cs="Times New Roman"/>
                <w:lang w:eastAsia="ar-SA"/>
              </w:rPr>
              <w:t xml:space="preserve">, </w:t>
            </w:r>
          </w:p>
          <w:p w:rsidR="009840BB" w:rsidRDefault="00E564B6">
            <w:pPr>
              <w:snapToGrid w:val="0"/>
              <w:rPr>
                <w:rFonts w:ascii="Times New Roman" w:hAnsi="Times New Roman" w:cs="Times New Roman"/>
                <w:lang w:val="en-US" w:eastAsia="en-US"/>
              </w:rPr>
            </w:pPr>
            <w:r>
              <w:rPr>
                <w:rFonts w:ascii="Times New Roman" w:hAnsi="Times New Roman" w:cs="Times New Roman"/>
                <w:lang w:val="en-US" w:eastAsia="en-US"/>
              </w:rPr>
              <w:t>e-mail: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hyperlink r:id="rId21" w:history="1">
              <w:r>
                <w:rPr>
                  <w:rStyle w:val="a8"/>
                  <w:rFonts w:ascii="Times New Roman" w:hAnsi="Times New Roman" w:cs="Times New Roman"/>
                  <w:shd w:val="clear" w:color="auto" w:fill="FFFFFF"/>
                  <w:lang w:val="en-US"/>
                </w:rPr>
                <w:t>AdmAlex20111@yandex.ru</w:t>
              </w:r>
            </w:hyperlink>
          </w:p>
        </w:tc>
      </w:tr>
      <w:tr w:rsidR="009840BB">
        <w:trPr>
          <w:trHeight w:val="980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9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Размер, порядок и сроки внесения платы за предоставление конкурсной документации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Без внесения платы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10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Место, порядок и </w:t>
            </w:r>
            <w:r>
              <w:rPr>
                <w:rFonts w:ascii="Times New Roman" w:hAnsi="Times New Roman" w:cs="Times New Roman"/>
                <w:lang w:eastAsia="en-US"/>
              </w:rPr>
              <w:t>срок подачи заявок на участие в конкурсе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 w:rsidP="00E564B6">
            <w:pPr>
              <w:pStyle w:val="af6"/>
              <w:snapToGrid w:val="0"/>
              <w:ind w:firstLine="0"/>
              <w:rPr>
                <w:lang w:eastAsia="en-US"/>
              </w:rPr>
            </w:pPr>
            <w:r>
              <w:rPr>
                <w:kern w:val="2"/>
              </w:rPr>
              <w:t xml:space="preserve">Самарская область, Ставропольский район, с. Александровка, ул. Советская, </w:t>
            </w:r>
            <w:proofErr w:type="gramStart"/>
            <w:r>
              <w:rPr>
                <w:kern w:val="2"/>
              </w:rPr>
              <w:t>50</w:t>
            </w:r>
            <w:r>
              <w:rPr>
                <w:lang w:eastAsia="en-US"/>
              </w:rPr>
              <w:t xml:space="preserve">, </w:t>
            </w:r>
            <w:r>
              <w:rPr>
                <w:b/>
                <w:kern w:val="2"/>
                <w:highlight w:val="yellow"/>
              </w:rPr>
              <w:t xml:space="preserve"> с</w:t>
            </w:r>
            <w:proofErr w:type="gramEnd"/>
            <w:r>
              <w:rPr>
                <w:b/>
                <w:kern w:val="2"/>
                <w:highlight w:val="yellow"/>
              </w:rPr>
              <w:t xml:space="preserve">  </w:t>
            </w:r>
            <w:r>
              <w:rPr>
                <w:b/>
                <w:kern w:val="2"/>
                <w:highlight w:val="yellow"/>
              </w:rPr>
              <w:t xml:space="preserve"> </w:t>
            </w:r>
            <w:r>
              <w:rPr>
                <w:b/>
                <w:kern w:val="2"/>
                <w:highlight w:val="yellow"/>
              </w:rPr>
              <w:t>г. (с 8-00 до 16-00) по</w:t>
            </w:r>
            <w:r>
              <w:rPr>
                <w:b/>
                <w:kern w:val="2"/>
                <w:highlight w:val="yellow"/>
              </w:rPr>
              <w:t xml:space="preserve">  </w:t>
            </w:r>
            <w:r>
              <w:rPr>
                <w:b/>
                <w:kern w:val="2"/>
                <w:highlight w:val="yellow"/>
              </w:rPr>
              <w:t xml:space="preserve"> </w:t>
            </w:r>
            <w:r>
              <w:rPr>
                <w:b/>
                <w:kern w:val="2"/>
                <w:highlight w:val="yellow"/>
              </w:rPr>
              <w:t xml:space="preserve"> г. </w:t>
            </w:r>
            <w:r>
              <w:rPr>
                <w:highlight w:val="yellow"/>
                <w:lang w:eastAsia="en-US"/>
              </w:rPr>
              <w:t>с</w:t>
            </w:r>
            <w:r>
              <w:rPr>
                <w:lang w:eastAsia="en-US"/>
              </w:rPr>
              <w:t xml:space="preserve"> 08-00 до 16-00 час. ежедневно по 20.11.2024 г. до 14.00, перерыв с 12.00 до 13.00 час., кроме субботы и воскресенья. Приём заявок на участие в конкурсе прекращается непосредственно перед началом процедуры вскрытия конвертов с заявками на участие в конкурс</w:t>
            </w:r>
            <w:r>
              <w:rPr>
                <w:lang w:eastAsia="en-US"/>
              </w:rPr>
              <w:t>е. Заявки на участие в конкурсе, полученные после окончания приёма заявок, не рассматриваются и в тот же день возвращаются участникам, подавшим такие заявки.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11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вскрытия конвертов с заявками на участие в конкурсе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highlight w:val="yellow"/>
              </w:rPr>
              <w:t xml:space="preserve">Самарская область, </w:t>
            </w:r>
            <w:r>
              <w:rPr>
                <w:rFonts w:ascii="Times New Roman" w:hAnsi="Times New Roman" w:cs="Times New Roman"/>
                <w:kern w:val="2"/>
                <w:highlight w:val="yellow"/>
              </w:rPr>
              <w:t>Ставропольский район, с. Александровка, ул. Советская, 50</w:t>
            </w:r>
            <w:r>
              <w:rPr>
                <w:highlight w:val="yellow"/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highlight w:val="yellow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:rsidR="009840BB" w:rsidRDefault="00E564B6">
            <w:pPr>
              <w:snapToGrid w:val="0"/>
              <w:ind w:firstLineChars="200" w:firstLine="480"/>
              <w:jc w:val="both"/>
              <w:rPr>
                <w:rFonts w:ascii="Times New Roman" w:hAnsi="Times New Roman" w:cs="Times New Roman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2"/>
                <w:highlight w:val="yellow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  <w:highlight w:val="yellow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  <w:highlight w:val="yellow"/>
              </w:rPr>
              <w:t xml:space="preserve"> года в 14 часов 00 минут</w:t>
            </w:r>
          </w:p>
        </w:tc>
      </w:tr>
      <w:tr w:rsidR="009840BB">
        <w:trPr>
          <w:trHeight w:val="907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12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рассмотрения конкурсной комиссией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заявок на участие в конкурсе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  <w:highlight w:val="yellow"/>
              </w:rPr>
              <w:t>Самарская область, Ставропольский район, с. Александровка, ул. Советская, 50</w:t>
            </w:r>
            <w:r>
              <w:rPr>
                <w:highlight w:val="yellow"/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highlight w:val="yellow"/>
                <w:lang w:eastAsia="en-US"/>
              </w:rPr>
              <w:t>8(8482)238162,</w:t>
            </w:r>
            <w:r>
              <w:rPr>
                <w:highlight w:val="yellow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highlight w:val="yellow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:rsidR="009840BB" w:rsidRDefault="00E564B6">
            <w:pPr>
              <w:snapToGrid w:val="0"/>
              <w:ind w:firstLineChars="250" w:firstLine="595"/>
              <w:jc w:val="both"/>
              <w:rPr>
                <w:rFonts w:ascii="Times New Roman" w:hAnsi="Times New Roman" w:cs="Times New Roman"/>
                <w:b/>
                <w:kern w:val="2"/>
                <w:highlight w:val="yellow"/>
              </w:rPr>
            </w:pPr>
            <w:r>
              <w:rPr>
                <w:rFonts w:ascii="Times New Roman" w:hAnsi="Times New Roman" w:cs="Times New Roman"/>
                <w:b/>
                <w:spacing w:val="-2"/>
                <w:kern w:val="2"/>
                <w:highlight w:val="yellow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  <w:highlight w:val="yellow"/>
              </w:rPr>
              <w:t xml:space="preserve"> года в </w:t>
            </w:r>
            <w:r>
              <w:rPr>
                <w:rFonts w:ascii="Times New Roman" w:hAnsi="Times New Roman" w:cs="Times New Roman"/>
                <w:b/>
                <w:kern w:val="2"/>
                <w:highlight w:val="yellow"/>
              </w:rPr>
              <w:t xml:space="preserve">10 часов 00 </w:t>
            </w:r>
            <w:r>
              <w:rPr>
                <w:rFonts w:ascii="Times New Roman" w:hAnsi="Times New Roman" w:cs="Times New Roman"/>
                <w:b/>
                <w:kern w:val="2"/>
                <w:highlight w:val="yellow"/>
              </w:rPr>
              <w:t>минут</w:t>
            </w:r>
          </w:p>
          <w:p w:rsidR="009840BB" w:rsidRDefault="009840BB">
            <w:pPr>
              <w:snapToGrid w:val="0"/>
              <w:ind w:firstLineChars="250" w:firstLine="600"/>
              <w:jc w:val="both"/>
              <w:rPr>
                <w:rFonts w:ascii="Times New Roman" w:hAnsi="Times New Roman" w:cs="Times New Roman"/>
                <w:b/>
                <w:kern w:val="2"/>
                <w:highlight w:val="yellow"/>
                <w:lang w:eastAsia="en-US"/>
              </w:rPr>
            </w:pP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13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проведения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highlight w:val="yellow"/>
                <w:lang w:eastAsia="en-US"/>
              </w:rPr>
            </w:pPr>
            <w:r>
              <w:rPr>
                <w:rFonts w:ascii="Times New Roman" w:eastAsia="Arial" w:hAnsi="Times New Roman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 xml:space="preserve">, Самарская область, Ставропольский район, с. Александровка, ул. Советская, 50, </w:t>
            </w:r>
            <w:r>
              <w:rPr>
                <w:rFonts w:ascii="Times New Roman" w:hAnsi="Times New Roman" w:cs="Times New Roman"/>
                <w:lang w:eastAsia="en-US"/>
              </w:rPr>
              <w:t>8(8482)238162,</w:t>
            </w:r>
            <w:r>
              <w:rPr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</w:t>
            </w:r>
            <w:r>
              <w:rPr>
                <w:rFonts w:ascii="Times New Roman" w:hAnsi="Times New Roman" w:cs="Times New Roman"/>
                <w:highlight w:val="yellow"/>
                <w:lang w:eastAsia="en-US"/>
              </w:rPr>
              <w:t>опольский Самарской области</w:t>
            </w:r>
          </w:p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b/>
                <w:spacing w:val="-2"/>
                <w:kern w:val="2"/>
                <w:highlight w:val="yellow"/>
              </w:rPr>
              <w:t xml:space="preserve"> </w:t>
            </w:r>
            <w:bookmarkStart w:id="4" w:name="_GoBack"/>
            <w:bookmarkEnd w:id="4"/>
            <w:r>
              <w:rPr>
                <w:rFonts w:ascii="Times New Roman" w:hAnsi="Times New Roman" w:cs="Times New Roman"/>
                <w:b/>
                <w:bCs/>
                <w:highlight w:val="yellow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  <w:highlight w:val="yellow"/>
              </w:rPr>
              <w:t xml:space="preserve">года </w:t>
            </w:r>
            <w:r>
              <w:rPr>
                <w:rFonts w:ascii="Times New Roman" w:hAnsi="Times New Roman" w:cs="Times New Roman"/>
                <w:b/>
                <w:kern w:val="2"/>
                <w:highlight w:val="yellow"/>
              </w:rPr>
              <w:t>в 14 часов 00 минут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14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Язык конкурсной заявки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Русский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15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Валюта конкурсной заявки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Российский рубль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16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Акт о состоянии общего имущества собственников помещений в МКД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№3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17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Реквизиты банковского счета для перечисления средств в </w:t>
            </w:r>
            <w:r>
              <w:rPr>
                <w:rFonts w:ascii="Times New Roman" w:hAnsi="Times New Roman" w:cs="Times New Roman"/>
                <w:lang w:eastAsia="en-US"/>
              </w:rPr>
              <w:t>качестве обеспечения заявки на участие в конкурсе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uppressAutoHyphens/>
              <w:jc w:val="both"/>
              <w:rPr>
                <w:rFonts w:ascii="Times New Roman" w:eastAsia="Calibri" w:hAnsi="Times New Roman" w:cs="Times New Roman"/>
                <w:color w:val="auto"/>
                <w:lang w:eastAsia="en-US"/>
              </w:rPr>
            </w:pPr>
            <w:r>
              <w:rPr>
                <w:rFonts w:ascii="Times New Roman" w:hAnsi="Times New Roman" w:cs="Times New Roman"/>
                <w:color w:val="auto"/>
                <w:lang w:eastAsia="en-US"/>
              </w:rPr>
              <w:t xml:space="preserve">Получатель – Управление финансами Администрации муниципального района Ставропольский Самарской области </w:t>
            </w:r>
            <w:r>
              <w:rPr>
                <w:rFonts w:ascii="Times New Roman" w:eastAsia="Calibri" w:hAnsi="Times New Roman" w:cs="Times New Roman"/>
                <w:color w:val="auto"/>
                <w:lang w:eastAsia="en-US"/>
              </w:rPr>
              <w:t xml:space="preserve">ИНН 9105004009  КПП 910501001 , связанный банковский счет40102810545370000036 БИК 013601205, Отделение </w:t>
            </w:r>
            <w:r>
              <w:rPr>
                <w:rFonts w:ascii="Times New Roman" w:eastAsia="Calibri" w:hAnsi="Times New Roman" w:cs="Times New Roman"/>
                <w:color w:val="auto"/>
                <w:lang w:eastAsia="en-US"/>
              </w:rPr>
              <w:t>Самара Банка России//УФК по Самарской  области, номер казначейского счета 03232643366400004200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18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проведения осмотров заинтересованными лицами и претендентами объекта конкурса и график проведения таких осмотров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Осмотр объекта конкурса производится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по предварительной договорённости каждые 5 рабочих дней с даты опубликования извещения о проведении конкурса, но не позднее, чем за 2 рабочих дня до даты окончания подачи заявок на участие в конкурсе.</w:t>
            </w:r>
          </w:p>
          <w:p w:rsidR="009840BB" w:rsidRDefault="00E564B6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 и время начала осмотра определяется по предварит</w:t>
            </w:r>
            <w:r>
              <w:rPr>
                <w:rFonts w:ascii="Times New Roman" w:hAnsi="Times New Roman" w:cs="Times New Roman"/>
                <w:lang w:eastAsia="en-US"/>
              </w:rPr>
              <w:t xml:space="preserve">ельной договорённости,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конт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. тел.: +7(8482)238162 при отсутствии заинтересованных лиц и претендентов на участие в конкурсе, осмотр не проводится.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19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Перечень обязательных работ и услуг по содержанию и ремонту общего имущества собственников помещений  в </w:t>
            </w:r>
            <w:r>
              <w:rPr>
                <w:rFonts w:ascii="Times New Roman" w:hAnsi="Times New Roman" w:cs="Times New Roman"/>
                <w:lang w:eastAsia="en-US"/>
              </w:rPr>
              <w:t>многоквартирных домах, являющегося объектом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</w:t>
            </w:r>
            <w:r>
              <w:rPr>
                <w:rFonts w:ascii="Times New Roman" w:hAnsi="Times New Roman" w:cs="Times New Roman"/>
                <w:lang w:val="en-US" w:eastAsia="en-US"/>
              </w:rPr>
              <w:t>4</w:t>
            </w:r>
          </w:p>
        </w:tc>
      </w:tr>
      <w:tr w:rsidR="009840BB">
        <w:tc>
          <w:tcPr>
            <w:tcW w:w="58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20</w:t>
            </w:r>
          </w:p>
        </w:tc>
        <w:tc>
          <w:tcPr>
            <w:tcW w:w="276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Перечень дополнительных работ и услуг по содержанию и ремонту общего имущества собственников помещений  в многоквартирных домах, являющегося объектом конкурса</w:t>
            </w:r>
          </w:p>
        </w:tc>
        <w:tc>
          <w:tcPr>
            <w:tcW w:w="70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9840B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21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Срок внесения </w:t>
            </w:r>
            <w:r>
              <w:rPr>
                <w:rFonts w:ascii="Times New Roman" w:hAnsi="Times New Roman" w:cs="Times New Roman"/>
                <w:lang w:eastAsia="en-US"/>
              </w:rPr>
              <w:t>собственниками помещений в многоквартирных домах платы за содержание и ремонт жилого помещения и коммунальные услуги</w:t>
            </w:r>
          </w:p>
          <w:p w:rsidR="009840BB" w:rsidRDefault="009840B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pStyle w:val="ConsPlusNormal"/>
              <w:widowControl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Плата за содержание и ремонт жилого помещения и коммунальные услуги вносится ежемесячно до 10 числа месяца, следующего за расчётным мес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яцем. Плата за содержание и ремонт жилого помещения и коммунальные услуги вносится на основании платёжных документов, представленных не позднее 1 числа месяца, следующего за расчётным  месяцем.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22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Требования к участникам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eastAsia="Arial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1. </w:t>
            </w:r>
            <w:r>
              <w:rPr>
                <w:rFonts w:ascii="Times New Roman" w:eastAsia="Arial" w:hAnsi="Times New Roman" w:cs="Times New Roman"/>
                <w:lang w:eastAsia="en-US"/>
              </w:rPr>
              <w:t xml:space="preserve">соответствие </w:t>
            </w:r>
            <w:r>
              <w:rPr>
                <w:rFonts w:ascii="Times New Roman" w:eastAsia="Arial" w:hAnsi="Times New Roman" w:cs="Times New Roman"/>
                <w:lang w:eastAsia="en-US"/>
              </w:rPr>
              <w:t>претендентов установленным федеральными законами требованиям к лицам, осуществляющим выполнение работ, оказание услуг, предусмотренных договором управления многоквартирными домами;</w:t>
            </w:r>
          </w:p>
          <w:p w:rsidR="009840BB" w:rsidRDefault="00E564B6">
            <w:pPr>
              <w:jc w:val="both"/>
              <w:rPr>
                <w:rFonts w:ascii="Times New Roman" w:eastAsia="Arial" w:hAnsi="Times New Roman" w:cs="Times New Roman"/>
                <w:lang w:eastAsia="en-US"/>
              </w:rPr>
            </w:pPr>
            <w:r>
              <w:rPr>
                <w:rFonts w:ascii="Times New Roman" w:eastAsia="Arial" w:hAnsi="Times New Roman" w:cs="Times New Roman"/>
                <w:lang w:eastAsia="en-US"/>
              </w:rPr>
              <w:t>2. в отношении претендента не проводится процедура банкротства либо в отнош</w:t>
            </w:r>
            <w:r>
              <w:rPr>
                <w:rFonts w:ascii="Times New Roman" w:eastAsia="Arial" w:hAnsi="Times New Roman" w:cs="Times New Roman"/>
                <w:lang w:eastAsia="en-US"/>
              </w:rPr>
              <w:t>ении претендента - юридического лица не проводится процедура ликвидации;</w:t>
            </w:r>
          </w:p>
          <w:p w:rsidR="009840BB" w:rsidRDefault="00E564B6">
            <w:pPr>
              <w:jc w:val="both"/>
              <w:rPr>
                <w:rFonts w:ascii="Times New Roman" w:eastAsia="Arial" w:hAnsi="Times New Roman" w:cs="Times New Roman"/>
                <w:lang w:eastAsia="en-US"/>
              </w:rPr>
            </w:pPr>
            <w:r>
              <w:rPr>
                <w:rFonts w:ascii="Times New Roman" w:eastAsia="Arial" w:hAnsi="Times New Roman" w:cs="Times New Roman"/>
                <w:lang w:eastAsia="en-US"/>
              </w:rPr>
              <w:t>3. деятельность претендента не приостановлена в порядке, предусмотренном Кодексом Российской Федерации об административных правонарушениях;</w:t>
            </w:r>
          </w:p>
          <w:p w:rsidR="009840BB" w:rsidRDefault="00E564B6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eastAsia="Arial" w:hAnsi="Times New Roman" w:cs="Times New Roman"/>
                <w:lang w:eastAsia="en-US"/>
              </w:rPr>
              <w:t>4. отсутствие у претендента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задолженности п</w:t>
            </w:r>
            <w:r>
              <w:rPr>
                <w:rFonts w:ascii="Times New Roman" w:hAnsi="Times New Roman" w:cs="Times New Roman"/>
                <w:lang w:eastAsia="en-US"/>
              </w:rPr>
              <w:t xml:space="preserve">о налогам,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</w:t>
            </w:r>
            <w:r>
              <w:rPr>
                <w:rFonts w:ascii="Times New Roman" w:hAnsi="Times New Roman" w:cs="Times New Roman"/>
                <w:lang w:eastAsia="en-US"/>
              </w:rPr>
              <w:t>за последний завершенный отчётный период. Претендент считается соответствующим установленному требованию,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</w:t>
            </w:r>
            <w:r>
              <w:rPr>
                <w:rFonts w:ascii="Times New Roman" w:hAnsi="Times New Roman" w:cs="Times New Roman"/>
                <w:lang w:eastAsia="en-US"/>
              </w:rPr>
              <w:t>;</w:t>
            </w:r>
          </w:p>
          <w:p w:rsidR="009840BB" w:rsidRDefault="00E564B6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5.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период;</w:t>
            </w:r>
          </w:p>
          <w:p w:rsidR="009840BB" w:rsidRDefault="00E564B6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6. внесение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претендентом на счёт, указанный в конкурсной документации, средств в качестве обеспечения заявки на участие в конкурсе. При этом претендент считается соответствующим данному требованию, если непосредственно перед началом процедуры вскрытия конвертов с зая</w:t>
            </w:r>
            <w:r>
              <w:rPr>
                <w:rFonts w:ascii="Times New Roman" w:hAnsi="Times New Roman" w:cs="Times New Roman"/>
                <w:lang w:eastAsia="en-US"/>
              </w:rPr>
              <w:t>вками на участие в конкурсе средства поступили на счёт, указанный в конкурсной документации.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23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Срок, в течение которого победитель конкурса должен подписать договоры управления многоквартирными домами 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Победитель конкурса в течение 10 рабочих дней с даты</w:t>
            </w:r>
            <w:r>
              <w:rPr>
                <w:rFonts w:ascii="Times New Roman" w:hAnsi="Times New Roman" w:cs="Times New Roman"/>
                <w:lang w:eastAsia="en-US"/>
              </w:rPr>
              <w:t xml:space="preserve"> утверждения протокола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конкурса  представляет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 организатору конкурса подписанный им проект договора управления многоквартирными домами.</w:t>
            </w:r>
          </w:p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Cs/>
                <w:lang w:eastAsia="en-US"/>
              </w:rPr>
              <w:t xml:space="preserve">Победитель конкурса в течение 20 рабочих дней с даты утверждения протокола конкурса </w:t>
            </w:r>
            <w:r>
              <w:rPr>
                <w:rFonts w:ascii="Times New Roman" w:hAnsi="Times New Roman" w:cs="Times New Roman"/>
                <w:lang w:eastAsia="en-US"/>
              </w:rPr>
              <w:t>направляет подписанные им проекты дог</w:t>
            </w:r>
            <w:r>
              <w:rPr>
                <w:rFonts w:ascii="Times New Roman" w:hAnsi="Times New Roman" w:cs="Times New Roman"/>
                <w:lang w:eastAsia="en-US"/>
              </w:rPr>
              <w:t>оворов управления многоквартирными домами собственникам помещений в многоквартирных домах для подписания указанных договоров в порядке, установленном статьёй 445 Гражданского кодекса Российской Федерации.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24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изменения обязательств сторон по догово</w:t>
            </w:r>
            <w:r>
              <w:rPr>
                <w:rFonts w:ascii="Times New Roman" w:hAnsi="Times New Roman" w:cs="Times New Roman"/>
                <w:lang w:eastAsia="en-US"/>
              </w:rPr>
              <w:t>ру управления многоквартирными домами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Обязательства по договору управления многоквартирными домами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</w:t>
            </w:r>
            <w:r>
              <w:rPr>
                <w:rFonts w:ascii="Times New Roman" w:hAnsi="Times New Roman" w:cs="Times New Roman"/>
                <w:lang w:eastAsia="en-US"/>
              </w:rPr>
              <w:t xml:space="preserve">ртирных домах. При наступлении обстоятельств непреодолимой силы управляющая организация осуществляет указанные в договоре управления многоквартирными домами работы и услуги по содержанию и ремонту общего имущества собственников помещений в многоквартирных </w:t>
            </w:r>
            <w:r>
              <w:rPr>
                <w:rFonts w:ascii="Times New Roman" w:hAnsi="Times New Roman" w:cs="Times New Roman"/>
                <w:lang w:eastAsia="en-US"/>
              </w:rPr>
              <w:t xml:space="preserve">домах, выполнение и оказание которых возможно в сложившихся условиях, и предъявляет собственникам помещений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в многоквартирными домами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 счета по оплате таких выполненных работ и оказанных услуг.</w:t>
            </w:r>
          </w:p>
          <w:p w:rsidR="009840BB" w:rsidRDefault="009840B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При этом размер платы за содержание и ремонт жилого помещен</w:t>
            </w:r>
            <w:r>
              <w:rPr>
                <w:rFonts w:ascii="Times New Roman" w:hAnsi="Times New Roman" w:cs="Times New Roman"/>
                <w:lang w:eastAsia="en-US"/>
              </w:rPr>
              <w:t>ия, предусмотренный договором управления многоквартирными домами, должен быть изменён пропорционально объёмам и количеству фактически выполненных работ и оказанных услуг.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25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начала выполнения управляющей организацией возникших по результатам конкурса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обязательств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Срок начала выполнения обязательств должен составлять не более 30 дней с даты окончания срока направления собственникам помещений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в многоквартирных домов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 подписанных управляющей организацией проектов договоров управления многоквартирными дома</w:t>
            </w:r>
            <w:r>
              <w:rPr>
                <w:rFonts w:ascii="Times New Roman" w:hAnsi="Times New Roman" w:cs="Times New Roman"/>
                <w:lang w:eastAsia="en-US"/>
              </w:rPr>
              <w:t>ми. Управляющая организация вправе взимать с собственников помещений плату за содержание и ремонт жилого помещения, а также плату за коммунальные услуги в порядке, предусмотренном условиями конкурса и договором управления многоквартирными домами, с даты на</w:t>
            </w:r>
            <w:r>
              <w:rPr>
                <w:rFonts w:ascii="Times New Roman" w:hAnsi="Times New Roman" w:cs="Times New Roman"/>
                <w:lang w:eastAsia="en-US"/>
              </w:rPr>
              <w:t>чала выполнения обязательств, возникших по результатам конкурса. Собственники помещений обязаны вносить указанную плату.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26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и срок представления обеспечения исполнения обязательств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Победитель конкурса в течение 10 рабочих дней с даты утверждения протокола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конкурса  представляет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 организатору конкурса обеспечение исполнения обязательств </w:t>
            </w:r>
          </w:p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в размере   27364, 27 руб.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27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оплаты собственниками помещений в МКД работ и услуг по содер</w:t>
            </w:r>
            <w:r>
              <w:rPr>
                <w:rFonts w:ascii="Times New Roman" w:hAnsi="Times New Roman" w:cs="Times New Roman"/>
                <w:lang w:eastAsia="en-US"/>
              </w:rPr>
              <w:t>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многоквартирными домами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оплаты работ и услуг по содержанию и ремонту общего имущества в многоквартирны</w:t>
            </w:r>
            <w:r>
              <w:rPr>
                <w:rFonts w:ascii="Times New Roman" w:hAnsi="Times New Roman" w:cs="Times New Roman"/>
                <w:lang w:eastAsia="en-US"/>
              </w:rPr>
              <w:t>х домах уменьшается пропорционально количеству полных календарных дней нарушения от стоимости соответствующей услуги или работы в составе ежемесячной платы.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28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Формы и способы осуществления собственниками помещений в многоквартирных домах контроля за </w:t>
            </w:r>
            <w:r>
              <w:rPr>
                <w:rFonts w:ascii="Times New Roman" w:hAnsi="Times New Roman" w:cs="Times New Roman"/>
                <w:lang w:eastAsia="en-US"/>
              </w:rPr>
              <w:t>выполнением управляющей организацией ее обязательств по договорам управления многоквартирными домами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Управляющая организация обязана предоставлять по запросу собственника помещения в многоквартирных домах в течение 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рабочих дней документы, связанные с вып</w:t>
            </w:r>
            <w:r>
              <w:rPr>
                <w:rFonts w:ascii="Times New Roman" w:hAnsi="Times New Roman" w:cs="Times New Roman"/>
                <w:lang w:eastAsia="en-US"/>
              </w:rPr>
              <w:t>олнением обязательств по договору управления многоквартирными домами.</w:t>
            </w:r>
          </w:p>
          <w:p w:rsidR="009840BB" w:rsidRDefault="00E564B6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Управляющая организация обязана за 15 дней до окончания срока действия договора управления многоквартирными домами ознакомить собственников помещений с ежегодным письменным отчётом управ</w:t>
            </w:r>
            <w:r>
              <w:rPr>
                <w:rFonts w:ascii="Times New Roman" w:hAnsi="Times New Roman" w:cs="Times New Roman"/>
                <w:lang w:eastAsia="en-US"/>
              </w:rPr>
              <w:t xml:space="preserve">ляющей организации о выполнении договора управления многоквартирными домами, включающим информацию о выполненных работах, оказанных услугах по содержанию и ремонту общего имущества, а также сведения о нарушениях, выявленных органами государственной власти </w:t>
            </w:r>
            <w:r>
              <w:rPr>
                <w:rFonts w:ascii="Times New Roman" w:hAnsi="Times New Roman" w:cs="Times New Roman"/>
                <w:lang w:eastAsia="en-US"/>
              </w:rPr>
              <w:t>и органами местного самоуправления, уполномоченными контролировать деятельность, осуществляемую управляющими организациями.</w:t>
            </w:r>
          </w:p>
          <w:p w:rsidR="009840BB" w:rsidRDefault="009840B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9840B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E564B6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 xml:space="preserve"> Собственники помещений должны иметь возможность ознакомиться с отчётом управляющей организации в помещении управляющей орган</w:t>
            </w:r>
            <w:r>
              <w:rPr>
                <w:rFonts w:ascii="Times New Roman" w:hAnsi="Times New Roman" w:cs="Times New Roman"/>
                <w:lang w:eastAsia="en-US"/>
              </w:rPr>
              <w:t>изации, а также на досках объявлений, находящихся во всех подъездах многоквартирного дома или в пределах земельного участка, на котором расположены многоквартирные дома.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29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действия договора управления многоквартирными домами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Договор управления </w:t>
            </w:r>
            <w:r>
              <w:rPr>
                <w:rFonts w:ascii="Times New Roman" w:hAnsi="Times New Roman" w:cs="Times New Roman"/>
                <w:lang w:eastAsia="en-US"/>
              </w:rPr>
              <w:t>многоквартирными домами заключается на 3 года.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30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Условия продления срока действия договора управления многоквартирными домами на 3 месяца.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1. Большинство собственников помещений на основании решения общего собрания о выборе способа непосредственного упра</w:t>
            </w:r>
            <w:r>
              <w:rPr>
                <w:rFonts w:ascii="Times New Roman" w:hAnsi="Times New Roman" w:cs="Times New Roman"/>
                <w:lang w:eastAsia="en-US"/>
              </w:rPr>
              <w:t>вления многоквартирными домами не заключили договоры, предусмотренные статьёй 164 Жилищного кодекса Российской Федерации, с лицами, осуществляющими соответствующие виды деятельности.</w:t>
            </w:r>
          </w:p>
          <w:p w:rsidR="009840BB" w:rsidRDefault="00E564B6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2. Товарищество собственников жилья либо жилищный кооператив или иной спе</w:t>
            </w:r>
            <w:r>
              <w:rPr>
                <w:rFonts w:ascii="Times New Roman" w:hAnsi="Times New Roman" w:cs="Times New Roman"/>
                <w:lang w:eastAsia="en-US"/>
              </w:rPr>
              <w:t>циализированный потребительский кооператив не зарегистрированы на основании решения общего собрания о выборе способа управления многоквартирными домами.</w:t>
            </w:r>
          </w:p>
          <w:p w:rsidR="009840BB" w:rsidRDefault="00E564B6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3. Другая управляющая организация, выбранная на основании решения общего собрания о выборе способа упра</w:t>
            </w:r>
            <w:r>
              <w:rPr>
                <w:rFonts w:ascii="Times New Roman" w:hAnsi="Times New Roman" w:cs="Times New Roman"/>
                <w:lang w:eastAsia="en-US"/>
              </w:rPr>
              <w:t>вления многоквартирным домом, созываемого не позднее чем через 1 год после заключения договоров управления многоквартирными домами, в течение 30 дней с даты подписания договоров управления многоквартирными домами или с иного установленного такими договорам</w:t>
            </w:r>
            <w:r>
              <w:rPr>
                <w:rFonts w:ascii="Times New Roman" w:hAnsi="Times New Roman" w:cs="Times New Roman"/>
                <w:lang w:eastAsia="en-US"/>
              </w:rPr>
              <w:t>и срока не приступила к их выполнению.</w:t>
            </w:r>
          </w:p>
          <w:p w:rsidR="009840BB" w:rsidRDefault="00E564B6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4. Другая управляющая организация, отобранная органом местного самоуправления для управления многоквартирными домами в соответствии с настоящими Правилами, не приступила к выполнению договора управления многоквартирны</w:t>
            </w:r>
            <w:r>
              <w:rPr>
                <w:rFonts w:ascii="Times New Roman" w:hAnsi="Times New Roman" w:cs="Times New Roman"/>
                <w:lang w:eastAsia="en-US"/>
              </w:rPr>
              <w:t>ми домами.</w:t>
            </w:r>
          </w:p>
        </w:tc>
      </w:tr>
      <w:tr w:rsidR="009840BB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31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840BB" w:rsidRDefault="00E564B6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Проект договора управления многоквартирными домами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40BB" w:rsidRDefault="00E564B6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</w:t>
            </w:r>
            <w:r>
              <w:rPr>
                <w:rFonts w:ascii="Times New Roman" w:hAnsi="Times New Roman" w:cs="Times New Roman"/>
                <w:lang w:val="en-US" w:eastAsia="en-US"/>
              </w:rPr>
              <w:t>5</w:t>
            </w:r>
          </w:p>
        </w:tc>
      </w:tr>
    </w:tbl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pStyle w:val="ConsPlusNormal"/>
        <w:widowControl/>
        <w:jc w:val="right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rmal"/>
        <w:pageBreakBefore/>
        <w:widowControl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9840BB" w:rsidRDefault="00E564B6">
      <w:pPr>
        <w:pStyle w:val="ConsPlusNormal"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</w:t>
      </w:r>
      <w:r>
        <w:rPr>
          <w:rFonts w:ascii="Times New Roman" w:hAnsi="Times New Roman" w:cs="Times New Roman"/>
          <w:sz w:val="24"/>
          <w:szCs w:val="24"/>
        </w:rPr>
        <w:t>конкурсной</w:t>
      </w:r>
      <w:r>
        <w:rPr>
          <w:rFonts w:ascii="Times New Roman" w:hAnsi="Times New Roman" w:cs="Times New Roman"/>
          <w:sz w:val="24"/>
          <w:szCs w:val="24"/>
        </w:rPr>
        <w:t xml:space="preserve"> документации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40BB" w:rsidRDefault="00E564B6">
      <w:pPr>
        <w:pStyle w:val="ConsPlusNormal"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открытый конкурс по отбору управляющей</w:t>
      </w:r>
    </w:p>
    <w:p w:rsidR="009840BB" w:rsidRDefault="00E564B6">
      <w:pPr>
        <w:pStyle w:val="ConsPlusNormal"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организации для управления многоквартирными домами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ЗАЯВКА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участие в конкурсе по отбору</w:t>
      </w:r>
      <w:r>
        <w:rPr>
          <w:rFonts w:ascii="Times New Roman" w:hAnsi="Times New Roman" w:cs="Times New Roman"/>
          <w:sz w:val="24"/>
          <w:szCs w:val="24"/>
        </w:rPr>
        <w:t xml:space="preserve"> управляющей организации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управления многоквартирными домами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Заявление об участии в конкурсе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______________________________________________________________________________,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(организационно-правовая форма, наименование/фирменное наименование </w:t>
      </w:r>
      <w:r>
        <w:rPr>
          <w:rFonts w:ascii="Times New Roman" w:hAnsi="Times New Roman" w:cs="Times New Roman"/>
          <w:sz w:val="24"/>
          <w:szCs w:val="24"/>
        </w:rPr>
        <w:t xml:space="preserve">организации или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ф.и.о.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физического лица, данные документа, удостоверяющего личность)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______________________________________________________________________________,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(место нахождения, почтовый адрес организации или место жительства индивидуального предприн</w:t>
      </w:r>
      <w:r>
        <w:rPr>
          <w:rFonts w:ascii="Times New Roman" w:hAnsi="Times New Roman" w:cs="Times New Roman"/>
          <w:sz w:val="24"/>
          <w:szCs w:val="24"/>
        </w:rPr>
        <w:t>имателя, номер телефона)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заявляет об участии в конкурсе по отбору управляющей организации для управления многоквартирным домом (многоквартирными домами), расположенным(и) по ад</w:t>
      </w:r>
      <w:r>
        <w:rPr>
          <w:rFonts w:ascii="Times New Roman" w:hAnsi="Times New Roman" w:cs="Times New Roman"/>
          <w:sz w:val="24"/>
          <w:szCs w:val="24"/>
        </w:rPr>
        <w:t>ресу: ______________________________________________________________________________________________________________________________________________________________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(адреса многоквартирных домов)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Средства, внесенные в качестве обеспечения заявки на участие</w:t>
      </w:r>
      <w:r>
        <w:rPr>
          <w:rFonts w:ascii="Times New Roman" w:hAnsi="Times New Roman" w:cs="Times New Roman"/>
          <w:sz w:val="24"/>
          <w:szCs w:val="24"/>
        </w:rPr>
        <w:t xml:space="preserve"> в конкурсе, просим возвратить на счет: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(реквизиты банковского счета)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Предложения претендента по условиям договора управления многоквартирным домом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(описание предлагаемого претендентом в качестве условия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договора  управления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многоквартирными домами способа внесения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соб</w:t>
      </w:r>
      <w:r>
        <w:rPr>
          <w:rFonts w:ascii="Times New Roman" w:hAnsi="Times New Roman" w:cs="Times New Roman"/>
          <w:sz w:val="24"/>
          <w:szCs w:val="24"/>
        </w:rPr>
        <w:t>ственниками помещений в многоквартирных домах и нанимателями жилых помещений в многоквартирных домах нанимателями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жилых помещений по договору социального найма и договору найма</w:t>
      </w:r>
      <w:r>
        <w:rPr>
          <w:rFonts w:ascii="Times New Roman" w:hAnsi="Times New Roman" w:cs="Times New Roman"/>
          <w:sz w:val="24"/>
          <w:szCs w:val="24"/>
        </w:rPr>
        <w:t xml:space="preserve"> жилых помещений государственного или муниципального жилищного фонда платы за содержание и ремонт жилого помещения и коммунальные услуги)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Внесение собственниками помещений в многоквартирных домах и нанимателями жилых помещений по договору социального найма</w:t>
      </w:r>
      <w:r>
        <w:rPr>
          <w:rFonts w:ascii="Times New Roman" w:hAnsi="Times New Roman" w:cs="Times New Roman"/>
          <w:sz w:val="24"/>
          <w:szCs w:val="24"/>
        </w:rPr>
        <w:t xml:space="preserve">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(реквизиты банковского счета претендента)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заявке прилагаются следующие документы: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выписка из Единого государственного реестра юридических лиц (для юридич</w:t>
      </w:r>
      <w:r>
        <w:rPr>
          <w:rFonts w:ascii="Times New Roman" w:hAnsi="Times New Roman" w:cs="Times New Roman"/>
          <w:sz w:val="24"/>
          <w:szCs w:val="24"/>
        </w:rPr>
        <w:t>еского лица), выписка из Единого государственного реестра индивидуальных предпринимателей (для индивидуального предпринимателя):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9840BB" w:rsidRDefault="00E564B6">
      <w:pPr>
        <w:pStyle w:val="ConsPlusNonformat"/>
        <w:pBdr>
          <w:bottom w:val="single" w:sz="12" w:space="0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</w:t>
      </w:r>
      <w:r>
        <w:rPr>
          <w:rFonts w:ascii="Times New Roman" w:hAnsi="Times New Roman" w:cs="Times New Roman"/>
          <w:sz w:val="24"/>
          <w:szCs w:val="24"/>
        </w:rPr>
        <w:t>о листов)</w:t>
      </w: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nformat"/>
        <w:ind w:firstLine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документ, подтверждающий полномочия лица на осуществление действий от имени юридического лица или индивидуального предпринимателя, подавших заявку на участие в конкурсе: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______________________________________________________________________________;</w:t>
      </w:r>
    </w:p>
    <w:p w:rsidR="009840BB" w:rsidRDefault="00E564B6">
      <w:pPr>
        <w:pStyle w:val="ConsPlusNonformat"/>
        <w:ind w:firstLineChars="700" w:firstLine="16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:rsidR="009840BB" w:rsidRDefault="00E564B6">
      <w:pPr>
        <w:pStyle w:val="ConsPlusNonformat"/>
        <w:ind w:firstLine="2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документы, подтверждающие внесение денежных средств в качестве обеспечения заявки на участие в конкурсе: 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______________________________________________________________________________;</w:t>
      </w:r>
    </w:p>
    <w:p w:rsidR="009840BB" w:rsidRDefault="00E564B6">
      <w:pPr>
        <w:pStyle w:val="ConsPlusNonformat"/>
        <w:ind w:firstLine="2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копии документов, подтверждающих соответствие п</w:t>
      </w:r>
      <w:r>
        <w:rPr>
          <w:rFonts w:ascii="Times New Roman" w:hAnsi="Times New Roman" w:cs="Times New Roman"/>
          <w:sz w:val="24"/>
          <w:szCs w:val="24"/>
        </w:rPr>
        <w:t xml:space="preserve">ретендента требованию, установленному подпунктом 1 </w:t>
      </w:r>
      <w:r>
        <w:rPr>
          <w:rStyle w:val="a8"/>
          <w:rFonts w:ascii="Times New Roman" w:hAnsi="Times New Roman" w:cs="Times New Roman"/>
          <w:sz w:val="24"/>
          <w:szCs w:val="24"/>
        </w:rPr>
        <w:t>пункта 15</w:t>
      </w:r>
      <w:r>
        <w:rPr>
          <w:rFonts w:ascii="Times New Roman" w:hAnsi="Times New Roman" w:cs="Times New Roman"/>
          <w:sz w:val="24"/>
          <w:szCs w:val="24"/>
        </w:rPr>
        <w:t xml:space="preserve"> Правил проведения органом местного самоуправления открытого конкурса по отбору управляющей организации для управления многоквартирным домом, в случае, если федеральным законом установлены требования к лицам, осуществляющим выполнение работ, оказание услуг</w:t>
      </w:r>
      <w:r>
        <w:rPr>
          <w:rFonts w:ascii="Times New Roman" w:hAnsi="Times New Roman" w:cs="Times New Roman"/>
          <w:sz w:val="24"/>
          <w:szCs w:val="24"/>
        </w:rPr>
        <w:t>, предусмотренных договором управления многоквартирным домом: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_____________________;</w:t>
      </w:r>
    </w:p>
    <w:p w:rsidR="009840BB" w:rsidRDefault="00E564B6">
      <w:pPr>
        <w:pStyle w:val="ConsPlusNonformat"/>
        <w:ind w:firstLine="23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утверждённый бухгалтерский баланс за последний год: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______________________________________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9840BB" w:rsidRDefault="00E564B6"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(должность, </w:t>
      </w:r>
      <w:proofErr w:type="spellStart"/>
      <w:r>
        <w:rPr>
          <w:rFonts w:ascii="Times New Roman" w:hAnsi="Times New Roman" w:cs="Times New Roman"/>
          <w:sz w:val="24"/>
          <w:szCs w:val="24"/>
        </w:rPr>
        <w:t>ф.и.о.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руководителя организации или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ф.и.о.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индивидуального предпринимателя)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_________________      </w:t>
      </w:r>
      <w:r>
        <w:rPr>
          <w:rFonts w:ascii="Times New Roman" w:hAnsi="Times New Roman" w:cs="Times New Roman"/>
          <w:sz w:val="24"/>
          <w:szCs w:val="24"/>
        </w:rPr>
        <w:t>____________________________________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подпись)  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ф.и.о.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"__" _____________ 20___ г.</w:t>
      </w:r>
    </w:p>
    <w:p w:rsidR="009840BB" w:rsidRDefault="00E564B6">
      <w:pPr>
        <w:pStyle w:val="ConsPlusNonformat"/>
        <w:widowControl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М.П.</w:t>
      </w:r>
    </w:p>
    <w:p w:rsidR="009840BB" w:rsidRDefault="00E564B6">
      <w:pPr>
        <w:pageBreakBefore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Приложение № 2</w:t>
      </w:r>
    </w:p>
    <w:p w:rsidR="009840BB" w:rsidRDefault="00E564B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</w:t>
      </w:r>
      <w:r>
        <w:rPr>
          <w:rFonts w:ascii="Times New Roman" w:hAnsi="Times New Roman" w:cs="Times New Roman"/>
          <w:sz w:val="24"/>
          <w:szCs w:val="24"/>
        </w:rPr>
        <w:t>конкурсной</w:t>
      </w:r>
      <w:r>
        <w:rPr>
          <w:rFonts w:ascii="Times New Roman" w:hAnsi="Times New Roman" w:cs="Times New Roman"/>
          <w:sz w:val="24"/>
          <w:szCs w:val="24"/>
        </w:rPr>
        <w:t xml:space="preserve"> документации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40BB" w:rsidRDefault="00E564B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открытый конкурс по отбору</w:t>
      </w:r>
    </w:p>
    <w:p w:rsidR="009840BB" w:rsidRDefault="00E564B6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управляющей организации для </w:t>
      </w:r>
      <w:r>
        <w:rPr>
          <w:rFonts w:ascii="Times New Roman" w:hAnsi="Times New Roman" w:cs="Times New Roman"/>
          <w:sz w:val="24"/>
          <w:szCs w:val="24"/>
        </w:rPr>
        <w:t>управления</w:t>
      </w:r>
    </w:p>
    <w:p w:rsidR="009840BB" w:rsidRDefault="00E564B6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многоквартирными домами</w:t>
      </w:r>
    </w:p>
    <w:p w:rsidR="009840BB" w:rsidRDefault="00E564B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ИНСТРУКЦИЯ</w:t>
      </w:r>
    </w:p>
    <w:p w:rsidR="009840BB" w:rsidRDefault="00E564B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заполнению заявки на участие в конкурсе</w:t>
      </w: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Заявка на участие в конкурсе включает в себя: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 сведения и документы о Претенденте:</w:t>
      </w:r>
    </w:p>
    <w:p w:rsidR="009840BB" w:rsidRDefault="00E564B6">
      <w:pPr>
        <w:widowControl/>
        <w:numPr>
          <w:ilvl w:val="0"/>
          <w:numId w:val="9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наименование, организационно-правовую форму, место нахождения, почтовый адрес - </w:t>
      </w:r>
      <w:r>
        <w:rPr>
          <w:rFonts w:ascii="Times New Roman" w:hAnsi="Times New Roman" w:cs="Times New Roman"/>
        </w:rPr>
        <w:t>для юридического лица;</w:t>
      </w:r>
    </w:p>
    <w:p w:rsidR="009840BB" w:rsidRDefault="00E564B6">
      <w:pPr>
        <w:widowControl/>
        <w:numPr>
          <w:ilvl w:val="0"/>
          <w:numId w:val="9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фамилию, имя, отчество, данные документа, удостоверяющего личность, место жительства - для индивидуального предпринимателя;</w:t>
      </w:r>
    </w:p>
    <w:p w:rsidR="009840BB" w:rsidRDefault="00E564B6">
      <w:pPr>
        <w:widowControl/>
        <w:numPr>
          <w:ilvl w:val="0"/>
          <w:numId w:val="9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номер телефона;</w:t>
      </w:r>
    </w:p>
    <w:p w:rsidR="009840BB" w:rsidRDefault="00E564B6">
      <w:pPr>
        <w:widowControl/>
        <w:numPr>
          <w:ilvl w:val="0"/>
          <w:numId w:val="9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юридических лиц - для юридического лица;</w:t>
      </w:r>
    </w:p>
    <w:p w:rsidR="009840BB" w:rsidRDefault="00E564B6">
      <w:pPr>
        <w:widowControl/>
        <w:numPr>
          <w:ilvl w:val="0"/>
          <w:numId w:val="9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выписку </w:t>
      </w:r>
      <w:r>
        <w:rPr>
          <w:rFonts w:ascii="Times New Roman" w:hAnsi="Times New Roman" w:cs="Times New Roman"/>
        </w:rPr>
        <w:t>из Единого государственного реестра индивидуальных предпринимателей - для индивидуального предпринимателя;</w:t>
      </w:r>
    </w:p>
    <w:p w:rsidR="009840BB" w:rsidRDefault="00E564B6">
      <w:pPr>
        <w:widowControl/>
        <w:numPr>
          <w:ilvl w:val="0"/>
          <w:numId w:val="9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документ, подтверждающий полномочия лица на осуществление действий от имени юридического лица или индивидуального предпринимателя, подавшего заявку </w:t>
      </w:r>
      <w:r>
        <w:rPr>
          <w:rFonts w:ascii="Times New Roman" w:hAnsi="Times New Roman" w:cs="Times New Roman"/>
        </w:rPr>
        <w:t>на участие в конкурсе;</w:t>
      </w:r>
    </w:p>
    <w:p w:rsidR="009840BB" w:rsidRDefault="00E564B6">
      <w:pPr>
        <w:widowControl/>
        <w:numPr>
          <w:ilvl w:val="0"/>
          <w:numId w:val="9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реквизиты банковского счета для возврата средств, внесённых в качестве обеспечения заявки на участие в конкурсе;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документы, подтверждающие соответствие Претендента установленным требованиям для участия в конкурсе, или заверенные в</w:t>
      </w:r>
      <w:r>
        <w:rPr>
          <w:rFonts w:ascii="Times New Roman" w:hAnsi="Times New Roman" w:cs="Times New Roman"/>
        </w:rPr>
        <w:t xml:space="preserve"> установленном порядке копии таких документов:</w:t>
      </w:r>
    </w:p>
    <w:p w:rsidR="009840BB" w:rsidRDefault="00E564B6">
      <w:pPr>
        <w:widowControl/>
        <w:numPr>
          <w:ilvl w:val="0"/>
          <w:numId w:val="10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документы, подтверждающие внесение средств в качестве обеспечения заявки на участие в конкурсе;</w:t>
      </w:r>
    </w:p>
    <w:p w:rsidR="009840BB" w:rsidRDefault="00E564B6">
      <w:pPr>
        <w:widowControl/>
        <w:numPr>
          <w:ilvl w:val="0"/>
          <w:numId w:val="10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копии документов, подтверждающих соответствие Претендента установленным федеральными законами требованиям к лицам</w:t>
      </w:r>
      <w:r>
        <w:rPr>
          <w:rFonts w:ascii="Times New Roman" w:hAnsi="Times New Roman" w:cs="Times New Roman"/>
        </w:rPr>
        <w:t>, осуществляющим выполнение работ, оказание услуг, предусмотренных договором управления многоквартирными домами;</w:t>
      </w:r>
    </w:p>
    <w:p w:rsidR="009840BB" w:rsidRDefault="00E564B6">
      <w:pPr>
        <w:widowControl/>
        <w:numPr>
          <w:ilvl w:val="0"/>
          <w:numId w:val="10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копии утверждённого бухгалтерского баланса за последний отчётный период;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реквизиты банковского счета для внесения собственниками помещений в</w:t>
      </w:r>
      <w:r>
        <w:rPr>
          <w:rFonts w:ascii="Times New Roman" w:hAnsi="Times New Roman" w:cs="Times New Roman"/>
        </w:rPr>
        <w:t xml:space="preserve">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услуги.</w:t>
      </w:r>
    </w:p>
    <w:p w:rsidR="009840BB" w:rsidRDefault="00E56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Претенде</w:t>
      </w:r>
      <w:r>
        <w:rPr>
          <w:rFonts w:ascii="Times New Roman" w:hAnsi="Times New Roman" w:cs="Times New Roman"/>
        </w:rPr>
        <w:t xml:space="preserve">нтом может быть представлена любая другая информация, дающая представление </w:t>
      </w:r>
      <w:proofErr w:type="gramStart"/>
      <w:r>
        <w:rPr>
          <w:rFonts w:ascii="Times New Roman" w:hAnsi="Times New Roman" w:cs="Times New Roman"/>
        </w:rPr>
        <w:t>о  деятельности</w:t>
      </w:r>
      <w:proofErr w:type="gramEnd"/>
      <w:r>
        <w:rPr>
          <w:rFonts w:ascii="Times New Roman" w:hAnsi="Times New Roman" w:cs="Times New Roman"/>
        </w:rPr>
        <w:t xml:space="preserve"> Претендента, иллюстрированный материал, фотографии, проспекты, буклеты.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Сведения, которые содержатся в заявке на участие в конкурсе не должны допускать двусмысленных</w:t>
      </w:r>
      <w:r>
        <w:rPr>
          <w:rFonts w:ascii="Times New Roman" w:hAnsi="Times New Roman" w:cs="Times New Roman"/>
        </w:rPr>
        <w:t xml:space="preserve"> толкований.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</w:rPr>
        <w:t xml:space="preserve">Все документы, прилагаемые к заявке, предоставляемые </w:t>
      </w:r>
      <w:r>
        <w:rPr>
          <w:rFonts w:ascii="Times New Roman" w:hAnsi="Times New Roman" w:cs="Times New Roman"/>
          <w:bCs/>
        </w:rPr>
        <w:t>Претендентом</w:t>
      </w:r>
      <w:r>
        <w:rPr>
          <w:rFonts w:ascii="Times New Roman" w:hAnsi="Times New Roman" w:cs="Times New Roman"/>
        </w:rPr>
        <w:t xml:space="preserve">, должны быть </w:t>
      </w:r>
      <w:proofErr w:type="gramStart"/>
      <w:r>
        <w:rPr>
          <w:rFonts w:ascii="Times New Roman" w:hAnsi="Times New Roman" w:cs="Times New Roman"/>
        </w:rPr>
        <w:t>подписаны  руководителем</w:t>
      </w:r>
      <w:proofErr w:type="gramEnd"/>
      <w:r>
        <w:rPr>
          <w:rFonts w:ascii="Times New Roman" w:hAnsi="Times New Roman" w:cs="Times New Roman"/>
          <w:bCs/>
        </w:rPr>
        <w:t xml:space="preserve">, прошиты </w:t>
      </w:r>
      <w:r>
        <w:rPr>
          <w:rFonts w:ascii="Times New Roman" w:hAnsi="Times New Roman" w:cs="Times New Roman"/>
        </w:rPr>
        <w:t>и скреплены печатью организации.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  <w:iCs/>
        </w:rPr>
        <w:t xml:space="preserve">Заявку </w:t>
      </w:r>
      <w:r>
        <w:rPr>
          <w:rFonts w:ascii="Times New Roman" w:hAnsi="Times New Roman" w:cs="Times New Roman"/>
          <w:bCs/>
        </w:rPr>
        <w:t>на участие в конкурсе</w:t>
      </w:r>
      <w:r>
        <w:rPr>
          <w:rFonts w:ascii="Times New Roman" w:hAnsi="Times New Roman" w:cs="Times New Roman"/>
          <w:bCs/>
          <w:iCs/>
        </w:rPr>
        <w:t xml:space="preserve"> документы сопровождает подписанная руководителем опись документов</w:t>
      </w:r>
      <w:r>
        <w:rPr>
          <w:rFonts w:ascii="Times New Roman" w:hAnsi="Times New Roman" w:cs="Times New Roman"/>
          <w:iCs/>
        </w:rPr>
        <w:t>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>З</w:t>
      </w:r>
      <w:r>
        <w:rPr>
          <w:rFonts w:ascii="Times New Roman" w:hAnsi="Times New Roman" w:cs="Times New Roman"/>
        </w:rPr>
        <w:t xml:space="preserve">аявка </w:t>
      </w:r>
      <w:r>
        <w:rPr>
          <w:rFonts w:ascii="Times New Roman" w:hAnsi="Times New Roman" w:cs="Times New Roman"/>
          <w:bCs/>
        </w:rPr>
        <w:t>на участие в конкурсе</w:t>
      </w:r>
      <w:r>
        <w:rPr>
          <w:rFonts w:ascii="Times New Roman" w:hAnsi="Times New Roman" w:cs="Times New Roman"/>
        </w:rPr>
        <w:t xml:space="preserve"> и прилагаемые документы запечатываются в конверт. </w:t>
      </w:r>
      <w:r>
        <w:rPr>
          <w:rFonts w:ascii="Times New Roman" w:hAnsi="Times New Roman" w:cs="Times New Roman"/>
          <w:bCs/>
        </w:rPr>
        <w:t xml:space="preserve">На конверте </w:t>
      </w:r>
      <w:r>
        <w:rPr>
          <w:rFonts w:ascii="Times New Roman" w:hAnsi="Times New Roman" w:cs="Times New Roman"/>
        </w:rPr>
        <w:t xml:space="preserve">указывается </w:t>
      </w:r>
      <w:r>
        <w:rPr>
          <w:rFonts w:ascii="Times New Roman" w:hAnsi="Times New Roman" w:cs="Times New Roman"/>
          <w:bCs/>
        </w:rPr>
        <w:t>п</w:t>
      </w:r>
      <w:r>
        <w:rPr>
          <w:rFonts w:ascii="Times New Roman" w:hAnsi="Times New Roman" w:cs="Times New Roman"/>
        </w:rPr>
        <w:t>редмет и объект конкурса.</w:t>
      </w:r>
    </w:p>
    <w:p w:rsidR="009840BB" w:rsidRDefault="00E564B6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 xml:space="preserve">Конверт предоставляется Организатору конкурса </w:t>
      </w:r>
      <w:r>
        <w:rPr>
          <w:rFonts w:ascii="Times New Roman" w:hAnsi="Times New Roman" w:cs="Times New Roman"/>
        </w:rPr>
        <w:t>до срока и времени, указанного в извещении о проведении конкурса.</w:t>
      </w:r>
    </w:p>
    <w:p w:rsidR="009840BB" w:rsidRDefault="00E564B6">
      <w:pPr>
        <w:pStyle w:val="ConsPlusNonformat"/>
        <w:pageBreakBefore/>
        <w:widowControl/>
        <w:jc w:val="center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lastRenderedPageBreak/>
        <w:t xml:space="preserve">               </w:t>
      </w: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sz w:val="22"/>
          <w:szCs w:val="22"/>
        </w:rPr>
        <w:t>Приложение № 3</w:t>
      </w:r>
    </w:p>
    <w:p w:rsidR="009840BB" w:rsidRDefault="00E564B6">
      <w:pPr>
        <w:pStyle w:val="ConsPlusNonformat"/>
        <w:widowControl/>
        <w:ind w:left="6521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к КОНКУРСНОЙ ДОКУМЕНТАЦИИ</w:t>
      </w:r>
    </w:p>
    <w:p w:rsidR="009840BB" w:rsidRDefault="00E564B6">
      <w:pPr>
        <w:pStyle w:val="ConsPlusNonformat"/>
        <w:widowControl/>
        <w:ind w:left="6521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на открытый конкурс по отбору управляющей организации для управления многоквартирными домами</w:t>
      </w:r>
    </w:p>
    <w:p w:rsidR="009840BB" w:rsidRDefault="009840BB">
      <w:pPr>
        <w:pStyle w:val="ConsPlusNonformat"/>
        <w:widowControl/>
        <w:rPr>
          <w:rFonts w:ascii="Times New Roman" w:hAnsi="Times New Roman" w:cs="Times New Roman"/>
          <w:sz w:val="22"/>
          <w:szCs w:val="22"/>
        </w:rPr>
      </w:pPr>
    </w:p>
    <w:p w:rsidR="009840BB" w:rsidRDefault="00E564B6">
      <w:pPr>
        <w:pStyle w:val="ConsPlusNonformat"/>
        <w:jc w:val="right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УТВЕРЖДАЮ              </w:t>
      </w:r>
    </w:p>
    <w:p w:rsidR="009840BB" w:rsidRDefault="00E564B6">
      <w:pPr>
        <w:pStyle w:val="ConsPlusNonformat"/>
        <w:ind w:left="6521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Председатель – глав</w:t>
      </w:r>
      <w:r>
        <w:rPr>
          <w:rFonts w:ascii="Times New Roman" w:hAnsi="Times New Roman" w:cs="Times New Roman"/>
          <w:sz w:val="22"/>
          <w:szCs w:val="22"/>
        </w:rPr>
        <w:t>а администрации сельского поселения Александровка</w:t>
      </w:r>
    </w:p>
    <w:p w:rsidR="009840BB" w:rsidRDefault="009840BB">
      <w:pPr>
        <w:jc w:val="both"/>
        <w:rPr>
          <w:rFonts w:ascii="Times New Roman" w:hAnsi="Times New Roman" w:cs="Times New Roman"/>
          <w:sz w:val="22"/>
          <w:szCs w:val="22"/>
        </w:rPr>
      </w:pPr>
    </w:p>
    <w:p w:rsidR="009840BB" w:rsidRDefault="00E564B6">
      <w:pPr>
        <w:ind w:left="6521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____________ </w:t>
      </w:r>
      <w:proofErr w:type="spellStart"/>
      <w:r>
        <w:rPr>
          <w:rFonts w:ascii="Times New Roman" w:hAnsi="Times New Roman" w:cs="Times New Roman"/>
          <w:sz w:val="22"/>
          <w:szCs w:val="22"/>
        </w:rPr>
        <w:t>Т.В.Тиханова</w:t>
      </w:r>
      <w:proofErr w:type="spellEnd"/>
    </w:p>
    <w:p w:rsidR="009840BB" w:rsidRDefault="00E564B6">
      <w:pPr>
        <w:suppressAutoHyphens/>
        <w:jc w:val="both"/>
        <w:rPr>
          <w:rFonts w:ascii="Times New Roman" w:hAnsi="Times New Roman" w:cs="Times New Roman"/>
          <w:kern w:val="2"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  <w:lang w:eastAsia="en-US"/>
        </w:rPr>
        <w:t xml:space="preserve">  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2"/>
          <w:szCs w:val="22"/>
          <w:lang w:eastAsia="en-US"/>
        </w:rPr>
        <w:t xml:space="preserve">         </w:t>
      </w:r>
      <w:r>
        <w:rPr>
          <w:rFonts w:ascii="Times New Roman" w:hAnsi="Times New Roman" w:cs="Times New Roman"/>
          <w:b/>
          <w:sz w:val="22"/>
          <w:szCs w:val="22"/>
          <w:lang w:eastAsia="en-US"/>
        </w:rPr>
        <w:t xml:space="preserve">  </w:t>
      </w:r>
      <w:proofErr w:type="gramStart"/>
      <w:r>
        <w:rPr>
          <w:rFonts w:ascii="Times New Roman" w:hAnsi="Times New Roman" w:cs="Times New Roman"/>
          <w:b/>
          <w:sz w:val="22"/>
          <w:szCs w:val="22"/>
          <w:lang w:eastAsia="en-US"/>
        </w:rPr>
        <w:t xml:space="preserve">445161 </w:t>
      </w:r>
      <w:r>
        <w:rPr>
          <w:rFonts w:ascii="Times New Roman" w:hAnsi="Times New Roman" w:cs="Times New Roman"/>
          <w:kern w:val="2"/>
          <w:sz w:val="22"/>
          <w:szCs w:val="22"/>
        </w:rPr>
        <w:t xml:space="preserve"> Самарская</w:t>
      </w:r>
      <w:proofErr w:type="gramEnd"/>
      <w:r>
        <w:rPr>
          <w:rFonts w:ascii="Times New Roman" w:hAnsi="Times New Roman" w:cs="Times New Roman"/>
          <w:kern w:val="2"/>
          <w:sz w:val="22"/>
          <w:szCs w:val="22"/>
        </w:rPr>
        <w:t xml:space="preserve"> область, </w:t>
      </w:r>
    </w:p>
    <w:p w:rsidR="009840BB" w:rsidRDefault="00E564B6">
      <w:pPr>
        <w:suppressAutoHyphens/>
        <w:jc w:val="both"/>
        <w:rPr>
          <w:rFonts w:ascii="Times New Roman" w:hAnsi="Times New Roman" w:cs="Times New Roman"/>
          <w:kern w:val="2"/>
          <w:sz w:val="22"/>
          <w:szCs w:val="22"/>
        </w:rPr>
      </w:pPr>
      <w:r>
        <w:rPr>
          <w:rFonts w:ascii="Times New Roman" w:hAnsi="Times New Roman" w:cs="Times New Roman"/>
          <w:kern w:val="2"/>
          <w:sz w:val="22"/>
          <w:szCs w:val="22"/>
        </w:rPr>
        <w:t xml:space="preserve">                                                                                                            </w:t>
      </w:r>
      <w:r>
        <w:rPr>
          <w:rFonts w:ascii="Times New Roman" w:hAnsi="Times New Roman" w:cs="Times New Roman"/>
          <w:kern w:val="2"/>
          <w:sz w:val="22"/>
          <w:szCs w:val="22"/>
        </w:rPr>
        <w:t xml:space="preserve">          </w:t>
      </w:r>
      <w:r>
        <w:rPr>
          <w:rFonts w:ascii="Times New Roman" w:hAnsi="Times New Roman" w:cs="Times New Roman"/>
          <w:kern w:val="2"/>
          <w:sz w:val="22"/>
          <w:szCs w:val="22"/>
        </w:rPr>
        <w:t xml:space="preserve">Ставропольский район, </w:t>
      </w:r>
    </w:p>
    <w:p w:rsidR="009840BB" w:rsidRDefault="00E564B6">
      <w:pPr>
        <w:suppressAutoHyphens/>
        <w:ind w:firstLineChars="2900" w:firstLine="6380"/>
        <w:jc w:val="both"/>
        <w:rPr>
          <w:rFonts w:ascii="Times New Roman" w:hAnsi="Times New Roman" w:cs="Times New Roman"/>
          <w:kern w:val="2"/>
          <w:sz w:val="22"/>
          <w:szCs w:val="22"/>
        </w:rPr>
      </w:pPr>
      <w:r>
        <w:rPr>
          <w:rFonts w:ascii="Times New Roman" w:hAnsi="Times New Roman" w:cs="Times New Roman"/>
          <w:kern w:val="2"/>
          <w:sz w:val="22"/>
          <w:szCs w:val="22"/>
        </w:rPr>
        <w:t xml:space="preserve">с. Александровка </w:t>
      </w:r>
    </w:p>
    <w:p w:rsidR="009840BB" w:rsidRDefault="00E564B6">
      <w:pPr>
        <w:suppressAutoHyphens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kern w:val="2"/>
          <w:sz w:val="22"/>
          <w:szCs w:val="22"/>
        </w:rPr>
        <w:t xml:space="preserve">                                                                                                 </w:t>
      </w:r>
      <w:r>
        <w:rPr>
          <w:rFonts w:ascii="Times New Roman" w:hAnsi="Times New Roman" w:cs="Times New Roman"/>
          <w:kern w:val="2"/>
          <w:sz w:val="22"/>
          <w:szCs w:val="22"/>
        </w:rPr>
        <w:t xml:space="preserve">   </w:t>
      </w:r>
      <w:r>
        <w:rPr>
          <w:rFonts w:ascii="Times New Roman" w:hAnsi="Times New Roman" w:cs="Times New Roman"/>
          <w:kern w:val="2"/>
          <w:sz w:val="22"/>
          <w:szCs w:val="22"/>
        </w:rPr>
        <w:t xml:space="preserve">                </w:t>
      </w:r>
      <w:r>
        <w:rPr>
          <w:rFonts w:ascii="Times New Roman" w:hAnsi="Times New Roman" w:cs="Times New Roman"/>
          <w:kern w:val="2"/>
          <w:sz w:val="22"/>
          <w:szCs w:val="22"/>
        </w:rPr>
        <w:t xml:space="preserve"> «_</w:t>
      </w:r>
      <w:proofErr w:type="gramStart"/>
      <w:r>
        <w:rPr>
          <w:rFonts w:ascii="Times New Roman" w:hAnsi="Times New Roman" w:cs="Times New Roman"/>
          <w:kern w:val="2"/>
          <w:sz w:val="22"/>
          <w:szCs w:val="22"/>
        </w:rPr>
        <w:t>_»_</w:t>
      </w:r>
      <w:proofErr w:type="gramEnd"/>
      <w:r>
        <w:rPr>
          <w:rFonts w:ascii="Times New Roman" w:hAnsi="Times New Roman" w:cs="Times New Roman"/>
          <w:kern w:val="2"/>
          <w:sz w:val="22"/>
          <w:szCs w:val="22"/>
        </w:rPr>
        <w:t>_________</w:t>
      </w:r>
      <w:r>
        <w:rPr>
          <w:rFonts w:ascii="Times New Roman" w:hAnsi="Times New Roman" w:cs="Times New Roman"/>
          <w:sz w:val="22"/>
          <w:szCs w:val="22"/>
        </w:rPr>
        <w:t xml:space="preserve">   202  года</w:t>
      </w:r>
    </w:p>
    <w:p w:rsidR="009840BB" w:rsidRDefault="009840BB">
      <w:pPr>
        <w:pStyle w:val="ConsPlusNonformat"/>
        <w:ind w:left="6521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nformat"/>
        <w:tabs>
          <w:tab w:val="left" w:pos="705"/>
          <w:tab w:val="left" w:pos="855"/>
          <w:tab w:val="center" w:pos="4677"/>
          <w:tab w:val="right" w:pos="1020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АКТ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состоянии общего имущества собственников помещений в многоквартирных домах,</w:t>
      </w:r>
    </w:p>
    <w:p w:rsidR="009840BB" w:rsidRDefault="00E564B6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являющегося объектом конкурса</w:t>
      </w:r>
    </w:p>
    <w:p w:rsidR="009840BB" w:rsidRDefault="00E564B6">
      <w:pPr>
        <w:pStyle w:val="ConsPlusNonformat"/>
        <w:tabs>
          <w:tab w:val="center" w:pos="4677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I. Общие сведения о многоквартирных домах</w:t>
      </w:r>
    </w:p>
    <w:p w:rsidR="009840BB" w:rsidRDefault="00E564B6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</w:rPr>
        <w:t xml:space="preserve">1. Адреса многоквартирных домов: с.  </w:t>
      </w:r>
      <w:proofErr w:type="gramStart"/>
      <w:r>
        <w:rPr>
          <w:rFonts w:ascii="Times New Roman" w:hAnsi="Times New Roman" w:cs="Times New Roman"/>
        </w:rPr>
        <w:t>Александровка</w:t>
      </w:r>
      <w:r>
        <w:rPr>
          <w:rFonts w:ascii="Times New Roman" w:hAnsi="Times New Roman" w:cs="Times New Roman"/>
        </w:rPr>
        <w:t>,  ул.</w:t>
      </w:r>
      <w:proofErr w:type="gramEnd"/>
      <w:r>
        <w:rPr>
          <w:rFonts w:ascii="Times New Roman" w:hAnsi="Times New Roman" w:cs="Times New Roman"/>
        </w:rPr>
        <w:t xml:space="preserve"> Фабричная, </w:t>
      </w:r>
      <w:r>
        <w:rPr>
          <w:rFonts w:ascii="Times New Roman" w:hAnsi="Times New Roman" w:cs="Times New Roman"/>
          <w:kern w:val="2"/>
        </w:rPr>
        <w:t>дома под № 1,2а,5,9,10,13,14,15,16,18,20,21,22.</w:t>
      </w: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</w:rPr>
        <w:t>2. Кадастровые номера многоквартирных домов (при его наличии</w:t>
      </w:r>
      <w:proofErr w:type="gramStart"/>
      <w:r>
        <w:rPr>
          <w:rFonts w:ascii="Times New Roman" w:hAnsi="Times New Roman" w:cs="Times New Roman"/>
        </w:rPr>
        <w:t xml:space="preserve">) </w:t>
      </w:r>
      <w:r>
        <w:rPr>
          <w:rFonts w:ascii="Times New Roman" w:hAnsi="Times New Roman" w:cs="Times New Roman"/>
          <w:kern w:val="2"/>
        </w:rPr>
        <w:t>:</w:t>
      </w:r>
      <w:proofErr w:type="gramEnd"/>
      <w:r>
        <w:rPr>
          <w:rFonts w:ascii="Times New Roman" w:hAnsi="Times New Roman" w:cs="Times New Roman"/>
          <w:kern w:val="2"/>
        </w:rPr>
        <w:t xml:space="preserve"> 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Серия, тип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постройки  смешанный</w:t>
      </w:r>
      <w:proofErr w:type="gramEnd"/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4. Год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постройки 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1975 по 1997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г.г</w:t>
      </w:r>
      <w:proofErr w:type="spellEnd"/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Степень износа по данным государственного технического учета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нет данных      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Степень фактического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износа 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данных     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Год последнего капитального ремонта __________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Реквизиты правового акта о признании многоквартирных домов аварийным и под</w:t>
      </w:r>
      <w:r>
        <w:rPr>
          <w:rFonts w:ascii="Times New Roman" w:hAnsi="Times New Roman" w:cs="Times New Roman"/>
          <w:sz w:val="24"/>
          <w:szCs w:val="24"/>
        </w:rPr>
        <w:t xml:space="preserve">лежащим сносу </w:t>
      </w:r>
      <w:r>
        <w:rPr>
          <w:rFonts w:ascii="Times New Roman" w:hAnsi="Times New Roman" w:cs="Times New Roman"/>
          <w:sz w:val="24"/>
          <w:szCs w:val="24"/>
          <w:u w:val="single"/>
        </w:rPr>
        <w:t>нет данных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Количество этажей   от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2  до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3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10. Наличие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подвала  </w:t>
      </w:r>
      <w:r>
        <w:rPr>
          <w:rFonts w:ascii="Times New Roman" w:hAnsi="Times New Roman" w:cs="Times New Roman"/>
          <w:sz w:val="24"/>
          <w:szCs w:val="24"/>
          <w:u w:val="single"/>
        </w:rPr>
        <w:t>имеется</w:t>
      </w:r>
      <w:proofErr w:type="gramEnd"/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Наличие цокольного этажа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Наличие мансарды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Наличие мезонина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 Количество квартир </w:t>
      </w:r>
      <w:r>
        <w:rPr>
          <w:rFonts w:ascii="Times New Roman" w:hAnsi="Times New Roman" w:cs="Times New Roman"/>
          <w:sz w:val="24"/>
          <w:szCs w:val="24"/>
          <w:highlight w:val="yellow"/>
          <w:u w:val="single"/>
        </w:rPr>
        <w:t>378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15. Количество нежилых помещений, не входящих в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состав  </w:t>
      </w:r>
      <w:r>
        <w:rPr>
          <w:rFonts w:ascii="Times New Roman" w:hAnsi="Times New Roman" w:cs="Times New Roman"/>
          <w:sz w:val="24"/>
          <w:szCs w:val="24"/>
        </w:rPr>
        <w:t>общего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имущества __</w:t>
      </w:r>
      <w:r>
        <w:rPr>
          <w:rFonts w:ascii="Times New Roman" w:hAnsi="Times New Roman" w:cs="Times New Roman"/>
          <w:sz w:val="24"/>
          <w:szCs w:val="24"/>
          <w:u w:val="single"/>
        </w:rPr>
        <w:t>_нет</w:t>
      </w:r>
      <w:r>
        <w:rPr>
          <w:rFonts w:ascii="Times New Roman" w:hAnsi="Times New Roman" w:cs="Times New Roman"/>
          <w:sz w:val="24"/>
          <w:szCs w:val="24"/>
        </w:rPr>
        <w:t>__________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16. Реквизиты правового акта о признании всех жилых помещений в многоквартирных домах непригодными для проживания </w:t>
      </w:r>
      <w:r>
        <w:rPr>
          <w:rFonts w:ascii="Times New Roman" w:hAnsi="Times New Roman" w:cs="Times New Roman"/>
          <w:sz w:val="24"/>
          <w:szCs w:val="24"/>
          <w:u w:val="single"/>
        </w:rPr>
        <w:t>_____нет_____</w:t>
      </w:r>
    </w:p>
    <w:p w:rsidR="009840BB" w:rsidRDefault="00E564B6">
      <w:pPr>
        <w:pStyle w:val="ConsPlusNonformat"/>
        <w:ind w:left="-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17. Перечень жилых помещений, признанных непригодными для проживания (с указанием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реквизитов  </w:t>
      </w:r>
      <w:r>
        <w:rPr>
          <w:rFonts w:ascii="Times New Roman" w:hAnsi="Times New Roman" w:cs="Times New Roman"/>
          <w:sz w:val="24"/>
          <w:szCs w:val="24"/>
        </w:rPr>
        <w:t>правовых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актов о признании жилых помещений непригодными для проживания)__</w:t>
      </w:r>
      <w:r>
        <w:rPr>
          <w:rFonts w:ascii="Times New Roman" w:hAnsi="Times New Roman" w:cs="Times New Roman"/>
          <w:sz w:val="24"/>
          <w:szCs w:val="24"/>
          <w:u w:val="single"/>
        </w:rPr>
        <w:t>нет_________</w:t>
      </w:r>
    </w:p>
    <w:p w:rsidR="009840BB" w:rsidRDefault="00E564B6">
      <w:pPr>
        <w:pStyle w:val="ConsPlusNonformat"/>
        <w:ind w:left="-3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18. Строительный объем   </w:t>
      </w:r>
    </w:p>
    <w:p w:rsidR="009840BB" w:rsidRDefault="00E564B6">
      <w:pPr>
        <w:pStyle w:val="ConsPlusNonformat"/>
        <w:ind w:left="-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19. Площадь:</w:t>
      </w:r>
    </w:p>
    <w:p w:rsidR="009840BB" w:rsidRDefault="00E564B6">
      <w:pPr>
        <w:pStyle w:val="ConsPlusNonformat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многоквартирных домов с лоджиями, балконами, шкафами, коридорами и лестничными клетками –</w:t>
      </w:r>
      <w:r>
        <w:rPr>
          <w:rFonts w:ascii="Times New Roman" w:hAnsi="Times New Roman" w:cs="Times New Roman"/>
          <w:sz w:val="24"/>
          <w:szCs w:val="24"/>
          <w:highlight w:val="yellow"/>
        </w:rPr>
        <w:t>11551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кв.м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840BB" w:rsidRDefault="00E564B6">
      <w:pPr>
        <w:pStyle w:val="ConsPlusNonformat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жилых помещений (общая </w:t>
      </w:r>
      <w:r>
        <w:rPr>
          <w:rFonts w:ascii="Times New Roman" w:hAnsi="Times New Roman" w:cs="Times New Roman"/>
          <w:sz w:val="24"/>
          <w:szCs w:val="24"/>
        </w:rPr>
        <w:t xml:space="preserve">площадь </w:t>
      </w:r>
      <w:proofErr w:type="gramStart"/>
      <w:r>
        <w:rPr>
          <w:rFonts w:ascii="Times New Roman" w:hAnsi="Times New Roman" w:cs="Times New Roman"/>
          <w:sz w:val="24"/>
          <w:szCs w:val="24"/>
        </w:rPr>
        <w:t>квартир)  -</w:t>
      </w:r>
      <w:proofErr w:type="gramEnd"/>
      <w:r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sz w:val="24"/>
          <w:szCs w:val="24"/>
          <w:highlight w:val="yellow"/>
        </w:rPr>
        <w:t>7012</w:t>
      </w:r>
      <w:r>
        <w:rPr>
          <w:rFonts w:ascii="Times New Roman" w:hAnsi="Times New Roman" w:cs="Times New Roman"/>
          <w:sz w:val="24"/>
          <w:szCs w:val="24"/>
        </w:rPr>
        <w:t>кв.м</w:t>
      </w:r>
    </w:p>
    <w:p w:rsidR="009840BB" w:rsidRDefault="00E564B6">
      <w:pPr>
        <w:pStyle w:val="ConsPlusNonformat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нежилых помещений (общая площадь нежилых помещений, не входящих в состав общего имущества в многоквартирном доме</w:t>
      </w:r>
      <w:r>
        <w:rPr>
          <w:rFonts w:ascii="Times New Roman" w:hAnsi="Times New Roman" w:cs="Times New Roman"/>
          <w:sz w:val="24"/>
          <w:szCs w:val="24"/>
          <w:highlight w:val="yellow"/>
        </w:rPr>
        <w:t>)</w:t>
      </w:r>
      <w:r>
        <w:rPr>
          <w:rFonts w:ascii="Times New Roman" w:hAnsi="Times New Roman" w:cs="Times New Roman"/>
          <w:sz w:val="24"/>
          <w:szCs w:val="24"/>
          <w:highlight w:val="yellow"/>
        </w:rPr>
        <w:t>4539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кв.м</w:t>
      </w:r>
      <w:proofErr w:type="spellEnd"/>
      <w:proofErr w:type="gramEnd"/>
    </w:p>
    <w:p w:rsidR="009840BB" w:rsidRDefault="00E564B6">
      <w:pPr>
        <w:pStyle w:val="ConsPlusNonformat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помещений общего пользования (общая площадь нежилых помещений, входящих в состав общего имущества </w:t>
      </w:r>
      <w:r>
        <w:rPr>
          <w:rFonts w:ascii="Times New Roman" w:hAnsi="Times New Roman" w:cs="Times New Roman"/>
          <w:sz w:val="24"/>
          <w:szCs w:val="24"/>
        </w:rPr>
        <w:t>в многоквартирном доме</w:t>
      </w:r>
      <w:r>
        <w:rPr>
          <w:rFonts w:ascii="Times New Roman" w:hAnsi="Times New Roman" w:cs="Times New Roman"/>
          <w:sz w:val="24"/>
          <w:szCs w:val="24"/>
          <w:highlight w:val="yellow"/>
        </w:rPr>
        <w:t xml:space="preserve">) </w:t>
      </w:r>
      <w:r>
        <w:rPr>
          <w:rFonts w:ascii="Times New Roman" w:hAnsi="Times New Roman" w:cs="Times New Roman"/>
          <w:sz w:val="24"/>
          <w:szCs w:val="24"/>
          <w:highlight w:val="yellow"/>
        </w:rPr>
        <w:t>4539</w:t>
      </w:r>
      <w:r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кв.м</w:t>
      </w:r>
      <w:proofErr w:type="spellEnd"/>
      <w:proofErr w:type="gramEnd"/>
    </w:p>
    <w:p w:rsidR="009840BB" w:rsidRDefault="00E564B6">
      <w:pPr>
        <w:pStyle w:val="ConsPlusNonformat"/>
        <w:numPr>
          <w:ilvl w:val="0"/>
          <w:numId w:val="11"/>
        </w:numPr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Количество лестниц</w:t>
      </w:r>
      <w:r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highlight w:val="yellow"/>
        </w:rPr>
        <w:t>29</w:t>
      </w:r>
      <w:r>
        <w:rPr>
          <w:rFonts w:ascii="Times New Roman" w:hAnsi="Times New Roman" w:cs="Times New Roman"/>
          <w:sz w:val="24"/>
          <w:szCs w:val="24"/>
        </w:rPr>
        <w:t xml:space="preserve">  шт.</w:t>
      </w:r>
      <w:proofErr w:type="gramEnd"/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21. Уборочная площадь лестниц (включая межквартирные лестничные площадки)</w:t>
      </w:r>
      <w:r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sz w:val="24"/>
          <w:szCs w:val="24"/>
          <w:highlight w:val="yellow"/>
        </w:rPr>
        <w:t>4539</w:t>
      </w:r>
      <w:r>
        <w:rPr>
          <w:rFonts w:ascii="Times New Roman" w:hAnsi="Times New Roman" w:cs="Times New Roman"/>
          <w:sz w:val="24"/>
          <w:szCs w:val="24"/>
          <w:highlight w:val="yellow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22. Уборочная площадь общих коридоров и мест общего пользования</w:t>
      </w:r>
      <w:r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r>
        <w:rPr>
          <w:rFonts w:ascii="Times New Roman" w:hAnsi="Times New Roman" w:cs="Times New Roman"/>
          <w:sz w:val="24"/>
          <w:szCs w:val="24"/>
          <w:highlight w:val="yellow"/>
        </w:rPr>
        <w:t>4539</w:t>
      </w:r>
      <w:r>
        <w:rPr>
          <w:rFonts w:ascii="Times New Roman" w:hAnsi="Times New Roman" w:cs="Times New Roman"/>
          <w:sz w:val="24"/>
          <w:szCs w:val="24"/>
          <w:highlight w:val="yellow"/>
        </w:rPr>
        <w:t>кв.м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23. Уборочная площадь других </w:t>
      </w:r>
      <w:r>
        <w:rPr>
          <w:rFonts w:ascii="Times New Roman" w:hAnsi="Times New Roman" w:cs="Times New Roman"/>
          <w:sz w:val="24"/>
          <w:szCs w:val="24"/>
        </w:rPr>
        <w:t>помещений общего пользования (включая технические этажи, чердаки, технические подвалы) ___ кв. м</w:t>
      </w:r>
    </w:p>
    <w:p w:rsidR="009840BB" w:rsidRDefault="00E564B6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24. Площадь земельного участка, входящего в состав общего имущества многоквартирных домов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нет данных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840BB" w:rsidRDefault="00E564B6">
      <w:pPr>
        <w:pStyle w:val="ConsPlusNonformat"/>
        <w:pageBreakBefore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II. Техническое состояние многоквартирных </w:t>
      </w:r>
      <w:r>
        <w:rPr>
          <w:rFonts w:ascii="Times New Roman" w:hAnsi="Times New Roman" w:cs="Times New Roman"/>
          <w:sz w:val="24"/>
          <w:szCs w:val="24"/>
        </w:rPr>
        <w:t>домов, включая пристройки</w:t>
      </w:r>
    </w:p>
    <w:p w:rsidR="009840BB" w:rsidRDefault="009840BB">
      <w:pPr>
        <w:pStyle w:val="ConsPlusNonformat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9840BB" w:rsidRDefault="009840BB">
      <w:pPr>
        <w:pStyle w:val="Standard"/>
        <w:jc w:val="both"/>
        <w:rPr>
          <w:rFonts w:ascii="Times New Roman" w:hAnsi="Times New Roman" w:cs="Times New Roman"/>
          <w:sz w:val="24"/>
        </w:rPr>
      </w:pPr>
    </w:p>
    <w:tbl>
      <w:tblPr>
        <w:tblW w:w="9162" w:type="dxa"/>
        <w:tblInd w:w="-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94"/>
        <w:gridCol w:w="1773"/>
        <w:gridCol w:w="2695"/>
      </w:tblGrid>
      <w:tr w:rsidR="009840BB">
        <w:tc>
          <w:tcPr>
            <w:tcW w:w="4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9840BB" w:rsidRDefault="00E564B6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Наименование конструктивных элементов</w:t>
            </w:r>
          </w:p>
        </w:tc>
        <w:tc>
          <w:tcPr>
            <w:tcW w:w="17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9840BB" w:rsidRDefault="00E564B6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Описание элементов (материал, конструкция или система, отделка и прочее)</w:t>
            </w:r>
          </w:p>
        </w:tc>
        <w:tc>
          <w:tcPr>
            <w:tcW w:w="2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840BB" w:rsidRDefault="00E564B6">
            <w:pPr>
              <w:pStyle w:val="aff7"/>
              <w:rPr>
                <w:rFonts w:eastAsia="Courier New"/>
                <w:lang w:eastAsia="en-US"/>
              </w:rPr>
            </w:pPr>
            <w:r>
              <w:rPr>
                <w:lang w:eastAsia="en-US"/>
              </w:rPr>
              <w:t>Техническоесостояниеэлементовобщегоимуществамногоквартирногодома</w:t>
            </w:r>
          </w:p>
        </w:tc>
      </w:tr>
      <w:tr w:rsidR="009840BB">
        <w:trPr>
          <w:trHeight w:val="431"/>
        </w:trPr>
        <w:tc>
          <w:tcPr>
            <w:tcW w:w="4694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1. Фундамент</w:t>
            </w:r>
          </w:p>
          <w:p w:rsidR="009840BB" w:rsidRDefault="009840BB">
            <w:pPr>
              <w:pStyle w:val="ConsPlusCel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3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aff7"/>
              <w:rPr>
                <w:rFonts w:eastAsia="Lucida Sans Unicode"/>
                <w:lang w:eastAsia="hi-IN" w:bidi="hi-IN"/>
              </w:rPr>
            </w:pPr>
            <w:r>
              <w:rPr>
                <w:lang w:eastAsia="en-US"/>
              </w:rPr>
              <w:t>ленточный</w:t>
            </w:r>
          </w:p>
        </w:tc>
        <w:tc>
          <w:tcPr>
            <w:tcW w:w="2695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9840BB" w:rsidRDefault="00E564B6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удовлетворительное</w:t>
            </w:r>
          </w:p>
        </w:tc>
      </w:tr>
      <w:tr w:rsidR="009840BB">
        <w:trPr>
          <w:trHeight w:val="431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 xml:space="preserve">2. </w:t>
            </w: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Наружные и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внутренние капитальные стены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смешанный</w:t>
            </w:r>
          </w:p>
          <w:p w:rsidR="009840BB" w:rsidRDefault="009840B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9840BB">
        <w:trPr>
          <w:trHeight w:val="230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3.Перегородки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смешанный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9840BB">
        <w:trPr>
          <w:trHeight w:val="1147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4. Перекрытия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чердачные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междуэтажные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подвальные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9840BB">
            <w:pPr>
              <w:pStyle w:val="aff7"/>
              <w:rPr>
                <w:lang w:eastAsia="en-US"/>
              </w:rPr>
            </w:pPr>
          </w:p>
          <w:p w:rsidR="009840BB" w:rsidRDefault="00E564B6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смешанный</w:t>
            </w:r>
          </w:p>
          <w:p w:rsidR="009840BB" w:rsidRDefault="00E564B6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смешанный</w:t>
            </w:r>
          </w:p>
          <w:p w:rsidR="009840BB" w:rsidRDefault="009840B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9840BB">
        <w:trPr>
          <w:trHeight w:val="221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5. Крыша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Металл и </w:t>
            </w:r>
            <w:r>
              <w:rPr>
                <w:rFonts w:ascii="Times New Roman" w:hAnsi="Times New Roman" w:cs="Times New Roman"/>
                <w:lang w:eastAsia="en-US"/>
              </w:rPr>
              <w:t>рубероид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9840BB">
        <w:trPr>
          <w:trHeight w:val="202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6. Полы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деревянные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9840BB">
        <w:trPr>
          <w:trHeight w:val="908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 xml:space="preserve">7. </w:t>
            </w: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Проёмы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окна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двери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9840B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E564B6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Деревянные </w:t>
            </w:r>
          </w:p>
          <w:p w:rsidR="009840BB" w:rsidRDefault="00E564B6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пластик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Требует ремонта</w:t>
            </w:r>
          </w:p>
        </w:tc>
      </w:tr>
      <w:tr w:rsidR="009840BB">
        <w:trPr>
          <w:trHeight w:val="917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8. Отделка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внутренняя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наружная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9840B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:rsidR="009840BB" w:rsidRDefault="00E564B6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штукатурка</w:t>
            </w:r>
          </w:p>
          <w:p w:rsidR="009840BB" w:rsidRDefault="009840B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9840BB">
        <w:trPr>
          <w:trHeight w:val="2513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 xml:space="preserve">9. Механическое, </w:t>
            </w: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электрическое, санитарно-техническое и иное оборудование:</w:t>
            </w:r>
          </w:p>
          <w:p w:rsidR="009840BB" w:rsidRDefault="00E564B6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душ общего пользования</w:t>
            </w:r>
          </w:p>
          <w:p w:rsidR="009840BB" w:rsidRDefault="00E564B6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электроплиты</w:t>
            </w:r>
          </w:p>
          <w:p w:rsidR="009840BB" w:rsidRDefault="00E564B6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телефонные сети и оборудование</w:t>
            </w:r>
          </w:p>
          <w:p w:rsidR="009840BB" w:rsidRDefault="00E564B6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сети проводного радиовещания</w:t>
            </w:r>
          </w:p>
          <w:p w:rsidR="009840BB" w:rsidRDefault="00E564B6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сигнализация</w:t>
            </w:r>
          </w:p>
          <w:p w:rsidR="009840BB" w:rsidRDefault="00E564B6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мусоропровод</w:t>
            </w:r>
          </w:p>
          <w:p w:rsidR="009840BB" w:rsidRDefault="00E564B6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лифт</w:t>
            </w:r>
          </w:p>
          <w:p w:rsidR="009840BB" w:rsidRDefault="00E564B6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вентиляция</w:t>
            </w:r>
          </w:p>
          <w:p w:rsidR="009840BB" w:rsidRDefault="00E564B6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9840BB">
            <w:pPr>
              <w:spacing w:line="276" w:lineRule="auto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9840BB" w:rsidRDefault="009840B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9840BB" w:rsidRDefault="009840B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9840BB" w:rsidRDefault="009840B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9840BB" w:rsidRDefault="009840B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</w:tc>
      </w:tr>
      <w:tr w:rsidR="009840BB">
        <w:trPr>
          <w:trHeight w:val="3502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lastRenderedPageBreak/>
              <w:t>10. Внутридомовые инженерные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коммуникации и оборудование для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предоставления коммунальных услуг: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электроснабжение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холодное водоснабжение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горячее водоснабжение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водоотведение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газоснабжение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отопление (от внешних котельных)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отопление (от домовой котельной)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печи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калориферы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АГВ</w:t>
            </w:r>
          </w:p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9840BB" w:rsidRDefault="009840B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9840BB" w:rsidRDefault="009840B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9840BB" w:rsidRDefault="009840B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9840BB" w:rsidRDefault="00E564B6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9840BB" w:rsidRDefault="00E564B6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9840BB" w:rsidRDefault="00E564B6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9840BB" w:rsidRDefault="00E564B6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9840BB" w:rsidRDefault="00E564B6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9840BB" w:rsidRDefault="00E564B6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9840BB" w:rsidRDefault="009840BB">
            <w:pPr>
              <w:spacing w:line="276" w:lineRule="auto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  <w:p w:rsidR="009840BB" w:rsidRDefault="009840BB">
            <w:pPr>
              <w:pStyle w:val="aff7"/>
              <w:rPr>
                <w:lang w:eastAsia="hi-IN"/>
              </w:rPr>
            </w:pPr>
          </w:p>
        </w:tc>
      </w:tr>
      <w:tr w:rsidR="009840BB">
        <w:trPr>
          <w:trHeight w:val="60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:rsidR="009840BB" w:rsidRDefault="00E564B6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11. Крыльца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:rsidR="009840BB" w:rsidRDefault="00E564B6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нет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840BB" w:rsidRDefault="00E564B6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Требует ремонта</w:t>
            </w:r>
          </w:p>
        </w:tc>
      </w:tr>
    </w:tbl>
    <w:p w:rsidR="009840BB" w:rsidRDefault="009840BB">
      <w:pPr>
        <w:pStyle w:val="ConsPlusNonformat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9840BB" w:rsidRDefault="009840BB">
      <w:pPr>
        <w:pStyle w:val="ConsPlusNonformat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pageBreakBefore/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Courier New" w:hAnsi="Times New Roman" w:cs="Times New Roman"/>
          <w:kern w:val="2"/>
          <w:lang w:eastAsia="hi-IN" w:bidi="hi-IN"/>
        </w:rPr>
        <w:lastRenderedPageBreak/>
        <w:t>Приложение № 4</w:t>
      </w:r>
    </w:p>
    <w:p w:rsidR="009840BB" w:rsidRDefault="00E564B6">
      <w:pPr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>к</w:t>
      </w:r>
      <w:r>
        <w:rPr>
          <w:rFonts w:ascii="Times New Roman" w:eastAsia="Arial" w:hAnsi="Times New Roman" w:cs="Times New Roman"/>
          <w:kern w:val="2"/>
        </w:rPr>
        <w:t xml:space="preserve"> </w:t>
      </w:r>
      <w:r>
        <w:rPr>
          <w:rFonts w:ascii="Times New Roman" w:eastAsia="Arial" w:hAnsi="Times New Roman" w:cs="Times New Roman"/>
          <w:kern w:val="2"/>
        </w:rPr>
        <w:t>конкурсной</w:t>
      </w:r>
      <w:r>
        <w:rPr>
          <w:rFonts w:ascii="Times New Roman" w:eastAsia="Arial" w:hAnsi="Times New Roman" w:cs="Times New Roman"/>
          <w:kern w:val="2"/>
        </w:rPr>
        <w:t xml:space="preserve"> документации</w:t>
      </w:r>
    </w:p>
    <w:p w:rsidR="009840BB" w:rsidRDefault="00E564B6">
      <w:pPr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>на открытый конкурс по отбору</w:t>
      </w:r>
    </w:p>
    <w:p w:rsidR="009840BB" w:rsidRDefault="00E564B6">
      <w:pPr>
        <w:ind w:left="6521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eastAsia="Arial" w:hAnsi="Times New Roman" w:cs="Times New Roman"/>
          <w:kern w:val="2"/>
        </w:rPr>
        <w:t>управляющей организации для</w:t>
      </w:r>
      <w:r>
        <w:rPr>
          <w:rFonts w:ascii="Times New Roman" w:eastAsia="Arial" w:hAnsi="Times New Roman" w:cs="Times New Roman"/>
          <w:kern w:val="2"/>
        </w:rPr>
        <w:t xml:space="preserve"> </w:t>
      </w:r>
      <w:r>
        <w:rPr>
          <w:rFonts w:ascii="Times New Roman" w:eastAsia="Arial" w:hAnsi="Times New Roman" w:cs="Times New Roman"/>
          <w:kern w:val="2"/>
        </w:rPr>
        <w:t xml:space="preserve">управления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многоквартирными домами</w:t>
      </w:r>
      <w:r>
        <w:rPr>
          <w:rFonts w:ascii="Times New Roman" w:hAnsi="Times New Roman" w:cs="Times New Roman"/>
        </w:rPr>
        <w:t xml:space="preserve">   </w:t>
      </w:r>
    </w:p>
    <w:p w:rsidR="009840BB" w:rsidRDefault="00E564B6"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УТВЕРЖДАЮ              </w:t>
      </w:r>
    </w:p>
    <w:p w:rsidR="009840BB" w:rsidRDefault="00E564B6">
      <w:pPr>
        <w:pStyle w:val="ConsPlusNonformat"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– глава администрации сельского поселения Александровка</w:t>
      </w:r>
    </w:p>
    <w:p w:rsidR="009840BB" w:rsidRDefault="009840BB">
      <w:pPr>
        <w:jc w:val="both"/>
        <w:rPr>
          <w:rFonts w:ascii="Times New Roman" w:hAnsi="Times New Roman" w:cs="Times New Roman"/>
        </w:rPr>
      </w:pPr>
    </w:p>
    <w:p w:rsidR="009840BB" w:rsidRDefault="00E564B6">
      <w:pPr>
        <w:ind w:left="652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     Т.В. Тиханова</w:t>
      </w:r>
    </w:p>
    <w:p w:rsidR="009840BB" w:rsidRDefault="00E564B6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lang w:eastAsia="en-US"/>
        </w:rPr>
        <w:t xml:space="preserve">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b/>
          <w:lang w:eastAsia="en-US"/>
        </w:rPr>
        <w:t xml:space="preserve">445161 </w:t>
      </w:r>
      <w:r>
        <w:rPr>
          <w:rFonts w:ascii="Times New Roman" w:hAnsi="Times New Roman" w:cs="Times New Roman"/>
          <w:kern w:val="2"/>
        </w:rPr>
        <w:t xml:space="preserve"> Самарская</w:t>
      </w:r>
      <w:proofErr w:type="gramEnd"/>
      <w:r>
        <w:rPr>
          <w:rFonts w:ascii="Times New Roman" w:hAnsi="Times New Roman" w:cs="Times New Roman"/>
          <w:kern w:val="2"/>
        </w:rPr>
        <w:t xml:space="preserve"> область, </w:t>
      </w:r>
    </w:p>
    <w:p w:rsidR="009840BB" w:rsidRDefault="00E564B6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       Ставропольск</w:t>
      </w:r>
      <w:r>
        <w:rPr>
          <w:rFonts w:ascii="Times New Roman" w:hAnsi="Times New Roman" w:cs="Times New Roman"/>
          <w:kern w:val="2"/>
        </w:rPr>
        <w:t xml:space="preserve">ий район, </w:t>
      </w:r>
    </w:p>
    <w:p w:rsidR="009840BB" w:rsidRDefault="00E564B6">
      <w:pPr>
        <w:suppressAutoHyphens/>
        <w:ind w:firstLineChars="2700" w:firstLine="6480"/>
        <w:jc w:val="both"/>
        <w:rPr>
          <w:rFonts w:ascii="Times New Roman" w:hAnsi="Times New Roman" w:cs="Times New Roman"/>
          <w:kern w:val="2"/>
        </w:rPr>
      </w:pPr>
      <w:proofErr w:type="spellStart"/>
      <w:r>
        <w:rPr>
          <w:rFonts w:ascii="Times New Roman" w:hAnsi="Times New Roman" w:cs="Times New Roman"/>
          <w:kern w:val="2"/>
        </w:rPr>
        <w:t>с.п</w:t>
      </w:r>
      <w:proofErr w:type="spellEnd"/>
      <w:r>
        <w:rPr>
          <w:rFonts w:ascii="Times New Roman" w:hAnsi="Times New Roman" w:cs="Times New Roman"/>
          <w:kern w:val="2"/>
        </w:rPr>
        <w:t xml:space="preserve">. Александровка </w:t>
      </w:r>
    </w:p>
    <w:p w:rsidR="009840BB" w:rsidRDefault="00E564B6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       </w:t>
      </w:r>
    </w:p>
    <w:p w:rsidR="009840BB" w:rsidRDefault="00E564B6">
      <w:pPr>
        <w:ind w:left="652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 xml:space="preserve">«  </w:t>
      </w:r>
      <w:proofErr w:type="gramEnd"/>
      <w:r>
        <w:rPr>
          <w:rFonts w:ascii="Times New Roman" w:hAnsi="Times New Roman" w:cs="Times New Roman"/>
        </w:rPr>
        <w:t xml:space="preserve">      »   202 года</w:t>
      </w:r>
    </w:p>
    <w:p w:rsidR="009840BB" w:rsidRDefault="009840BB">
      <w:pPr>
        <w:ind w:left="6521"/>
        <w:jc w:val="both"/>
        <w:rPr>
          <w:rFonts w:ascii="Times New Roman" w:hAnsi="Times New Roman" w:cs="Times New Roman"/>
        </w:rPr>
      </w:pPr>
    </w:p>
    <w:p w:rsidR="009840BB" w:rsidRDefault="009840BB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9840BB" w:rsidRDefault="00E564B6">
      <w:pPr>
        <w:jc w:val="center"/>
        <w:textAlignment w:val="baseline"/>
        <w:rPr>
          <w:rFonts w:ascii="Times New Roman" w:eastAsia="Courier New" w:hAnsi="Times New Roman" w:cs="Times New Roman"/>
          <w:kern w:val="2"/>
          <w:lang w:eastAsia="hi-IN" w:bidi="hi-IN"/>
        </w:rPr>
      </w:pPr>
      <w:r>
        <w:rPr>
          <w:rFonts w:ascii="Times New Roman" w:eastAsia="Courier New" w:hAnsi="Times New Roman" w:cs="Times New Roman"/>
          <w:kern w:val="2"/>
          <w:lang w:eastAsia="hi-IN" w:bidi="hi-IN"/>
        </w:rPr>
        <w:t>ПЕРЕЧЕНЬ</w:t>
      </w:r>
    </w:p>
    <w:p w:rsidR="009840BB" w:rsidRDefault="00E564B6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eastAsia="Courier New" w:hAnsi="Times New Roman" w:cs="Times New Roman"/>
          <w:kern w:val="2"/>
          <w:lang w:eastAsia="hi-IN" w:bidi="hi-IN"/>
        </w:rPr>
        <w:t xml:space="preserve">обязательных работ и услуг по содержанию и ремонту общего имущества собственников помещений </w:t>
      </w:r>
      <w:proofErr w:type="gramStart"/>
      <w:r>
        <w:rPr>
          <w:rFonts w:ascii="Times New Roman" w:eastAsia="Courier New" w:hAnsi="Times New Roman" w:cs="Times New Roman"/>
          <w:kern w:val="2"/>
          <w:lang w:eastAsia="hi-IN" w:bidi="hi-IN"/>
        </w:rPr>
        <w:t>в многоквартирных домов</w:t>
      </w:r>
      <w:proofErr w:type="gramEnd"/>
      <w:r>
        <w:rPr>
          <w:rFonts w:ascii="Times New Roman" w:eastAsia="Courier New" w:hAnsi="Times New Roman" w:cs="Times New Roman"/>
          <w:kern w:val="2"/>
          <w:lang w:eastAsia="hi-IN" w:bidi="hi-IN"/>
        </w:rPr>
        <w:t xml:space="preserve">, являющихся объектом конкурса по адресу: Самарская область, Ставропольский район </w:t>
      </w:r>
      <w:r>
        <w:rPr>
          <w:rFonts w:ascii="Times New Roman" w:hAnsi="Times New Roman" w:cs="Times New Roman"/>
        </w:rPr>
        <w:t xml:space="preserve">с.  </w:t>
      </w:r>
      <w:proofErr w:type="gramStart"/>
      <w:r>
        <w:rPr>
          <w:rFonts w:ascii="Times New Roman" w:hAnsi="Times New Roman" w:cs="Times New Roman"/>
        </w:rPr>
        <w:t>Александровка  ул.</w:t>
      </w:r>
      <w:proofErr w:type="gramEnd"/>
      <w:r>
        <w:rPr>
          <w:rFonts w:ascii="Times New Roman" w:hAnsi="Times New Roman" w:cs="Times New Roman"/>
        </w:rPr>
        <w:t xml:space="preserve"> Фабричная, </w:t>
      </w:r>
      <w:r>
        <w:rPr>
          <w:rFonts w:ascii="Times New Roman" w:hAnsi="Times New Roman" w:cs="Times New Roman"/>
          <w:kern w:val="2"/>
        </w:rPr>
        <w:t>дома под № 1,2а,5,9,10,13</w:t>
      </w:r>
      <w:r>
        <w:rPr>
          <w:rFonts w:ascii="Times New Roman" w:hAnsi="Times New Roman" w:cs="Times New Roman"/>
          <w:kern w:val="2"/>
        </w:rPr>
        <w:t>,14,15,16,18,20,21,22.</w:t>
      </w:r>
    </w:p>
    <w:p w:rsidR="009840BB" w:rsidRDefault="009840BB">
      <w:pPr>
        <w:jc w:val="center"/>
        <w:textAlignment w:val="baseline"/>
        <w:rPr>
          <w:rFonts w:ascii="Times New Roman" w:hAnsi="Times New Roman" w:cs="Times New Roman"/>
        </w:rPr>
      </w:pPr>
    </w:p>
    <w:p w:rsidR="009840BB" w:rsidRDefault="009840BB">
      <w:pPr>
        <w:jc w:val="center"/>
        <w:textAlignment w:val="baseline"/>
        <w:rPr>
          <w:rFonts w:ascii="Times New Roman" w:eastAsia="Courier New" w:hAnsi="Times New Roman" w:cs="Times New Roman"/>
          <w:kern w:val="2"/>
          <w:lang w:eastAsia="hi-IN" w:bidi="hi-IN"/>
        </w:rPr>
      </w:pPr>
    </w:p>
    <w:p w:rsidR="009840BB" w:rsidRDefault="009840BB">
      <w:pPr>
        <w:jc w:val="center"/>
        <w:textAlignment w:val="baseline"/>
        <w:rPr>
          <w:rFonts w:ascii="Times New Roman" w:eastAsia="Courier New" w:hAnsi="Times New Roman" w:cs="Times New Roman"/>
          <w:kern w:val="2"/>
          <w:lang w:eastAsia="hi-IN" w:bidi="hi-IN"/>
        </w:rPr>
      </w:pPr>
    </w:p>
    <w:tbl>
      <w:tblPr>
        <w:tblW w:w="5000" w:type="pct"/>
        <w:tblCellSpacing w:w="0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shd w:val="clear" w:color="auto" w:fill="FFFFFF"/>
        <w:tblLook w:val="04A0" w:firstRow="1" w:lastRow="0" w:firstColumn="1" w:lastColumn="0" w:noHBand="0" w:noVBand="1"/>
      </w:tblPr>
      <w:tblGrid>
        <w:gridCol w:w="893"/>
        <w:gridCol w:w="4171"/>
        <w:gridCol w:w="2913"/>
        <w:gridCol w:w="13"/>
        <w:gridCol w:w="1491"/>
      </w:tblGrid>
      <w:tr w:rsidR="009840BB">
        <w:trPr>
          <w:trHeight w:val="93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 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п/п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109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Наименование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Периодичность выполнения работ</w:t>
            </w: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after="100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Стоимость работ (услуг)</w:t>
            </w:r>
          </w:p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 1 кв. м помещения в месяц, руб.</w:t>
            </w:r>
          </w:p>
        </w:tc>
      </w:tr>
      <w:tr w:rsidR="009840BB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1843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</w:t>
            </w:r>
          </w:p>
        </w:tc>
      </w:tr>
      <w:tr w:rsidR="009840BB">
        <w:trPr>
          <w:trHeight w:val="3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помещений общего пользования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1,9</w:t>
            </w:r>
          </w:p>
        </w:tc>
      </w:tr>
      <w:tr w:rsidR="009840BB">
        <w:trPr>
          <w:trHeight w:val="211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Мытье лестничных площадок и плинтусов полов 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Два раз в неделю</w:t>
            </w: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1,6</w:t>
            </w:r>
          </w:p>
        </w:tc>
      </w:tr>
      <w:tr w:rsidR="009840BB">
        <w:trPr>
          <w:trHeight w:val="4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Мытье лестничных площадок и плинтусов полов перед квартирами (при обеспечении доступа)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графику</w:t>
            </w: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0,3</w:t>
            </w:r>
          </w:p>
        </w:tc>
      </w:tr>
      <w:tr w:rsidR="009840BB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2.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придомовой территории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0,85</w:t>
            </w:r>
          </w:p>
        </w:tc>
      </w:tr>
      <w:tr w:rsidR="009840BB">
        <w:trPr>
          <w:trHeight w:val="53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зимний период (с 15 октября по 15 апреля)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свежевыпавшего снега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день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0,05</w:t>
            </w:r>
          </w:p>
        </w:tc>
      </w:tr>
      <w:tr w:rsidR="009840BB">
        <w:trPr>
          <w:trHeight w:val="3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Сдвижка и подметание снега при обильном снегопаде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Начало работ не позднее двух часов после начала снегопада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0,05</w:t>
            </w:r>
          </w:p>
        </w:tc>
      </w:tr>
      <w:tr w:rsidR="009840BB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Удаление наледи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 образовании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3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Посыпка территории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lastRenderedPageBreak/>
              <w:t>противогололедными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материалами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0,05</w:t>
            </w:r>
          </w:p>
        </w:tc>
      </w:tr>
      <w:tr w:rsidR="009840BB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Очистка урн от </w:t>
            </w:r>
            <w:r>
              <w:rPr>
                <w:rFonts w:ascii="Times New Roman" w:hAnsi="Times New Roman" w:cs="Times New Roman"/>
                <w:lang w:eastAsia="en-US"/>
              </w:rPr>
              <w:t>мусора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три дня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3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летний период (с 15 апреля по 15 октября)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9840BB">
        <w:trPr>
          <w:trHeight w:val="155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включает следующий перечень работ, услуг: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Периодичность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9840BB">
        <w:trPr>
          <w:trHeight w:val="3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территории в дни без и с осадками до 2 см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Три раза в неделю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1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Уборка мусора 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Три раза в </w:t>
            </w:r>
            <w:r>
              <w:rPr>
                <w:rFonts w:ascii="Times New Roman" w:hAnsi="Times New Roman" w:cs="Times New Roman"/>
                <w:lang w:eastAsia="en-US"/>
              </w:rPr>
              <w:t>неделю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Три раза в неделю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3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Стрижка, подрезка и побелка деревьев и кустарников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281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Озеленение газонов, создание цветников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3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Аварийно-диспетчерское обслуживание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1,0</w:t>
            </w:r>
          </w:p>
        </w:tc>
      </w:tr>
      <w:tr w:rsidR="009840BB">
        <w:trPr>
          <w:trHeight w:val="1398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Прием и </w:t>
            </w:r>
            <w:r>
              <w:rPr>
                <w:rFonts w:ascii="Times New Roman" w:hAnsi="Times New Roman" w:cs="Times New Roman"/>
                <w:lang w:eastAsia="en-US"/>
              </w:rPr>
              <w:t xml:space="preserve">регистрация обращений потребителей (диспетчерское обслуживание) с установлением факта некачественного оказания или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непредоставления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коммунальных услуг, возникновения аварийной ситуации, порчи общего имущества МКД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Регистрация - в момент обращения, проверка </w:t>
            </w:r>
            <w:r>
              <w:rPr>
                <w:rFonts w:ascii="Times New Roman" w:hAnsi="Times New Roman" w:cs="Times New Roman"/>
                <w:lang w:eastAsia="en-US"/>
              </w:rPr>
              <w:t>по обращению - в течение двух часов или во время, согласованное с потребителем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:rsidR="009840BB">
        <w:trPr>
          <w:trHeight w:val="56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4.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Тех. обслуживание общедомовых приборов учета, снятие показаний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1,3</w:t>
            </w:r>
          </w:p>
        </w:tc>
      </w:tr>
      <w:tr w:rsidR="009840BB">
        <w:trPr>
          <w:trHeight w:val="581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Ведение журнала учета показаний средств измерений общедомового узла учета потребления коммунальных </w:t>
            </w:r>
            <w:r>
              <w:rPr>
                <w:rFonts w:ascii="Times New Roman" w:hAnsi="Times New Roman" w:cs="Times New Roman"/>
                <w:lang w:eastAsia="en-US"/>
              </w:rPr>
              <w:t>ресурсов, в том числе их параметров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Ежемесячно и на день прекращения Договора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</w:tr>
      <w:tr w:rsidR="009840BB">
        <w:trPr>
          <w:trHeight w:val="7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Заключение договоров с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ресурсоснабжающими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организациями (Электросети, Водоканал, газовая)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</w:t>
            </w:r>
          </w:p>
        </w:tc>
      </w:tr>
      <w:tr w:rsidR="009840BB">
        <w:trPr>
          <w:trHeight w:val="3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Сбор информации о показаниях индивидуальных приборов учета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 18 по 20 </w:t>
            </w:r>
            <w:r>
              <w:rPr>
                <w:rFonts w:ascii="Times New Roman" w:hAnsi="Times New Roman" w:cs="Times New Roman"/>
                <w:lang w:eastAsia="en-US"/>
              </w:rPr>
              <w:t>число текущего месяца за текущий месяц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:rsidR="009840BB">
        <w:trPr>
          <w:trHeight w:val="55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Согласование условий установки (замены) индивидуальных приборов учета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 течение пяти рабочих дней с момента обращения потребителя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7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Ввод приборов учета в эксплуатацию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До 1 числа месяца, следующего за </w:t>
            </w:r>
            <w:r>
              <w:rPr>
                <w:rFonts w:ascii="Times New Roman" w:hAnsi="Times New Roman" w:cs="Times New Roman"/>
                <w:lang w:eastAsia="en-US"/>
              </w:rPr>
              <w:t>месяцем, в котором произведена установка (замена) прибора учета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</w:t>
            </w: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</w:tr>
      <w:tr w:rsidR="009840BB">
        <w:trPr>
          <w:trHeight w:val="55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5.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Общие работы по содержанию ремонту конструктивных 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lastRenderedPageBreak/>
              <w:t>элементов здания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1,67</w:t>
            </w:r>
          </w:p>
        </w:tc>
      </w:tr>
      <w:tr w:rsidR="009840BB">
        <w:trPr>
          <w:trHeight w:val="3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отношении всех видов фундаментов: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1,07</w:t>
            </w:r>
          </w:p>
        </w:tc>
      </w:tr>
      <w:tr w:rsidR="009840BB">
        <w:trPr>
          <w:trHeight w:val="3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Работы, выполняемые в </w:t>
            </w:r>
            <w:r>
              <w:rPr>
                <w:rFonts w:ascii="Times New Roman" w:hAnsi="Times New Roman" w:cs="Times New Roman"/>
                <w:lang w:eastAsia="en-US"/>
              </w:rPr>
              <w:t>зданиях с подвалами: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51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для надлежащего содержания стен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51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крыш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51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 выполняемые в целях надлежащего содержания лестниц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50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фасадов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6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Работы по содержанию помещений, </w:t>
            </w:r>
            <w:r>
              <w:rPr>
                <w:rFonts w:ascii="Times New Roman" w:hAnsi="Times New Roman" w:cs="Times New Roman"/>
                <w:lang w:eastAsia="en-US"/>
              </w:rPr>
              <w:t>входящих в состав общего имущества в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93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6.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и ремонту внутридомовых инженерных сетей (тепловые, электрические, водопроводные, канализационные)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4</w:t>
            </w:r>
            <w:r>
              <w:rPr>
                <w:rFonts w:ascii="Times New Roman" w:hAnsi="Times New Roman" w:cs="Times New Roman"/>
                <w:b/>
                <w:lang w:eastAsia="en-US"/>
              </w:rPr>
              <w:t>,65</w:t>
            </w:r>
          </w:p>
        </w:tc>
      </w:tr>
      <w:tr w:rsidR="009840BB">
        <w:trPr>
          <w:trHeight w:val="2254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устранение незначительных </w:t>
            </w:r>
            <w:r>
              <w:rPr>
                <w:rFonts w:ascii="Times New Roman" w:hAnsi="Times New Roman" w:cs="Times New Roman"/>
                <w:lang w:eastAsia="en-US"/>
              </w:rPr>
              <w:t>неисправностей, замена и восстановление работоспособности отдельных элементов и частей элементов внутренних систем отопления, канализации, горячего и холодного водоснабжения, вентиляции, обслуживающих более одного жилого и нежилого помещения, в том числе о</w:t>
            </w:r>
            <w:r>
              <w:rPr>
                <w:rFonts w:ascii="Times New Roman" w:hAnsi="Times New Roman" w:cs="Times New Roman"/>
                <w:lang w:eastAsia="en-US"/>
              </w:rPr>
              <w:t xml:space="preserve">борудования, находящегося в жилых и нежилых помещениях, работа или состояние которого оказывает влияние на работу или состояние всего инженерного оборудования дома; регулировка трехходовых кранов, набивка сальников, мелкий ремонт теплоизоляции, устранение </w:t>
            </w:r>
            <w:r>
              <w:rPr>
                <w:rFonts w:ascii="Times New Roman" w:hAnsi="Times New Roman" w:cs="Times New Roman"/>
                <w:lang w:eastAsia="en-US"/>
              </w:rPr>
              <w:t xml:space="preserve">течи в трубопроводах, приборах и арматуре; разборка, осмотр и очистка грязевиков, воздухосборников, компенсаторов, регулирующих кранов, вентилей, задвижек; очистка </w:t>
            </w:r>
            <w:r>
              <w:rPr>
                <w:rFonts w:ascii="Times New Roman" w:hAnsi="Times New Roman" w:cs="Times New Roman"/>
                <w:lang w:eastAsia="en-US"/>
              </w:rPr>
              <w:lastRenderedPageBreak/>
              <w:t xml:space="preserve">от накипи запорной арматуры, уплотнение стонов, устранение засоров, замена разбитых стекол, </w:t>
            </w:r>
            <w:r>
              <w:rPr>
                <w:rFonts w:ascii="Times New Roman" w:hAnsi="Times New Roman" w:cs="Times New Roman"/>
                <w:lang w:eastAsia="en-US"/>
              </w:rPr>
              <w:t xml:space="preserve">смена перегоревших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электролампочек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, протирка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электролампочек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, ремонт электропроводки, устранение мелких неисправностей электротехнических устройств и др. в местах общего пользования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0,6</w:t>
            </w:r>
          </w:p>
        </w:tc>
      </w:tr>
      <w:tr w:rsidR="009840BB">
        <w:trPr>
          <w:trHeight w:val="55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прочистка </w:t>
            </w:r>
            <w:r>
              <w:rPr>
                <w:rFonts w:ascii="Times New Roman" w:hAnsi="Times New Roman" w:cs="Times New Roman"/>
                <w:lang w:eastAsia="en-US"/>
              </w:rPr>
              <w:t>канализационного лежака, проверка исправности канализационных вытяжек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</w:t>
            </w:r>
          </w:p>
        </w:tc>
      </w:tr>
      <w:tr w:rsidR="009840BB">
        <w:trPr>
          <w:trHeight w:val="126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проверка заземления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электрокабеля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, проверка цепи «фаза нуль», измерение сопротивления заземляющего устройства, проверка цепей </w:t>
            </w:r>
            <w:r>
              <w:rPr>
                <w:rFonts w:ascii="Times New Roman" w:hAnsi="Times New Roman" w:cs="Times New Roman"/>
                <w:lang w:eastAsia="en-US"/>
              </w:rPr>
              <w:t>между заземлителями и заземляемыми элементами, замеры сопротивления изоляции проводов, щитов АВР, заземлений ВРУ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15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  <w:p w:rsidR="009840BB" w:rsidRDefault="00E564B6">
            <w:pPr>
              <w:spacing w:before="115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0,21</w:t>
            </w:r>
          </w:p>
        </w:tc>
      </w:tr>
      <w:tr w:rsidR="009840BB">
        <w:trPr>
          <w:trHeight w:val="482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ремонт в местах общего пользования, регулировка, промывка и гидравлическое испытание систем </w:t>
            </w:r>
            <w:r>
              <w:rPr>
                <w:rFonts w:ascii="Times New Roman" w:hAnsi="Times New Roman" w:cs="Times New Roman"/>
                <w:lang w:eastAsia="en-US"/>
              </w:rPr>
              <w:t>отопления;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</w:t>
            </w:r>
            <w:r>
              <w:rPr>
                <w:rFonts w:ascii="Times New Roman" w:hAnsi="Times New Roman" w:cs="Times New Roman"/>
                <w:lang w:eastAsia="en-US"/>
              </w:rPr>
              <w:t>,</w:t>
            </w:r>
            <w:r>
              <w:rPr>
                <w:rFonts w:ascii="Times New Roman" w:hAnsi="Times New Roman" w:cs="Times New Roman"/>
                <w:lang w:eastAsia="en-US"/>
              </w:rPr>
              <w:t>6</w:t>
            </w:r>
          </w:p>
        </w:tc>
      </w:tr>
      <w:tr w:rsidR="009840BB">
        <w:trPr>
          <w:trHeight w:val="51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восстановление тепловой изоляции на трубопроводах в подвальных и чердачных помещениях;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</w:t>
            </w:r>
            <w:r>
              <w:rPr>
                <w:rFonts w:ascii="Times New Roman" w:hAnsi="Times New Roman" w:cs="Times New Roman"/>
                <w:lang w:eastAsia="en-US"/>
              </w:rPr>
              <w:t>,</w:t>
            </w:r>
            <w:r>
              <w:rPr>
                <w:rFonts w:ascii="Times New Roman" w:hAnsi="Times New Roman" w:cs="Times New Roman"/>
                <w:lang w:eastAsia="en-US"/>
              </w:rPr>
              <w:t>6</w:t>
            </w:r>
          </w:p>
        </w:tc>
      </w:tr>
      <w:tr w:rsidR="009840BB">
        <w:trPr>
          <w:trHeight w:val="7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замена разбитых стекол в местах общего </w:t>
            </w:r>
            <w:r>
              <w:rPr>
                <w:rFonts w:ascii="Times New Roman" w:hAnsi="Times New Roman" w:cs="Times New Roman"/>
                <w:lang w:eastAsia="en-US"/>
              </w:rPr>
              <w:t>пользования, ремонт входных дверей в подъездах и во вспомогательных помещениях;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  <w:r>
              <w:rPr>
                <w:rFonts w:ascii="Times New Roman" w:hAnsi="Times New Roman" w:cs="Times New Roman"/>
                <w:lang w:eastAsia="en-US"/>
              </w:rPr>
              <w:t>,1</w:t>
            </w:r>
          </w:p>
        </w:tc>
      </w:tr>
      <w:tr w:rsidR="009840BB">
        <w:trPr>
          <w:trHeight w:val="73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устранение засоров стояков и системы внутридомовой канализации, происшедших не по вине собственника;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 мере </w:t>
            </w:r>
            <w:r>
              <w:rPr>
                <w:rFonts w:ascii="Times New Roman" w:hAnsi="Times New Roman" w:cs="Times New Roman"/>
                <w:lang w:eastAsia="en-US"/>
              </w:rPr>
              <w:t>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  <w:r>
              <w:rPr>
                <w:rFonts w:ascii="Times New Roman" w:hAnsi="Times New Roman" w:cs="Times New Roman"/>
                <w:lang w:eastAsia="en-US"/>
              </w:rPr>
              <w:t>,1</w:t>
            </w:r>
          </w:p>
        </w:tc>
      </w:tr>
      <w:tr w:rsidR="009840BB">
        <w:trPr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наладка и регулировка системы горячего водоснабжения и отопления с ликвидацией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непрогревов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, воздушных пробок, промывка трубопроводов и нагревательных приборов, регулировка запорной арматуры;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 мере </w:t>
            </w:r>
            <w:r>
              <w:rPr>
                <w:rFonts w:ascii="Times New Roman" w:hAnsi="Times New Roman" w:cs="Times New Roman"/>
                <w:lang w:eastAsia="en-US"/>
              </w:rPr>
              <w:t>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</w:t>
            </w:r>
            <w:r>
              <w:rPr>
                <w:rFonts w:ascii="Times New Roman" w:hAnsi="Times New Roman" w:cs="Times New Roman"/>
                <w:lang w:eastAsia="en-US"/>
              </w:rPr>
              <w:t>,1</w:t>
            </w:r>
          </w:p>
        </w:tc>
      </w:tr>
      <w:tr w:rsidR="009840BB">
        <w:trPr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аварийные отключения вследствие протечек и подключения после ликвидации аварии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</w:t>
            </w:r>
            <w:r>
              <w:rPr>
                <w:rFonts w:ascii="Times New Roman" w:hAnsi="Times New Roman" w:cs="Times New Roman"/>
                <w:lang w:eastAsia="en-US"/>
              </w:rPr>
              <w:t>,1</w:t>
            </w:r>
            <w:r>
              <w:rPr>
                <w:rFonts w:ascii="Times New Roman" w:hAnsi="Times New Roman" w:cs="Times New Roman"/>
                <w:lang w:eastAsia="en-US"/>
              </w:rPr>
              <w:t>4</w:t>
            </w:r>
          </w:p>
        </w:tc>
      </w:tr>
      <w:tr w:rsidR="009840BB">
        <w:trPr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техническое обслуживание коллективной телевизионной антенны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 мере </w:t>
            </w:r>
            <w:r>
              <w:rPr>
                <w:rFonts w:ascii="Times New Roman" w:hAnsi="Times New Roman" w:cs="Times New Roman"/>
                <w:lang w:eastAsia="en-US"/>
              </w:rPr>
              <w:t>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</w:t>
            </w:r>
          </w:p>
        </w:tc>
      </w:tr>
      <w:tr w:rsidR="009840BB">
        <w:trPr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:rsidR="009840BB" w:rsidRDefault="00E564B6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7.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Работы и услуги по содержанию систем вентиляции и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дымоудаления</w:t>
            </w:r>
            <w:proofErr w:type="spellEnd"/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,1</w:t>
            </w:r>
          </w:p>
        </w:tc>
      </w:tr>
      <w:tr w:rsidR="009840BB">
        <w:trPr>
          <w:trHeight w:val="109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ремонт и прочистка вентиляционных каналов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</w:t>
            </w:r>
            <w:r>
              <w:rPr>
                <w:rFonts w:ascii="Times New Roman" w:hAnsi="Times New Roman" w:cs="Times New Roman"/>
                <w:lang w:eastAsia="en-US"/>
              </w:rPr>
              <w:t>5</w:t>
            </w:r>
          </w:p>
        </w:tc>
      </w:tr>
      <w:tr w:rsidR="009840BB">
        <w:trPr>
          <w:trHeight w:val="3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проверка наличия тяги в дымовентиляционных каналах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 раз в год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</w:t>
            </w:r>
            <w:r>
              <w:rPr>
                <w:rFonts w:ascii="Times New Roman" w:hAnsi="Times New Roman" w:cs="Times New Roman"/>
                <w:lang w:eastAsia="en-US"/>
              </w:rPr>
              <w:t>5</w:t>
            </w:r>
          </w:p>
        </w:tc>
      </w:tr>
      <w:tr w:rsidR="009840BB">
        <w:trPr>
          <w:trHeight w:val="40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8.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Дезинсекция, дератизация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Два раза в год, 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  <w:r>
              <w:rPr>
                <w:rFonts w:ascii="Times New Roman" w:hAnsi="Times New Roman" w:cs="Times New Roman"/>
                <w:lang w:eastAsia="en-US"/>
              </w:rPr>
              <w:t>,0</w:t>
            </w:r>
          </w:p>
        </w:tc>
      </w:tr>
      <w:tr w:rsidR="009840BB">
        <w:trPr>
          <w:trHeight w:val="56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9.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Техническое обслуживание подземных/наземных газопроводов жилого комплекса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</w:t>
            </w:r>
          </w:p>
        </w:tc>
      </w:tr>
      <w:tr w:rsidR="009840BB">
        <w:trPr>
          <w:trHeight w:val="55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10.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Оказание услуг по начислению платежей населению (абонирование)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9840BB">
        <w:trPr>
          <w:trHeight w:val="55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11.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Предоставление коммунальных услуг в целях содержания общего имущества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</w:t>
            </w:r>
            <w:r>
              <w:rPr>
                <w:rFonts w:ascii="Times New Roman" w:hAnsi="Times New Roman" w:cs="Times New Roman"/>
                <w:b/>
                <w:lang w:eastAsia="en-US"/>
              </w:rPr>
              <w:t>5</w:t>
            </w:r>
          </w:p>
        </w:tc>
      </w:tr>
      <w:tr w:rsidR="009840BB">
        <w:trPr>
          <w:trHeight w:val="2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Холодная вода 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0,5</w:t>
            </w:r>
          </w:p>
        </w:tc>
      </w:tr>
      <w:tr w:rsidR="009840BB">
        <w:trPr>
          <w:trHeight w:val="2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Стоки 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619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0,5</w:t>
            </w:r>
          </w:p>
        </w:tc>
      </w:tr>
      <w:tr w:rsidR="009840BB">
        <w:trPr>
          <w:trHeight w:val="827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Электроэнергия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line="276" w:lineRule="auto"/>
              <w:ind w:left="619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0,5</w:t>
            </w:r>
          </w:p>
        </w:tc>
      </w:tr>
      <w:tr w:rsidR="009840BB">
        <w:trPr>
          <w:trHeight w:val="2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ind w:left="86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Итого стоимость услуг: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9840BB" w:rsidRDefault="00E564B6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17,97</w:t>
            </w:r>
          </w:p>
        </w:tc>
      </w:tr>
    </w:tbl>
    <w:p w:rsidR="009840BB" w:rsidRDefault="009840BB">
      <w:pPr>
        <w:textAlignment w:val="baseline"/>
        <w:rPr>
          <w:rFonts w:ascii="Times New Roman" w:hAnsi="Times New Roman" w:cs="Times New Roman"/>
        </w:rPr>
      </w:pPr>
    </w:p>
    <w:p w:rsidR="009840BB" w:rsidRDefault="00E564B6">
      <w:pPr>
        <w:pageBreakBefore/>
        <w:ind w:left="6804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lastRenderedPageBreak/>
        <w:t>Приложение №5</w:t>
      </w:r>
    </w:p>
    <w:p w:rsidR="009840BB" w:rsidRDefault="00E564B6">
      <w:pPr>
        <w:ind w:left="6804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 xml:space="preserve">к </w:t>
      </w:r>
      <w:r>
        <w:rPr>
          <w:rFonts w:ascii="Times New Roman" w:eastAsia="Arial" w:hAnsi="Times New Roman" w:cs="Times New Roman"/>
          <w:kern w:val="2"/>
        </w:rPr>
        <w:t>конкурсной</w:t>
      </w:r>
      <w:r>
        <w:rPr>
          <w:rFonts w:ascii="Times New Roman" w:eastAsia="Arial" w:hAnsi="Times New Roman" w:cs="Times New Roman"/>
          <w:kern w:val="2"/>
        </w:rPr>
        <w:t xml:space="preserve"> документации</w:t>
      </w:r>
    </w:p>
    <w:p w:rsidR="009840BB" w:rsidRDefault="00E564B6">
      <w:pPr>
        <w:ind w:left="6804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>на открытый конкурс по отбору управляющей организации для управления многоквартирными домами</w:t>
      </w:r>
    </w:p>
    <w:p w:rsidR="009840BB" w:rsidRDefault="009840BB">
      <w:pPr>
        <w:ind w:firstLine="720"/>
        <w:jc w:val="right"/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</w:p>
    <w:p w:rsidR="009840BB" w:rsidRDefault="00E564B6">
      <w:pPr>
        <w:ind w:firstLine="720"/>
        <w:jc w:val="center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Договор управления многоквартирными домами (Проект)</w:t>
      </w:r>
    </w:p>
    <w:p w:rsidR="009840BB" w:rsidRDefault="009840B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с. п. Александровка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 xml:space="preserve">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« _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>__» ___________ 20___ года</w:t>
      </w:r>
    </w:p>
    <w:p w:rsidR="009840BB" w:rsidRDefault="009840B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72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_______________________________________________________________________ - собственник жилых и нежилых помещений в многоквартирных домах (Приложение №1), именуемые далее "Собственник", с одной стороны, и _____________________________________________________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_______________________________, в лице  __________________________________________________, действующего на основании _______________________ , лицензия ________________________________далее именуемого "Управляющая организация", с другой стороны, именуемы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 в дальнейшем "Стороны", руководствуясь положениями следующих законодательных и нормативных правовых актов:</w:t>
      </w:r>
    </w:p>
    <w:p w:rsidR="009840BB" w:rsidRDefault="00E564B6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Жилищного кодекса РФ;</w:t>
      </w:r>
    </w:p>
    <w:p w:rsidR="009840BB" w:rsidRDefault="00E564B6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Гражданского кодекса РФ (части 1 и 2);</w:t>
      </w:r>
    </w:p>
    <w:p w:rsidR="009840BB" w:rsidRDefault="00E564B6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Постановления Правительства РФ от 13.08.06 № 491 "Об утверждении Правил содержан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управлению, содержанию и ремонту общего имущества в многоквартирных домах ненадлежащего качест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ва и (или) с перерывами, превышающими установленную продолжительность";</w:t>
      </w:r>
    </w:p>
    <w:p w:rsidR="009840BB" w:rsidRDefault="00E564B6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Постановления Правительства РФ от 06.05.2011 №354 «О предоставлении коммунальных услуг собственникам и пользователям помещений в многоквартирных домах и жилых домов».</w:t>
      </w:r>
    </w:p>
    <w:p w:rsidR="009840BB" w:rsidRDefault="009840B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720"/>
        <w:jc w:val="center"/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1. Предмет дог</w:t>
      </w: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овора и общие положения</w:t>
      </w:r>
    </w:p>
    <w:p w:rsidR="009840BB" w:rsidRDefault="009840BB">
      <w:pPr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1.1. На основании проведённого органом местного самоуправления открытого конкурса по отбору управляющей организации для управления многоквартирными домами (протокол конкурса от"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"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20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г. №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) собственники в многоквартирных домах по 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дресу</w:t>
      </w: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 xml:space="preserve">: _с. Александровка, ул. Фабричная, дома под № </w:t>
      </w:r>
      <w:r>
        <w:rPr>
          <w:rFonts w:ascii="Times New Roman" w:hAnsi="Times New Roman" w:cs="Times New Roman"/>
          <w:kern w:val="2"/>
        </w:rPr>
        <w:t>№ 1,2а,5,9,10,13,14,15,16,18,20,21,22.</w:t>
      </w: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 xml:space="preserve">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имеющие на праве собственности жилые и нежилые помещения и доли в праве общей долевой собственности на общее имущество в многоквартирных домах в размере, пропорциона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льном размеру общих площадей указанных помещений, передают, а Управляющая организация принимает полномочия по управлению многоквартирными домами за счёт средств Собственников в целях:</w:t>
      </w:r>
    </w:p>
    <w:p w:rsidR="009840BB" w:rsidRDefault="00E564B6">
      <w:pPr>
        <w:numPr>
          <w:ilvl w:val="0"/>
          <w:numId w:val="9"/>
        </w:numPr>
        <w:tabs>
          <w:tab w:val="clear" w:pos="643"/>
          <w:tab w:val="left" w:pos="720"/>
        </w:tabs>
        <w:suppressAutoHyphens/>
        <w:autoSpaceDE w:val="0"/>
        <w:ind w:left="0" w:firstLine="284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обеспечения благоприятных и безопасных условий проживания граждан и поль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зования нежилыми помещениями Собственниками нежилых помещений;</w:t>
      </w:r>
    </w:p>
    <w:p w:rsidR="009840BB" w:rsidRDefault="00E564B6">
      <w:pPr>
        <w:numPr>
          <w:ilvl w:val="0"/>
          <w:numId w:val="9"/>
        </w:numPr>
        <w:tabs>
          <w:tab w:val="clear" w:pos="643"/>
          <w:tab w:val="left" w:pos="720"/>
        </w:tabs>
        <w:suppressAutoHyphens/>
        <w:autoSpaceDE w:val="0"/>
        <w:ind w:left="0" w:firstLine="284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обеспечения надлежащего содержания общего имущества в многоквартирных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домов(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>приложение № 1);</w:t>
      </w:r>
    </w:p>
    <w:p w:rsidR="009840BB" w:rsidRDefault="00E564B6">
      <w:pPr>
        <w:numPr>
          <w:ilvl w:val="0"/>
          <w:numId w:val="9"/>
        </w:numPr>
        <w:tabs>
          <w:tab w:val="clear" w:pos="643"/>
          <w:tab w:val="left" w:pos="720"/>
        </w:tabs>
        <w:suppressAutoHyphens/>
        <w:autoSpaceDE w:val="0"/>
        <w:ind w:left="0" w:firstLine="284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решения вопросов пользования общим имуществом в многоквартирных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домах .</w:t>
      </w:r>
      <w:proofErr w:type="gramEnd"/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1.2. Под иными лицами, польз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ующимися помещениями, признаются: члены семей Собственников жилых помещений, наниматели жилых помещений и члены их семей, а также лица, пользующиеся нежилыми помещениями на любых законных основаниях. В настоящем договоре указанные лица именуются "Пользоват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ели".</w:t>
      </w: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1.3. Управляющая организация принимает на себя обязательства по управлению многоквартирными домами в пределах прав и обязанностей, закреплённых за ней настоящим договором.</w:t>
      </w:r>
    </w:p>
    <w:p w:rsidR="009840BB" w:rsidRDefault="009840B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720"/>
        <w:jc w:val="center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2. Права и обязанности Сторон</w:t>
      </w:r>
    </w:p>
    <w:p w:rsidR="009840BB" w:rsidRDefault="009840BB">
      <w:pPr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</w:p>
    <w:p w:rsidR="009840BB" w:rsidRDefault="00E564B6">
      <w:pPr>
        <w:ind w:firstLine="72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2.1. Управляющая организация обязана: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2.1.1.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В течение срока действия настоящего договора предоставлять Собственникам и Пользователям помещений коммунальные услуги, отвечающие требованиям, установленным Правилами предоставления коммунальных услуг.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Перечень коммунальных услуг, предоставляемых в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соответствии с настоящим договором, приведён в Приложении № 2 к настоящему договору. Изменения в данный перечень услуг вносятся путём заключения Сторонами договора дополнительного соглашения.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2.1.2.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В течение срока действия настоящего договора предоставля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ть услуги и выполнять работы по управлению, содержанию и ремонту общего имущества Собственников помещений в многоквартирных домах 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Перечень работ и услуг по содержанию и ремонту общего имущества в многоквартирных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домах  с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указанием периодичности выполнения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работ и оказания услуг, а также объёмов работ и услуг, их стоимости за весь период действия настоящего договора содержится в Приложении №3, являющемся неотъемлемой частью настоящего договора. Изменения в данный перечень работ вносятся путём заключения Сто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ронами договора дополнительного соглашения на основании решения общего собрания Собственников помещений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в многоквартирных домов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либо в результате действия непреодолимой силы. Если в результате действия обстоятельств непреодолимой силы исполнение Управляюще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й организацией обязательств становится невозможным либо нецелесообразным, она обязана выполнять те работы и услуги, осуществление которых возможно в сложившихся условиях, предъявляя Собственникам счета на оплату фактически оказанных услуг и выполненных раб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от. Размер платы за содержание и ремонт жилого помещения, установленный настоящим договором (организатором открытого конкурса), должен быть изменён пропорционально объёмам и количеству фактически выполненных работ и фактически оказанных услуг.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2.1.3. Выпол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нять предусмотренные настоящим договором работы и оказывать услуги лично либо привлекать к выполнению работ и оказанию услуг подрядные организации, имеющие лицензии на право осуществления соответствующей деятельности (если такая деятельность подлежит лицен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зированию).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2.1.4. Представлять интересы Собственников и Пользователей в отношениях с третьими лицами в связи с управлением данным домом.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2.1.5. Своевременно информировать Собственников и (или) Пользователей об ограничении (прекращении) предоставления комм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унальных услуг путём размещения соответствующего объявления в местах, определённых общим собранием собственников для размещения объявлений.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2.1.6. Организовать круглосуточное аварийно-диспетчерское обслуживание многоквартирных домов, устранять аварии, а та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кже выполнять заявки Собственников и прочих Пользователей помещений, связанные с исполнением настоящего Договора. Обеспечить указанных лиц информацией о телефонах аварийных служб и разместить ее в легкодоступных для Собственников и Пользователей помещений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местах.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2.1.7. За 30 дней до прекращения настоящего договора передать техническую документацию на многоквартирные дома и иные связанные с управлением им документы, переданные Управляющей организации Собственниками на хранение либо созданные Управляющей орг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анизацией по поручению Собственников и за их счет, вновь выбранной Управляющей организации, ТСЖ, ЖСК, ЖК или иному специализированному потребительскому кооперативу, созданному для управления многоквартирными домами, или одному из Собственников, указанному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в решении общего собрания о выборе способа управления многоквартирными домами, при выборе Собственниками непосредственного управления. </w:t>
      </w: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Если за 30 дней до прекращения договора управления Собственниками помещений способ управления многоквартирными дома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ми не выбран, документы подлежат передаче организатору открытого конкурса по отбору управляющей организации. Передача документов сопровождается составлением в письменной форме соответствующего акта передачи.</w:t>
      </w:r>
    </w:p>
    <w:p w:rsidR="009840BB" w:rsidRDefault="00E564B6">
      <w:pPr>
        <w:ind w:firstLine="720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2.2.</w:t>
      </w: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ab/>
        <w:t>Управляющая организация имеет право: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2.2.1.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Самостоятельно определять порядок и способ исполнения своих обязательств по настоящему договору. Выполнять работы и оказывать услуги лично, либо путём привлечения третьих лиц. При выполнении работ третьими лицами Управляющая организация самостоятельно отв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ечает перед Собственниками за качество работ.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2.2.2. Прекращать и(или) ограничивать предоставление Собственникам либо Пользователям коммунальных услуг: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а) без предварительного уведомления – в связи с необходимостью принятия неотложных мер по предотвращению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и/или ликвидации аварийных ситуаций, угрожающих жизни и безопасности людей, возникновению стихийных бедствий и чрезвычайных ситуаций, а также по указанию уполномоченных надзорных органов;</w:t>
      </w:r>
    </w:p>
    <w:p w:rsidR="009840BB" w:rsidRDefault="00E564B6">
      <w:pPr>
        <w:ind w:firstLine="317"/>
        <w:jc w:val="both"/>
        <w:textAlignment w:val="baseline"/>
        <w:rPr>
          <w:rFonts w:ascii="Times New Roman" w:eastAsia="Arial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б) с предварительным уведомлением:</w:t>
      </w:r>
    </w:p>
    <w:p w:rsidR="009840BB" w:rsidRDefault="00E564B6">
      <w:pPr>
        <w:ind w:firstLine="31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Arial" w:hAnsi="Times New Roman" w:cs="Times New Roman"/>
          <w:kern w:val="2"/>
          <w:lang w:eastAsia="hi-IN" w:bidi="hi-IN"/>
        </w:rPr>
        <w:t>- в случае неполной оплаты потре</w:t>
      </w:r>
      <w:r>
        <w:rPr>
          <w:rFonts w:ascii="Times New Roman" w:eastAsia="Arial" w:hAnsi="Times New Roman" w:cs="Times New Roman"/>
          <w:kern w:val="2"/>
          <w:lang w:eastAsia="hi-IN" w:bidi="hi-IN"/>
        </w:rPr>
        <w:t>бителем коммунальных услуг. Под неполной оплатой коммунальных услуг понимается наличие у потребителя задолженности по оплате одной или нескольких коммунальных услуг, превышающей 3 ежемесячных размера платы, определённых исходя из соответствующих нормативов</w:t>
      </w:r>
      <w:r>
        <w:rPr>
          <w:rFonts w:ascii="Times New Roman" w:eastAsia="Arial" w:hAnsi="Times New Roman" w:cs="Times New Roman"/>
          <w:kern w:val="2"/>
          <w:lang w:eastAsia="hi-IN" w:bidi="hi-IN"/>
        </w:rPr>
        <w:t xml:space="preserve"> потребления коммунальных услуг и тарифов, действующих на день ограничения предоставления коммунальных услуг, при условии отсутствия соглашения о погашении задолженности, заключённого потребителем с исполнителем, и (или) при невыполнении условий такого сог</w:t>
      </w:r>
      <w:r>
        <w:rPr>
          <w:rFonts w:ascii="Times New Roman" w:eastAsia="Arial" w:hAnsi="Times New Roman" w:cs="Times New Roman"/>
          <w:kern w:val="2"/>
          <w:lang w:eastAsia="hi-IN" w:bidi="hi-IN"/>
        </w:rPr>
        <w:t>лашения;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- проведения планово-предупредительного ремонта и работ по обслуживанию внутридомовых инженерных систем, относящихся к общему имуществу собственников помещений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в многоквартирных домов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>;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выявления факта самовольного подключения потребителя к внутр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идомовым инженерным системам;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получения соответствующего предписания уполномоченных государственных или муниципальных органов;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неудовлетворительного состояния внутридомовых инженерных систем, за техническое состояние которых отвечает Собственник, угрож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ающего аварией или создающего угрозу жизни и безопасности граждан.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2.2.3. Выдавать Собственнику либо Пользователю письменное уведомление (требование, предписание и т.д.) в случае выявления совершения им действий, создающих угрозу сохранности и безопасному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функционированию общего имущества дома, причинения ущерба третьим лицам и(или) Управляющей организации, выполнения самовольных перепланировок и переустройств.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2.2.4. Оказывать за дополнительную плату услуги и выполнять работы по договорам, заключаемым с Со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бственниками и Пользователями помещений в многоквартирных домах.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2.2.5. В установленном законодательными и нормативными актами порядке взыскивать с Собственников (Пользователей) задолженность по оплате коммунальных услуг, а также работ и услуг по содержани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ю и ремонту жилого помещения (общего имущества).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2.2.6. Использовать общее имущество многоквартирных домов в целях, предусмотренных настоящим договором, на условиях, определённых общим собранием Собственников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помещений,  в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том числе передавать в пользовани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 третьим лицам на возмездной или безвозмездной основе.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2.2.7. Доводить до сведения Собственников и (или) Пользователей требования законодательства об энергетической эффективности и требования об оснащённости приборами учёта используемых энергетических рес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урсов, а также предложения о мероприятиях по энергосбережению и повышению энергетической эффективности.</w:t>
      </w: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720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2.3.</w:t>
      </w: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ab/>
        <w:t>Собственники (Пользователи) обязаны: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2.3.1. Поддерживать принадлежащие им помещения в надлежащем техническом и санитарном состоянии, не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допуская бесхозяйственного обращения с ними, производить за свой счёт текущий ремонт помещений, соблюдать права и законные интересы других Собственников (Пользователей), технические, противопожарные и санитарные правила содержания дома, а также Правила сод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ержания общего имущества собственников в многоквартирных домах.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2.3.2. В кратчайшие сроки устранять вред, причинённый имуществу других Собственников и Пользователей помещений либо общему имуществу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в многоквартирных домов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>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2.3.3. Своевременно вносить плату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за содержание и ремонт жилого помещения и коммунальные услуги.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Arial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2.3.4. В</w:t>
      </w:r>
      <w:r>
        <w:rPr>
          <w:rFonts w:ascii="Times New Roman" w:eastAsia="Arial" w:hAnsi="Times New Roman" w:cs="Times New Roman"/>
          <w:kern w:val="2"/>
          <w:lang w:eastAsia="hi-IN" w:bidi="hi-IN"/>
        </w:rPr>
        <w:t xml:space="preserve"> целях учёта коммунальных ресурсов, использовать коллективные (общедомовые), общие (квартирные) или индивидуальные приборы учёта, внесённые в государственный реестр средств измерений.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Arial" w:hAnsi="Times New Roman" w:cs="Times New Roman"/>
          <w:kern w:val="2"/>
          <w:lang w:eastAsia="hi-IN" w:bidi="hi-IN"/>
        </w:rPr>
      </w:pPr>
      <w:r>
        <w:rPr>
          <w:rFonts w:ascii="Times New Roman" w:eastAsia="Arial" w:hAnsi="Times New Roman" w:cs="Times New Roman"/>
          <w:kern w:val="2"/>
          <w:lang w:eastAsia="hi-IN" w:bidi="hi-IN"/>
        </w:rPr>
        <w:t>2.3.5. Обеспечить сохранность пломб на коллективных (общедомовых), общих (квартирных) или индивидуальных приборах учёта и распределителях, установленных в жилом помещении.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Arial" w:hAnsi="Times New Roman" w:cs="Times New Roman"/>
          <w:kern w:val="2"/>
          <w:lang w:eastAsia="hi-IN" w:bidi="hi-IN"/>
        </w:rPr>
      </w:pPr>
      <w:r>
        <w:rPr>
          <w:rFonts w:ascii="Times New Roman" w:eastAsia="Arial" w:hAnsi="Times New Roman" w:cs="Times New Roman"/>
          <w:kern w:val="2"/>
          <w:lang w:eastAsia="hi-IN" w:bidi="hi-IN"/>
        </w:rPr>
        <w:t>2.3.6. Допускать в заранее согласованное с Управляющей организацией время в занимаем</w:t>
      </w:r>
      <w:r>
        <w:rPr>
          <w:rFonts w:ascii="Times New Roman" w:eastAsia="Arial" w:hAnsi="Times New Roman" w:cs="Times New Roman"/>
          <w:kern w:val="2"/>
          <w:lang w:eastAsia="hi-IN" w:bidi="hi-IN"/>
        </w:rPr>
        <w:t>ое жилое помещение работников и представителей Управляющей организации (в том числе работников аварийных служб), представителей органов государственного контроля и надзора для осмотра технического и санитарного состояния внутриквартирного оборудования и вы</w:t>
      </w:r>
      <w:r>
        <w:rPr>
          <w:rFonts w:ascii="Times New Roman" w:eastAsia="Arial" w:hAnsi="Times New Roman" w:cs="Times New Roman"/>
          <w:kern w:val="2"/>
          <w:lang w:eastAsia="hi-IN" w:bidi="hi-IN"/>
        </w:rPr>
        <w:t>полнения необходимых ремонтных работ, а представителей Управляющей организации (в том числе работников аварийных служб) для ликвидации аварий - в любое время.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Arial" w:hAnsi="Times New Roman" w:cs="Times New Roman"/>
          <w:kern w:val="2"/>
          <w:lang w:eastAsia="hi-IN" w:bidi="hi-IN"/>
        </w:rPr>
      </w:pPr>
      <w:r>
        <w:rPr>
          <w:rFonts w:ascii="Times New Roman" w:eastAsia="Arial" w:hAnsi="Times New Roman" w:cs="Times New Roman"/>
          <w:kern w:val="2"/>
          <w:lang w:eastAsia="hi-IN" w:bidi="hi-IN"/>
        </w:rPr>
        <w:t xml:space="preserve">2.3.7. В заранее согласованное время обеспечить допуск для снятия показаний общих (квартирных) и </w:t>
      </w:r>
      <w:r>
        <w:rPr>
          <w:rFonts w:ascii="Times New Roman" w:eastAsia="Arial" w:hAnsi="Times New Roman" w:cs="Times New Roman"/>
          <w:kern w:val="2"/>
          <w:lang w:eastAsia="hi-IN" w:bidi="hi-IN"/>
        </w:rPr>
        <w:t>индивидуальных приборов учёта.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Arial" w:hAnsi="Times New Roman" w:cs="Times New Roman"/>
          <w:kern w:val="2"/>
          <w:lang w:eastAsia="hi-IN" w:bidi="hi-IN"/>
        </w:rPr>
        <w:t>2.3.8.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2.3.9. Производить за свой счёт техническо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 обслуживание, ремонт, поверку и замену приборов учёта.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2.3.10. При выходе из строя прибора учёта немедленно сообщить об этом Управляющей организации и сделать отметку в платёжном документе.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2.3.11. При возникновении аварийных ситуаций в занимаемых помеще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ниях, в доме и на придомовой территории немедленно сообщать о них в соответствующую аварийную службу и Управляющую организацию.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2.3.12. Предоставлять Управляющей организации информацию:</w:t>
      </w:r>
    </w:p>
    <w:p w:rsidR="009840BB" w:rsidRDefault="00E564B6">
      <w:pPr>
        <w:numPr>
          <w:ilvl w:val="0"/>
          <w:numId w:val="9"/>
        </w:numPr>
        <w:tabs>
          <w:tab w:val="clear" w:pos="643"/>
          <w:tab w:val="left" w:pos="720"/>
        </w:tabs>
        <w:suppressAutoHyphens/>
        <w:autoSpaceDE w:val="0"/>
        <w:ind w:left="0"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об изменении числа проживающих в течение 2 дней, в </w:t>
      </w:r>
      <w:proofErr w:type="spell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т.ч</w:t>
      </w:r>
      <w:proofErr w:type="spellEnd"/>
      <w:r>
        <w:rPr>
          <w:rFonts w:ascii="Times New Roman" w:eastAsia="Lucida Sans Unicode" w:hAnsi="Times New Roman" w:cs="Times New Roman"/>
          <w:kern w:val="2"/>
          <w:lang w:eastAsia="hi-IN" w:bidi="hi-IN"/>
        </w:rPr>
        <w:t>. о лицах, всели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вшихся в качестве временно проживающих граждан на срок более 10 дней;</w:t>
      </w:r>
    </w:p>
    <w:p w:rsidR="009840BB" w:rsidRDefault="00E564B6">
      <w:pPr>
        <w:numPr>
          <w:ilvl w:val="0"/>
          <w:numId w:val="9"/>
        </w:numPr>
        <w:tabs>
          <w:tab w:val="clear" w:pos="643"/>
          <w:tab w:val="left" w:pos="720"/>
        </w:tabs>
        <w:suppressAutoHyphens/>
        <w:autoSpaceDE w:val="0"/>
        <w:ind w:left="0"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о лицах (контактные телефоны, адреса), имеющих доступ в помещения в случае временного отсутствия Собственников и Пользователей помещений на случай проведения аварийных работ;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о предсто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ящем переустройстве или перепланировке помещений.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2.3.13. Переустройство и перепланировку помещения производить в соответствии с установленным действующим законодательством порядком.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2.3.14. Не производить без письменного разрешения Управляющей организации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: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2.3.14.1. Установку, подключение и использование электробытовых приборов и машин с мощностью, превышающей технологические возможности внутридомовой электрической сети, либо не предназначенных для использования в домашних условиях, а также дополнительных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секций приборов отопления, регулирующих устройств и запорной арматуры.</w:t>
      </w:r>
    </w:p>
    <w:p w:rsidR="009840BB" w:rsidRDefault="009840B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2.3.14.2. Подключение и использование бытовых приборов и оборудования, включая индивидуальные приборы очистки воды, не имеющих технического паспорта и не отвечающих требованиям б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езопасности эксплуатации.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2.3.14.3. Нарушение существующей схемы учёта потребления коммунальных ресурсов (холодной или горячей воды, тепловой и электрической энергии, газа).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2.3.15. Нести расходы по проведению мероприятий по энергосбережению и повышению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энергетической эффективности.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2.3.16. Избрать совет многоквартирного дома из числа собственников помещений.</w:t>
      </w:r>
    </w:p>
    <w:p w:rsidR="009840BB" w:rsidRDefault="00E564B6">
      <w:pPr>
        <w:ind w:firstLine="720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2.4.</w:t>
      </w: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ab/>
        <w:t>Собственник (Пользователи) имеют право: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2.4.1. Предоставлять помещения в наем, пользование, аренду или на ином законном основании физическим ил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 юридическим лицам с учётом требований гражданского и жилищного законодательства.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2.4.2. Производить переустройство и перепланировку помещений в соответствии с установленным действующим законодательством порядком.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2.4.3. Выполнять работы по содержанию и р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емонту имущества, не относящегося к общему имуществу, самостоятельно, в том числе с привлечением третьих лиц.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2.4.4. Устанавливать индивидуальные приборы учёта, аттестованные в установленном законом порядке, по согласованию с Управляющей организацией.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5. Подавать заявки на выполнение работ по устранению аварийных ситуаций (неисправностей) на имуществе, не относящемся к общему имуществу.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2.4.6. Контролировать исполнение Управляющей организацией обязательств по настоящему Договору.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2.4.7. Направлять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письменные претензии в случае нарушения Управляющей организацией обязательств по настоящему договору.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2.5.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Права и обязанности граждан, проживающих совместно с Собственниками в принадлежащих им жилых помещениях, осуществляются в соответствии со ст. 31 ЖК Р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Ф.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2.6.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Границы общего имущества Собственников помещений в многоквартирных домах и имущества каждого Собственника в отдельности устанавливаются в соответствии с Правилами содержания общего имущества в многоквартирных домах. Ответственность за надлежащее те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хническое и санитарное состояние своего имущества несёт каждый Собственник помещения.</w:t>
      </w:r>
    </w:p>
    <w:p w:rsidR="009840BB" w:rsidRDefault="009840BB">
      <w:pPr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720"/>
        <w:jc w:val="center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3. Расчёты по договору</w:t>
      </w:r>
    </w:p>
    <w:p w:rsidR="009840BB" w:rsidRDefault="009840BB">
      <w:pPr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3.1. Обязанность по внесению на расчётный счёт Управляющей организации платы за содержание и ремонт жилого помещения и коммунальные услуги возник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ает у Собственников (Пользователей) с момента начала срока действия настоящего договора (с "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"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20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г.). Уклонение от подписания настоящего договора не освобождает Собственника (Пользователя) от обязанности по внесению платы за содержание и ремонт жилого пом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ещения и коммунальные услуги. Внесение платы за выполненные Управляющей организацией работы и оказанные услуги отдельным Собственникам (Пользователем) (не связанные с содержанием и ремонтом общего имущества) осуществляется в порядке и размере, установленны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х соглашением между Собственником (Пользователем), заказавшим выполнение соответствующих работ или оказание услуг, и Управляющей организацией.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3.2. Плата за содержание и ремонт жилого помещения и коммунальные услуги для Собственников (Пользователей) включа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ет:</w:t>
      </w:r>
    </w:p>
    <w:p w:rsidR="009840BB" w:rsidRDefault="00E564B6">
      <w:pPr>
        <w:numPr>
          <w:ilvl w:val="0"/>
          <w:numId w:val="9"/>
        </w:numPr>
        <w:tabs>
          <w:tab w:val="clear" w:pos="643"/>
          <w:tab w:val="left" w:pos="720"/>
        </w:tabs>
        <w:suppressAutoHyphens/>
        <w:autoSpaceDE w:val="0"/>
        <w:ind w:left="0"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плату за услуги и работы по содержанию и текущему ремонту общего имущества в многоквар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softHyphen/>
        <w:t>тирных домах;</w:t>
      </w:r>
    </w:p>
    <w:p w:rsidR="009840BB" w:rsidRDefault="00E564B6">
      <w:pPr>
        <w:numPr>
          <w:ilvl w:val="0"/>
          <w:numId w:val="9"/>
        </w:numPr>
        <w:tabs>
          <w:tab w:val="clear" w:pos="643"/>
          <w:tab w:val="left" w:pos="720"/>
        </w:tabs>
        <w:suppressAutoHyphens/>
        <w:autoSpaceDE w:val="0"/>
        <w:ind w:left="0"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плату за коммунальные услуги.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Плата за услуги по управлению многоквартирными домами включена в состав платы за содержание и ремонт жилого помещения.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3.3. Плата за содержание и ремонт жилого помещения.</w:t>
      </w: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3.4. Собственники несут бремя расходов по управлению многоквартирными домами, содержанию, текущему и капитальному ремонту общего имущества в многоквартирных домах в соответствии с долями в праве общ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ей долевой собственности на это имущество.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3.5. Собственники (Пользователи) оплачивают услуги и работы по содержанию и текущему ремонту общего имущества в многоквартирных домах, перечень которых с указанием объёма и периодичности выполнения устанавливается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приложением 4 к настоящему договору на основании результатов проведённого органом местного самоуправления открытого конкурса по отбору управляющей организации.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3.6. Управляющая организация вправе вынести на рассмотрение общего собрания Собственников помещ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ений в многоквартирном доме вопрос о проведении текущего и капитального ремонта общего имущества с обязательным приложением проектно-сметной документации на выполнение таких работ, а также предложений о порядке выполнения работ и сроках их начала и окончан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ия. В случае принятия общим собранием Собственников помещений решения о проведении ремонта и утверждении предложенной Управляющей организацией проектно-сметной документации Управляющая организация принимает на себя обязательства выполнить указанные работы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в предложенные Собственникам сроки и за предложенную цену. Если общим собранием Собственников помещений в многоквартирных домах предложение Управляющей организации будет отклонено либо принято на иных условиях, Управляющая организация не считается связанно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й обязательствами по выполнению работ по ремонту общего имущества на отличных от предложенных ею условий.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3.7. В случае неисполнения либо ненадлежащего исполнения Управляющей организацией своих обязательств по выполнению работ и оказанию услуг по содержани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ю и ремонту общего имущества многоквартирных домах Собственники (Пользователи) вправе оплачивать только фактически выполненные работы и оказанные услуги. Факт невыполнения или ненадлежащего исполнения Управляющей организацией своих обязательств по договору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управления должен быть установлен составленным в письменной форме актом, подписанным представителем Собственников помещений в многоквартирных домах, избранным общим собранием, и представителем Управляющей организации, либо протоколом (предписанием или ины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 актом) государственной жилищной инспекции, либо вступившим в законную силу судебным постановлением. Объем подлежащих оплате Собственниками помещений фактически выполненных работ и оказанных услуг определяется актами приёма выполненных работ (оказанных ус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луг), подписываемыми с одной стороны Управляющей организацией, а с другой - от имени Собственников помещения избранным общим собранием представителем. Акты приёма фактически выполненных работ и оказанных услуг передаются представителю Собственников Управля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ющей организацией. В случае, если в течение 5 дней со дня получения акта представитель Собственников не подпишет такой акт, фактически выполненные работы и оказанные услуги будут считаться принятыми в установленных Управляющей организацией объёмах.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3.8. Пл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ата за коммунальные услуги.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3.8.1. При расчёте размера платы за коммунальные услуги применяются Правила предоставления коммунальных услуг гражданам.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3.8.2. Размер платы за коммунальные услуги, предусмотренные Приложением 2 к настоящему договору, рассчитыва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ется по тарифам, установленным органами, осуществляющими государственное регулирование тарифов на территории области, а также решениями и постановлениями органов местного самоуправления, принятыми в пределах своей компетенции.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3.8.3. Изменение размера плат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ы за коммунальные услуги в случае оказания их с ненадлежащим качеством и (или) с перерывами, превышающими установленную продолжительность, определяется в порядке, установленном Правительством РФ.</w:t>
      </w: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3.8.4. Плата за товары и услуги организаций коммуналь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ного комплекса, получаемые Собственниками (Пользователями) по договорам, заключённым непосредственно с соответствующими организациями, вносится Собственниками (Пользователями) в такие организации в установленном договорами порядке.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3.9. </w:t>
      </w:r>
      <w:r>
        <w:rPr>
          <w:rFonts w:ascii="Times New Roman" w:eastAsia="Arial" w:hAnsi="Times New Roman" w:cs="Times New Roman"/>
          <w:kern w:val="2"/>
          <w:lang w:eastAsia="hi-IN" w:bidi="hi-IN"/>
        </w:rPr>
        <w:t>Наниматели жилых по</w:t>
      </w:r>
      <w:r>
        <w:rPr>
          <w:rFonts w:ascii="Times New Roman" w:eastAsia="Arial" w:hAnsi="Times New Roman" w:cs="Times New Roman"/>
          <w:kern w:val="2"/>
          <w:lang w:eastAsia="hi-IN" w:bidi="hi-IN"/>
        </w:rPr>
        <w:t>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помещения, а также плату за коммунальные услуги Управляющей организации. Если размер вноси</w:t>
      </w:r>
      <w:r>
        <w:rPr>
          <w:rFonts w:ascii="Times New Roman" w:eastAsia="Arial" w:hAnsi="Times New Roman" w:cs="Times New Roman"/>
          <w:kern w:val="2"/>
          <w:lang w:eastAsia="hi-IN" w:bidi="hi-IN"/>
        </w:rPr>
        <w:t xml:space="preserve">мой нанимателем жилого помещения платы меньше, чем размер платы, установленный настоящим Договором, оставшаяся часть платы вносится </w:t>
      </w:r>
      <w:proofErr w:type="spellStart"/>
      <w:r>
        <w:rPr>
          <w:rFonts w:ascii="Times New Roman" w:eastAsia="Arial" w:hAnsi="Times New Roman" w:cs="Times New Roman"/>
          <w:kern w:val="2"/>
          <w:lang w:eastAsia="hi-IN" w:bidi="hi-IN"/>
        </w:rPr>
        <w:t>наймодателем</w:t>
      </w:r>
      <w:proofErr w:type="spellEnd"/>
      <w:r>
        <w:rPr>
          <w:rFonts w:ascii="Times New Roman" w:eastAsia="Arial" w:hAnsi="Times New Roman" w:cs="Times New Roman"/>
          <w:kern w:val="2"/>
          <w:lang w:eastAsia="hi-IN" w:bidi="hi-IN"/>
        </w:rPr>
        <w:t xml:space="preserve"> этого жилого помещения в согласованном с Управляющей организацией порядке.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3.10. Порядок внесения платы за соде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ржание и ремонт жилого помещения и коммунальные услуги.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3.10.1. Плату за помещение и коммунальные услуги Собственники и пользователи помещений вносят Управляющей организации путём: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3.10.2. Плата за содержание и ремонт жилого помещения и коммунальные услуги вносится ежемесячно до </w:t>
      </w:r>
      <w:r>
        <w:rPr>
          <w:rFonts w:ascii="Times New Roman" w:eastAsia="Lucida Sans Unicode" w:hAnsi="Times New Roman" w:cs="Times New Roman"/>
          <w:bCs/>
          <w:kern w:val="2"/>
          <w:lang w:eastAsia="hi-IN" w:bidi="hi-IN"/>
        </w:rPr>
        <w:t xml:space="preserve">10 (десятого)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числа месяца, следующего за расчётным.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3.10.3. Плата за содержание и ремонт жилого помещения и коммунальные услуги вносится на основании платёж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ных документов, представленных Управляющей организацией не позднее </w:t>
      </w:r>
      <w:r>
        <w:rPr>
          <w:rFonts w:ascii="Times New Roman" w:eastAsia="Lucida Sans Unicode" w:hAnsi="Times New Roman" w:cs="Times New Roman"/>
          <w:bCs/>
          <w:kern w:val="2"/>
          <w:lang w:eastAsia="hi-IN" w:bidi="hi-IN"/>
        </w:rPr>
        <w:t xml:space="preserve">первого числа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месяца, следующего за расчётным месяцем:</w:t>
      </w:r>
    </w:p>
    <w:p w:rsidR="009840BB" w:rsidRDefault="00E564B6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для Собственников и нанимателей жилых помещений - счета-квитанции;</w:t>
      </w:r>
    </w:p>
    <w:p w:rsidR="009840BB" w:rsidRDefault="00E564B6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- для Собственников и пользователей нежилых помещений - счета на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оплату оказанных услуг и выполненных работ.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3.10.4. При временном отсутствии Собственников и Пользователей помещений внесение платы за отдельные виды коммунальных услуг, рассчитываемой исходя из нормативов потребления, осуществляется с учётом перерасчёта п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латежей за период временного отсутствия граждан в порядке, утверждённом Правительством РФ.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3.10.5. Собственники и Пользователи помещений, имеющие право на льготы и субсидии, вносят плату за помещение и коммунальные услуги порядке, утверждённом Правительств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ом РФ.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3.11. Собственники (Пользователи), несвоевременно и (или) не полностью внесшие плату за помещение и коммунальные услуги, обязаны уплатить Управляющей организации пени в размере 1/300 ставки рефинансирования, установленной Центральным банком РФ за ка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ждый день просрочки платежа.</w:t>
      </w:r>
    </w:p>
    <w:p w:rsidR="009840BB" w:rsidRDefault="009840B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720"/>
        <w:jc w:val="center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4. Ответственность Сторон</w:t>
      </w:r>
    </w:p>
    <w:p w:rsidR="009840BB" w:rsidRDefault="009840B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4.1. Факт нарушения Управляющей организацией условий договора управления должен быть установлен составленным в письменной форме актом, подписанным представителем Собственников помещений в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многоквартирном доме, избранным общим собранием Собственников, и представителем Управляющей организации, либо протоколом (предписанием или иным актом) органа, уполномоченного осуществлять государственный жилищный надзор, либо вступившим в законную силу суд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ебным постановлением.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4.2. Собственники и Пользователи помещений в многоквартирны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х домах отвечают за ненадлежащее исполнение своих обязательств перед Управляющей организацией в порядке, установленном действующим законодательством.</w:t>
      </w: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lastRenderedPageBreak/>
        <w:t>4.3. Управляющая организация вправе уступить любому лицу свои права кредитора по отношению к Собст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веннику (Пользователю),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(шести) месяцев.</w:t>
      </w:r>
    </w:p>
    <w:p w:rsidR="009840BB" w:rsidRDefault="009840B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708"/>
        <w:jc w:val="center"/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5. Срок действия договора</w:t>
      </w:r>
    </w:p>
    <w:p w:rsidR="009840BB" w:rsidRDefault="009840BB">
      <w:pPr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5.1. Договор заключается сроком на 3 (три) года и действует с ___________________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Управляющая организация </w:t>
      </w:r>
      <w:r>
        <w:rPr>
          <w:rFonts w:ascii="Times New Roman" w:eastAsia="Arial" w:hAnsi="Times New Roman" w:cs="Times New Roman"/>
          <w:kern w:val="2"/>
          <w:lang w:eastAsia="hi-IN" w:bidi="hi-IN"/>
        </w:rPr>
        <w:t>в течение 20 дней с даты утверждения протокола конкурса направляет подписанные проекты договоров управления многоквартирным домом собственникам помещ</w:t>
      </w:r>
      <w:r>
        <w:rPr>
          <w:rFonts w:ascii="Times New Roman" w:eastAsia="Arial" w:hAnsi="Times New Roman" w:cs="Times New Roman"/>
          <w:kern w:val="2"/>
          <w:lang w:eastAsia="hi-IN" w:bidi="hi-IN"/>
        </w:rPr>
        <w:t>ений в многоквартирном доме для подписания указанных договоров в порядке, установленном статьей 445 Гражданского кодекса Российской Федерации.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5.2. Договор пролонгируется на 3 (три) месяца, если: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большинство Собственников помещений на основании решения общ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его собрания о выборе непосредственного способа управления многоквартирным домом не заключили договоры, предусмотренные ст. 164 ЖК РФ;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товарищество собственников жилья, жилищный кооператив либо иной специализированный потребительский кооператив не зарегист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рированы на основании решения общего собрания о выборе соответствующего способа управления многоквартирными домами;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другая управляющая организация, выбранная на основании решения общего собрания о выборе способа управления многоквартирными домами, созываем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ого не позднее чем через 1 год после заключения договоров управления многоквартирным домом, в течение 30 дней со дня подписания договора (договоров) управления многоквартирными домами или иного установленного договором срока не приступила к его выполнению;</w:t>
      </w:r>
    </w:p>
    <w:p w:rsidR="009840BB" w:rsidRDefault="00E564B6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другая управляющая организация, отобранная органом местного самоуправления для управления многоквартирным домом на основании открытого конкурса, не приступила к исполнению договора управления многоквартирным домом в установленный условиями конкурса срок.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5.3. Договор может быть прекращён до истечения срока его действия: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лица;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на основании решения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договора;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на основании решения суда о признании недействительными результатов открытого ко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нкурса, послужившего основанием для заключения настоящего договора с момента вступления в законную силу соответствующего судебного акта.</w:t>
      </w:r>
    </w:p>
    <w:p w:rsidR="009840BB" w:rsidRDefault="009840B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708"/>
        <w:jc w:val="center"/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6. Порядок и формы осуществления контроля за исполнением обязательств Управляющей организацией</w:t>
      </w:r>
    </w:p>
    <w:p w:rsidR="009840BB" w:rsidRDefault="009840BB">
      <w:pPr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6.1. Управляющая орган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изация обязана предоставлять по запросу Собственника помещения в многоквартирных домах документы, связанные с выполнением обязательств по договору управления многоквартирными домами. К числу таких документов относятся: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справки об объёмах фактически выполне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нных работ и оказанных услуг;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справки о сроках выполнения отдельных видов работ и услуг, предусмотренных договором управления многоквартирными домами;</w:t>
      </w:r>
    </w:p>
    <w:p w:rsidR="009840BB" w:rsidRDefault="00E564B6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сведения о рабочих телефонах и адресах аварийной службы, в т. ч. диспетчеров лифтового хозяйства, сведени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я о времени работы бухгалтерии Управляющей организации, часах приёма Собственников руководителями и специалистами Управляющей организации.</w:t>
      </w: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Собственники помещений не вправе требовать от Управляющей организации предоставления сведений, составляющих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коммерческую тайну.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Собственники вправе за 15 дней до окончания срока действия договора управления многоквартирными домами ознакомиться в помещении Управляющей организации, а также на досках объявлений, расположенных во всех подъездах многоквартирных домов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или в пределах земельного участка, на котором расположены многоквартирные дома, с ежегодным письменным отчётом Управляющей организации о выполнении договора управления многоквартирными домами, включающим информацию о выполненных работах, оказанных услугах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по содержанию и ремонту общего имущества, а также сведения о нарушениях, выявленных органами государственной власти и органами местного самоуправления, уполномоченными контролировать деятельность, осуществляемую управляющими организациями.</w:t>
      </w:r>
    </w:p>
    <w:p w:rsidR="009840BB" w:rsidRDefault="00E564B6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6.2. В случае п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рекращения у Собственника права собственности на помещение настоящий договор в отношении Собственника считается расторгнутым, за исключением случаев, если ему остались принадлежать на праве собственности иные помещения в многоквартирных домах.</w:t>
      </w:r>
    </w:p>
    <w:p w:rsidR="009840BB" w:rsidRDefault="009840B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708"/>
        <w:jc w:val="center"/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7. Перечень</w:t>
      </w: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 xml:space="preserve"> приложений к договору</w:t>
      </w:r>
    </w:p>
    <w:p w:rsidR="009840BB" w:rsidRDefault="009840BB">
      <w:pPr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</w:p>
    <w:p w:rsidR="009840BB" w:rsidRDefault="00E564B6">
      <w:pPr>
        <w:ind w:firstLine="25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Неотъемлемой частью настоящего договора являются:</w:t>
      </w:r>
    </w:p>
    <w:p w:rsidR="009840BB" w:rsidRDefault="00E564B6">
      <w:pPr>
        <w:ind w:firstLine="25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- описание общего имущества Собственников помещений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в многоквартирных домов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(приложение 1);</w:t>
      </w:r>
    </w:p>
    <w:p w:rsidR="009840BB" w:rsidRDefault="00E564B6">
      <w:pPr>
        <w:ind w:firstLine="25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перечень коммунальных услуг, предоставляемых Собственникам и пользователям помещений (пр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иложение 2);</w:t>
      </w:r>
    </w:p>
    <w:p w:rsidR="009840BB" w:rsidRDefault="00E564B6">
      <w:pPr>
        <w:ind w:firstLine="23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- перечень услуг и работ по содержанию и текущему ремонту общего имущества в </w:t>
      </w:r>
      <w:proofErr w:type="spell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многоквартирныхом</w:t>
      </w:r>
      <w:proofErr w:type="spellEnd"/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домах, оплачиваемых за счёт платы за содержание и ремонт жилья (приложение 3).</w:t>
      </w:r>
    </w:p>
    <w:p w:rsidR="009840BB" w:rsidRDefault="009840BB">
      <w:pPr>
        <w:ind w:firstLine="23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9840BB">
      <w:pPr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9840BB" w:rsidRDefault="00E564B6">
      <w:pPr>
        <w:ind w:firstLine="708"/>
        <w:jc w:val="center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8. Юридические адреса и реквизиты Ст</w:t>
      </w: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орон</w:t>
      </w:r>
    </w:p>
    <w:p w:rsidR="009840BB" w:rsidRDefault="009840BB">
      <w:pPr>
        <w:ind w:firstLine="708"/>
        <w:jc w:val="center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</w:p>
    <w:tbl>
      <w:tblPr>
        <w:tblW w:w="0" w:type="auto"/>
        <w:tblInd w:w="4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00"/>
        <w:gridCol w:w="4800"/>
      </w:tblGrid>
      <w:tr w:rsidR="009840BB">
        <w:trPr>
          <w:trHeight w:val="2583"/>
        </w:trPr>
        <w:tc>
          <w:tcPr>
            <w:tcW w:w="5200" w:type="dxa"/>
          </w:tcPr>
          <w:p w:rsidR="009840BB" w:rsidRDefault="00E564B6">
            <w:pPr>
              <w:snapToGrid w:val="0"/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  <w:t>Собственник</w:t>
            </w:r>
          </w:p>
        </w:tc>
        <w:tc>
          <w:tcPr>
            <w:tcW w:w="4800" w:type="dxa"/>
          </w:tcPr>
          <w:p w:rsidR="009840BB" w:rsidRDefault="00E564B6">
            <w:pPr>
              <w:snapToGrid w:val="0"/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  <w:t xml:space="preserve">Управляющая </w:t>
            </w:r>
            <w:r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  <w:t>организация</w:t>
            </w:r>
          </w:p>
          <w:p w:rsidR="009840BB" w:rsidRDefault="009840BB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</w:pPr>
          </w:p>
          <w:p w:rsidR="009840BB" w:rsidRDefault="00E564B6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Наименование</w:t>
            </w:r>
          </w:p>
          <w:p w:rsidR="009840BB" w:rsidRDefault="00E564B6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Место нахождения, Тел.</w:t>
            </w:r>
          </w:p>
          <w:p w:rsidR="009840BB" w:rsidRDefault="00E564B6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ИНН /КПП</w:t>
            </w:r>
          </w:p>
          <w:p w:rsidR="009840BB" w:rsidRDefault="00E564B6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р/с                                            к/с</w:t>
            </w:r>
          </w:p>
          <w:p w:rsidR="009840BB" w:rsidRDefault="00E564B6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БИК</w:t>
            </w:r>
          </w:p>
          <w:p w:rsidR="009840BB" w:rsidRDefault="00E564B6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Руководитель____________________________</w:t>
            </w:r>
          </w:p>
          <w:p w:rsidR="009840BB" w:rsidRDefault="009840BB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</w:p>
          <w:p w:rsidR="009840BB" w:rsidRDefault="009840BB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</w:p>
          <w:p w:rsidR="009840BB" w:rsidRDefault="00E564B6">
            <w:pPr>
              <w:spacing w:line="276" w:lineRule="auto"/>
              <w:textAlignment w:val="baseline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         М.П.</w:t>
            </w:r>
          </w:p>
        </w:tc>
      </w:tr>
    </w:tbl>
    <w:p w:rsidR="009840BB" w:rsidRDefault="009840BB">
      <w:pPr>
        <w:jc w:val="right"/>
        <w:textAlignment w:val="baseline"/>
        <w:rPr>
          <w:rFonts w:ascii="Times New Roman" w:hAnsi="Times New Roman" w:cs="Times New Roman"/>
        </w:rPr>
      </w:pPr>
    </w:p>
    <w:p w:rsidR="009840BB" w:rsidRDefault="00E564B6">
      <w:pPr>
        <w:pageBreakBefore/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lastRenderedPageBreak/>
        <w:t>Приложение № 6</w:t>
      </w:r>
    </w:p>
    <w:p w:rsidR="009840BB" w:rsidRDefault="00E564B6">
      <w:pPr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 xml:space="preserve">к </w:t>
      </w:r>
      <w:r>
        <w:rPr>
          <w:rFonts w:ascii="Times New Roman" w:eastAsia="Arial" w:hAnsi="Times New Roman" w:cs="Times New Roman"/>
          <w:kern w:val="2"/>
        </w:rPr>
        <w:t>конкурсной</w:t>
      </w:r>
      <w:r>
        <w:rPr>
          <w:rFonts w:ascii="Times New Roman" w:eastAsia="Arial" w:hAnsi="Times New Roman" w:cs="Times New Roman"/>
          <w:kern w:val="2"/>
        </w:rPr>
        <w:t xml:space="preserve"> документации</w:t>
      </w:r>
    </w:p>
    <w:p w:rsidR="009840BB" w:rsidRDefault="00E564B6">
      <w:pPr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 xml:space="preserve">на открытый конкурс по отбору управляющей </w:t>
      </w:r>
      <w:r>
        <w:rPr>
          <w:rFonts w:ascii="Times New Roman" w:eastAsia="Arial" w:hAnsi="Times New Roman" w:cs="Times New Roman"/>
          <w:kern w:val="2"/>
        </w:rPr>
        <w:t>организации для управления многоквартирными домами</w:t>
      </w:r>
    </w:p>
    <w:p w:rsidR="009840BB" w:rsidRDefault="00E564B6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t>Расписка о получении заявки на участие в конкурсе по отбору управляющей организации для управления многоквартирными домами</w:t>
      </w:r>
      <w:r>
        <w:rPr>
          <w:rFonts w:ascii="Times New Roman" w:hAnsi="Times New Roman" w:cs="Times New Roman"/>
          <w:b/>
          <w:bCs/>
          <w:color w:val="2D2D2D"/>
          <w:spacing w:val="2"/>
        </w:rPr>
        <w:br/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"/>
        <w:gridCol w:w="739"/>
        <w:gridCol w:w="396"/>
        <w:gridCol w:w="486"/>
        <w:gridCol w:w="746"/>
        <w:gridCol w:w="338"/>
        <w:gridCol w:w="185"/>
        <w:gridCol w:w="185"/>
        <w:gridCol w:w="332"/>
        <w:gridCol w:w="396"/>
        <w:gridCol w:w="185"/>
        <w:gridCol w:w="702"/>
        <w:gridCol w:w="583"/>
        <w:gridCol w:w="739"/>
        <w:gridCol w:w="739"/>
        <w:gridCol w:w="739"/>
        <w:gridCol w:w="1241"/>
        <w:gridCol w:w="370"/>
      </w:tblGrid>
      <w:tr w:rsidR="009840BB">
        <w:trPr>
          <w:trHeight w:val="15"/>
        </w:trPr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48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6283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Настоящая расписка выдана претенденту</w:t>
            </w:r>
          </w:p>
        </w:tc>
        <w:tc>
          <w:tcPr>
            <w:tcW w:w="4435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организации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предпринимателя)</w:t>
            </w:r>
          </w:p>
        </w:tc>
      </w:tr>
      <w:tr w:rsidR="009840BB">
        <w:tc>
          <w:tcPr>
            <w:tcW w:w="10718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том,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многоквартирными домами, утверждёнными постановл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ением Правительства Российской</w:t>
            </w:r>
          </w:p>
        </w:tc>
      </w:tr>
      <w:tr w:rsidR="009840BB">
        <w:tc>
          <w:tcPr>
            <w:tcW w:w="5544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Федерации от 6 февраля 2006 года N 75,</w:t>
            </w:r>
          </w:p>
        </w:tc>
        <w:tc>
          <w:tcPr>
            <w:tcW w:w="5174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5544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организатора конкурса)</w:t>
            </w:r>
          </w:p>
        </w:tc>
      </w:tr>
      <w:tr w:rsidR="009840BB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принял(а) от него (неё) запечатанный конверт с заявкой для участия в открытом конкурсе по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отбору управляющей организации для управления многоквартирным домом</w:t>
            </w:r>
          </w:p>
        </w:tc>
      </w:tr>
      <w:tr w:rsidR="009840BB">
        <w:tc>
          <w:tcPr>
            <w:tcW w:w="3696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(многоквартирными домами)</w:t>
            </w:r>
          </w:p>
        </w:tc>
        <w:tc>
          <w:tcPr>
            <w:tcW w:w="7022" w:type="dxa"/>
            <w:gridSpan w:val="10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696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022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(адрес многоквартирного дома)</w:t>
            </w:r>
          </w:p>
        </w:tc>
      </w:tr>
      <w:tr w:rsidR="009840BB">
        <w:tc>
          <w:tcPr>
            <w:tcW w:w="3326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Заявка зарегистрирована "</w:t>
            </w:r>
          </w:p>
        </w:tc>
        <w:tc>
          <w:tcPr>
            <w:tcW w:w="739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848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 в</w:t>
            </w:r>
          </w:p>
        </w:tc>
        <w:tc>
          <w:tcPr>
            <w:tcW w:w="2218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документа, в котором регистрируется заявка)</w:t>
            </w:r>
          </w:p>
        </w:tc>
      </w:tr>
      <w:tr w:rsidR="009840BB">
        <w:tc>
          <w:tcPr>
            <w:tcW w:w="2033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под номером</w:t>
            </w:r>
          </w:p>
        </w:tc>
        <w:tc>
          <w:tcPr>
            <w:tcW w:w="8316" w:type="dxa"/>
            <w:gridSpan w:val="1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9840BB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Лицо,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уполномоченное организатором конкурса принимать заявки на участие в конкурсе</w:t>
            </w:r>
          </w:p>
        </w:tc>
      </w:tr>
      <w:tr w:rsidR="009840BB">
        <w:tc>
          <w:tcPr>
            <w:tcW w:w="10718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(должность)</w:t>
            </w:r>
          </w:p>
        </w:tc>
      </w:tr>
      <w:tr w:rsidR="009840BB">
        <w:tc>
          <w:tcPr>
            <w:tcW w:w="3511" w:type="dxa"/>
            <w:gridSpan w:val="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653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511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55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653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9840BB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9840BB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:rsidR="009840BB" w:rsidRDefault="009840B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9840BB" w:rsidRDefault="009840B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9840BB" w:rsidRDefault="009840B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9840BB" w:rsidRDefault="009840B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9840BB" w:rsidRDefault="009840BB">
      <w:pPr>
        <w:shd w:val="clear" w:color="auto" w:fill="FFFFFF"/>
        <w:spacing w:before="375" w:after="225"/>
        <w:jc w:val="both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9840BB" w:rsidRDefault="009840B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9840BB" w:rsidRDefault="00E564B6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b/>
          <w:bCs/>
          <w:color w:val="3C3C3C"/>
          <w:spacing w:val="2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lastRenderedPageBreak/>
        <w:t xml:space="preserve">Протокол вскрытия конвертов с заявками на участие в конкурсе по отбору управляющей организации для управления </w:t>
      </w:r>
      <w:r>
        <w:rPr>
          <w:rFonts w:ascii="Times New Roman" w:hAnsi="Times New Roman" w:cs="Times New Roman"/>
          <w:b/>
          <w:bCs/>
          <w:color w:val="3C3C3C"/>
          <w:spacing w:val="2"/>
        </w:rPr>
        <w:t>многоквартирными домами</w:t>
      </w:r>
    </w:p>
    <w:p w:rsidR="009840BB" w:rsidRDefault="009840BB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"/>
        <w:gridCol w:w="494"/>
        <w:gridCol w:w="180"/>
        <w:gridCol w:w="198"/>
        <w:gridCol w:w="198"/>
        <w:gridCol w:w="179"/>
        <w:gridCol w:w="1141"/>
        <w:gridCol w:w="185"/>
        <w:gridCol w:w="516"/>
        <w:gridCol w:w="333"/>
        <w:gridCol w:w="484"/>
        <w:gridCol w:w="2044"/>
        <w:gridCol w:w="852"/>
        <w:gridCol w:w="1926"/>
        <w:gridCol w:w="370"/>
      </w:tblGrid>
      <w:tr w:rsidR="009840BB">
        <w:trPr>
          <w:trHeight w:val="15"/>
        </w:trPr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402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18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Мы, члены конкурсной комиссии по проведению открытого конкурса по отбору управляющей организации для управления многоквартирными домами, расположенным</w:t>
            </w:r>
          </w:p>
        </w:tc>
      </w:tr>
      <w:tr w:rsidR="009840BB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 адресу</w:t>
            </w:r>
          </w:p>
        </w:tc>
        <w:tc>
          <w:tcPr>
            <w:tcW w:w="8501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9840BB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члены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комиссии:</w:t>
            </w: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:rsidR="009840BB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членов комиссии)</w:t>
            </w: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610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присутствии претендентов: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организаций, должность,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их представителей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br/>
              <w:t xml:space="preserve">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предпринимателей)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составили настоящий протокол о том, что на момент вскрытия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конвертов с заявками на участие в конкурсе поступили следующие заявки:</w:t>
            </w: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претендентов, количество страниц в заявке)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Разъяснение сведений, содержащихся в документах, представленных претендентами: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7022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Настоящий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протокол составлен в двух экземплярах на</w:t>
            </w:r>
          </w:p>
        </w:tc>
        <w:tc>
          <w:tcPr>
            <w:tcW w:w="924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587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листах.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, подпись)</w:t>
            </w:r>
          </w:p>
        </w:tc>
      </w:tr>
      <w:tr w:rsidR="009840BB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, подписи)</w:t>
            </w:r>
          </w:p>
        </w:tc>
      </w:tr>
      <w:tr w:rsidR="009840BB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91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E564B6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/>
      </w: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E564B6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b/>
          <w:bCs/>
          <w:color w:val="3C3C3C"/>
          <w:spacing w:val="2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lastRenderedPageBreak/>
        <w:t xml:space="preserve">Протокол рассмотрения заявок на участие в конкурсе по отбору управляющей организации </w:t>
      </w:r>
      <w:r>
        <w:rPr>
          <w:rFonts w:ascii="Times New Roman" w:hAnsi="Times New Roman" w:cs="Times New Roman"/>
          <w:b/>
          <w:bCs/>
          <w:color w:val="3C3C3C"/>
          <w:spacing w:val="2"/>
        </w:rPr>
        <w:t>для управления многоквартирными домами</w:t>
      </w:r>
    </w:p>
    <w:p w:rsidR="009840BB" w:rsidRDefault="009840B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"/>
        <w:gridCol w:w="492"/>
        <w:gridCol w:w="185"/>
        <w:gridCol w:w="198"/>
        <w:gridCol w:w="198"/>
        <w:gridCol w:w="184"/>
        <w:gridCol w:w="1140"/>
        <w:gridCol w:w="185"/>
        <w:gridCol w:w="539"/>
        <w:gridCol w:w="328"/>
        <w:gridCol w:w="482"/>
        <w:gridCol w:w="1570"/>
        <w:gridCol w:w="847"/>
        <w:gridCol w:w="2382"/>
        <w:gridCol w:w="370"/>
      </w:tblGrid>
      <w:tr w:rsidR="009840BB">
        <w:trPr>
          <w:trHeight w:val="15"/>
        </w:trPr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48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772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Мы, члены конкурсной комиссии по проведению открытого конкурса по отбору управляющей организации для управления многоквартирными домами, расположенным</w:t>
            </w:r>
          </w:p>
        </w:tc>
      </w:tr>
      <w:tr w:rsidR="009840BB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 адресу</w:t>
            </w:r>
          </w:p>
        </w:tc>
        <w:tc>
          <w:tcPr>
            <w:tcW w:w="8501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9840BB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:rsidR="009840BB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членов комиссии)</w:t>
            </w: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610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присутствии претендентов: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организаций, должность,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их представителей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br/>
              <w:t xml:space="preserve">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предпринимателей)</w:t>
            </w:r>
          </w:p>
        </w:tc>
      </w:tr>
      <w:tr w:rsidR="009840BB">
        <w:tc>
          <w:tcPr>
            <w:tcW w:w="10534" w:type="dxa"/>
            <w:gridSpan w:val="1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составили настоящий протокол о том, что в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предпринимателей:</w:t>
            </w: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претендентов, количество страниц в заявке)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На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основании решения конкурсной комиссии признаны участниками конкурса следующие претенденты:</w:t>
            </w: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предпринимателей, обоснование принятого решения)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На основании решения конкурсной комиссии не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допущены к участию в конкурсе следующие претенденты:</w:t>
            </w: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предпринимателя)</w:t>
            </w:r>
          </w:p>
        </w:tc>
      </w:tr>
      <w:tr w:rsidR="009840BB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связи с</w:t>
            </w:r>
          </w:p>
        </w:tc>
        <w:tc>
          <w:tcPr>
            <w:tcW w:w="8870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870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(причина отказа)</w:t>
            </w: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предпринимателей)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связи с</w:t>
            </w:r>
          </w:p>
        </w:tc>
        <w:tc>
          <w:tcPr>
            <w:tcW w:w="8870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870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(причина отказа)</w:t>
            </w:r>
          </w:p>
        </w:tc>
      </w:tr>
      <w:tr w:rsidR="009840BB">
        <w:tc>
          <w:tcPr>
            <w:tcW w:w="6468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двух экземплярах на</w:t>
            </w:r>
          </w:p>
        </w:tc>
        <w:tc>
          <w:tcPr>
            <w:tcW w:w="924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листах.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lastRenderedPageBreak/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, подпись)</w:t>
            </w:r>
          </w:p>
        </w:tc>
      </w:tr>
      <w:tr w:rsidR="009840BB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, подписи)</w:t>
            </w:r>
          </w:p>
        </w:tc>
      </w:tr>
      <w:tr w:rsidR="009840BB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91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2D2D2D"/>
          <w:spacing w:val="2"/>
        </w:rPr>
      </w:pPr>
    </w:p>
    <w:p w:rsidR="009840BB" w:rsidRDefault="009840B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2D2D2D"/>
          <w:spacing w:val="2"/>
        </w:rPr>
      </w:pPr>
    </w:p>
    <w:p w:rsidR="009840BB" w:rsidRDefault="00E564B6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  <w:r>
        <w:rPr>
          <w:rFonts w:ascii="Times New Roman" w:hAnsi="Times New Roman" w:cs="Times New Roman"/>
          <w:color w:val="3C3C3C"/>
          <w:spacing w:val="2"/>
        </w:rPr>
        <w:lastRenderedPageBreak/>
        <w:t>Протокол конкурса по отбору</w:t>
      </w:r>
      <w:r>
        <w:rPr>
          <w:rFonts w:ascii="Times New Roman" w:hAnsi="Times New Roman" w:cs="Times New Roman"/>
          <w:color w:val="3C3C3C"/>
          <w:spacing w:val="2"/>
        </w:rPr>
        <w:t xml:space="preserve"> управляющей организации для управления многоквартирными домами</w:t>
      </w:r>
    </w:p>
    <w:p w:rsidR="009840BB" w:rsidRDefault="009840B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tbl>
      <w:tblPr>
        <w:tblpPr w:leftFromText="45" w:rightFromText="45" w:bottomFromText="200" w:vertAnchor="text" w:tblpXSpec="right" w:tblpYSpec="center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"/>
        <w:gridCol w:w="554"/>
        <w:gridCol w:w="396"/>
        <w:gridCol w:w="2218"/>
        <w:gridCol w:w="370"/>
        <w:gridCol w:w="370"/>
        <w:gridCol w:w="554"/>
        <w:gridCol w:w="554"/>
      </w:tblGrid>
      <w:tr w:rsidR="009840BB">
        <w:trPr>
          <w:trHeight w:val="15"/>
        </w:trPr>
        <w:tc>
          <w:tcPr>
            <w:tcW w:w="370" w:type="dxa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18" w:type="dxa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УТВЕРЖДАЮ</w:t>
            </w:r>
          </w:p>
        </w:tc>
      </w:tr>
      <w:tr w:rsidR="009840BB">
        <w:tc>
          <w:tcPr>
            <w:tcW w:w="5359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(должность,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руководителя органа</w:t>
            </w:r>
          </w:p>
        </w:tc>
      </w:tr>
      <w:tr w:rsidR="009840BB">
        <w:tc>
          <w:tcPr>
            <w:tcW w:w="5359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местного самоуправления, являющегося организатором конкурса,</w:t>
            </w:r>
          </w:p>
        </w:tc>
      </w:tr>
      <w:tr w:rsidR="009840BB">
        <w:tc>
          <w:tcPr>
            <w:tcW w:w="5359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почтовый индекс и адрес, телефон,</w:t>
            </w:r>
          </w:p>
        </w:tc>
      </w:tr>
      <w:tr w:rsidR="009840BB">
        <w:tc>
          <w:tcPr>
            <w:tcW w:w="5359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факс, адрес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электронной почты)</w:t>
            </w:r>
          </w:p>
        </w:tc>
      </w:tr>
      <w:tr w:rsidR="009840BB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554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554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9840BB">
        <w:tc>
          <w:tcPr>
            <w:tcW w:w="1294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587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(дата утверждения)</w:t>
            </w:r>
          </w:p>
        </w:tc>
        <w:tc>
          <w:tcPr>
            <w:tcW w:w="1478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</w:tbl>
    <w:p w:rsidR="009840BB" w:rsidRDefault="00E564B6">
      <w:pPr>
        <w:shd w:val="clear" w:color="auto" w:fill="FFFFFF"/>
        <w:spacing w:line="288" w:lineRule="atLeast"/>
        <w:jc w:val="center"/>
        <w:textAlignment w:val="baseline"/>
        <w:rPr>
          <w:rFonts w:ascii="Times New Roman" w:hAnsi="Times New Roman" w:cs="Times New Roman"/>
          <w:color w:val="3C3C3C"/>
          <w:spacing w:val="2"/>
        </w:rPr>
      </w:pPr>
      <w:r>
        <w:rPr>
          <w:rFonts w:ascii="Times New Roman" w:hAnsi="Times New Roman" w:cs="Times New Roman"/>
          <w:color w:val="3C3C3C"/>
          <w:spacing w:val="2"/>
        </w:rPr>
        <w:t>     </w:t>
      </w:r>
      <w:r>
        <w:rPr>
          <w:rFonts w:ascii="Times New Roman" w:hAnsi="Times New Roman" w:cs="Times New Roman"/>
          <w:color w:val="3C3C3C"/>
          <w:spacing w:val="2"/>
        </w:rPr>
        <w:br/>
        <w:t>     </w:t>
      </w:r>
      <w:r>
        <w:rPr>
          <w:rFonts w:ascii="Times New Roman" w:hAnsi="Times New Roman" w:cs="Times New Roman"/>
          <w:color w:val="3C3C3C"/>
          <w:spacing w:val="2"/>
        </w:rPr>
        <w:br/>
        <w:t>ПРОТОКОЛ N____</w:t>
      </w:r>
      <w:r>
        <w:rPr>
          <w:rFonts w:ascii="Times New Roman" w:hAnsi="Times New Roman" w:cs="Times New Roman"/>
          <w:color w:val="3C3C3C"/>
          <w:spacing w:val="2"/>
        </w:rPr>
        <w:br/>
        <w:t>конкурса по отбору управляющей организации для управления многоквартирными домами</w:t>
      </w:r>
    </w:p>
    <w:p w:rsidR="009840BB" w:rsidRDefault="00E564B6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/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"/>
        <w:gridCol w:w="366"/>
        <w:gridCol w:w="354"/>
        <w:gridCol w:w="396"/>
        <w:gridCol w:w="1410"/>
        <w:gridCol w:w="465"/>
        <w:gridCol w:w="185"/>
        <w:gridCol w:w="185"/>
        <w:gridCol w:w="173"/>
        <w:gridCol w:w="173"/>
        <w:gridCol w:w="298"/>
        <w:gridCol w:w="172"/>
        <w:gridCol w:w="739"/>
        <w:gridCol w:w="1125"/>
        <w:gridCol w:w="185"/>
        <w:gridCol w:w="928"/>
        <w:gridCol w:w="661"/>
        <w:gridCol w:w="731"/>
        <w:gridCol w:w="555"/>
      </w:tblGrid>
      <w:tr w:rsidR="00E564B6">
        <w:trPr>
          <w:trHeight w:val="15"/>
        </w:trPr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478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478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9840BB" w:rsidRDefault="009840BB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 Место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 Дата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3.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Время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7207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4. Адрес многоквартирного дома (многоквартирных домов)</w:t>
            </w:r>
          </w:p>
        </w:tc>
        <w:tc>
          <w:tcPr>
            <w:tcW w:w="3511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066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5. Члены конкурсной комиссии</w:t>
            </w:r>
          </w:p>
        </w:tc>
        <w:tc>
          <w:tcPr>
            <w:tcW w:w="6653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805" w:type="dxa"/>
            <w:gridSpan w:val="1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9840BB"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805" w:type="dxa"/>
            <w:gridSpan w:val="1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6. Лица, признанные участниками конкурса: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3)</w:t>
            </w:r>
          </w:p>
        </w:tc>
        <w:tc>
          <w:tcPr>
            <w:tcW w:w="9425" w:type="dxa"/>
            <w:gridSpan w:val="1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предпринимателей)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7. Участники конкурса, присутствовавшие при проведении конкурса:</w:t>
            </w:r>
          </w:p>
        </w:tc>
      </w:tr>
      <w:tr w:rsidR="009840BB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3)</w:t>
            </w:r>
          </w:p>
        </w:tc>
        <w:tc>
          <w:tcPr>
            <w:tcW w:w="9425" w:type="dxa"/>
            <w:gridSpan w:val="1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предпринимателей)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8. Размер платы за содержание и ремонт жилого помещения в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многоквартирных домах:</w:t>
            </w:r>
          </w:p>
        </w:tc>
      </w:tr>
      <w:tr w:rsidR="009840BB">
        <w:tc>
          <w:tcPr>
            <w:tcW w:w="1109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610" w:type="dxa"/>
            <w:gridSpan w:val="1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9425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:rsidR="009840BB">
        <w:tc>
          <w:tcPr>
            <w:tcW w:w="9425" w:type="dxa"/>
            <w:gridSpan w:val="1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7022" w:type="dxa"/>
            <w:gridSpan w:val="1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9. Победителем конкурса признан участник конкурса</w:t>
            </w:r>
          </w:p>
        </w:tc>
        <w:tc>
          <w:tcPr>
            <w:tcW w:w="3696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164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9840BB">
        <w:tc>
          <w:tcPr>
            <w:tcW w:w="10164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организации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предпринимателя)</w:t>
            </w: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10. Последнее предложение наибольшей стоимости дополнительных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работ и услуг, сделанное участником конкурса, указанным в пункте 9 настоящего протокола:</w:t>
            </w:r>
          </w:p>
        </w:tc>
      </w:tr>
      <w:tr w:rsidR="009840BB">
        <w:tc>
          <w:tcPr>
            <w:tcW w:w="10718" w:type="dxa"/>
            <w:gridSpan w:val="1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9425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:rsidR="009840BB">
        <w:tc>
          <w:tcPr>
            <w:tcW w:w="9425" w:type="dxa"/>
            <w:gridSpan w:val="1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164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11. Перечень дополнительных работ и услуг, предложенный победителем конкурса:</w:t>
            </w:r>
          </w:p>
        </w:tc>
        <w:tc>
          <w:tcPr>
            <w:tcW w:w="554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12.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Участником конкурса, сделавшим предыдущее предложение наибольшей</w:t>
            </w:r>
          </w:p>
        </w:tc>
      </w:tr>
      <w:tr w:rsidR="009840BB">
        <w:tc>
          <w:tcPr>
            <w:tcW w:w="8501" w:type="dxa"/>
            <w:gridSpan w:val="1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стоимости дополнительных работ и услуг, признан участник конкурса</w:t>
            </w:r>
          </w:p>
        </w:tc>
        <w:tc>
          <w:tcPr>
            <w:tcW w:w="2218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164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164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164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164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организации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предпринимателя)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13. Предыдущее предложение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наибольшей стоимости дополнительных работ и услуг, сделанное участником конкурса, указанным в пункте 12 настоящего протокола:</w:t>
            </w:r>
          </w:p>
        </w:tc>
      </w:tr>
      <w:tr w:rsidR="009840BB">
        <w:tc>
          <w:tcPr>
            <w:tcW w:w="9425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трех экземплярах на _____ листах.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Председатель конкурсной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комиссии:</w:t>
            </w:r>
          </w:p>
        </w:tc>
      </w:tr>
      <w:tr w:rsidR="009840BB">
        <w:tc>
          <w:tcPr>
            <w:tcW w:w="3881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9840BB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</w:tr>
      <w:tr w:rsidR="009840BB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Победитель конкурса:</w:t>
            </w:r>
          </w:p>
        </w:tc>
      </w:tr>
      <w:tr w:rsidR="009840BB">
        <w:tc>
          <w:tcPr>
            <w:tcW w:w="10718" w:type="dxa"/>
            <w:gridSpan w:val="1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(должность,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руководителя организации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предпринимателя)</w:t>
            </w:r>
          </w:p>
        </w:tc>
      </w:tr>
      <w:tr w:rsidR="009840BB">
        <w:tc>
          <w:tcPr>
            <w:tcW w:w="3511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фио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Участник конкурса, сделавший предыдущее предложение наибольшей стоимости дополнительных работ и услуг:</w:t>
            </w:r>
          </w:p>
        </w:tc>
      </w:tr>
      <w:tr w:rsidR="009840BB">
        <w:tc>
          <w:tcPr>
            <w:tcW w:w="10718" w:type="dxa"/>
            <w:gridSpan w:val="1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(должность,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руководителя организации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предпринимателя)</w:t>
            </w:r>
          </w:p>
        </w:tc>
      </w:tr>
      <w:tr w:rsidR="009840BB">
        <w:tc>
          <w:tcPr>
            <w:tcW w:w="3511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9840BB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9840BB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9840BB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9840BB" w:rsidRDefault="00E564B6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:rsidR="009840BB" w:rsidRDefault="00E564B6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/>
      </w:r>
      <w:r>
        <w:rPr>
          <w:rFonts w:ascii="Times New Roman" w:hAnsi="Times New Roman" w:cs="Times New Roman"/>
          <w:color w:val="2D2D2D"/>
          <w:spacing w:val="2"/>
        </w:rPr>
        <w:br/>
      </w:r>
    </w:p>
    <w:p w:rsidR="009840BB" w:rsidRDefault="009840BB">
      <w:pPr>
        <w:rPr>
          <w:rFonts w:ascii="Times New Roman" w:hAnsi="Times New Roman" w:cs="Times New Roman"/>
        </w:rPr>
      </w:pPr>
    </w:p>
    <w:p w:rsidR="009840BB" w:rsidRDefault="009840BB">
      <w:pPr>
        <w:rPr>
          <w:rFonts w:ascii="Times New Roman" w:hAnsi="Times New Roman" w:cs="Times New Roman"/>
        </w:rPr>
      </w:pPr>
    </w:p>
    <w:sectPr w:rsidR="009840BB">
      <w:pgSz w:w="11906" w:h="16838"/>
      <w:pgMar w:top="426" w:right="991" w:bottom="284" w:left="1418" w:header="709" w:footer="40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default"/>
    <w:sig w:usb0="00000000" w:usb1="00000000" w:usb2="0000003F" w:usb3="00000000" w:csb0="003F01FF" w:csb1="00000000"/>
  </w:font>
  <w:font w:name="Calibri">
    <w:altName w:val="Century Gothic"/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default"/>
    <w:sig w:usb0="00000000" w:usb1="00000000" w:usb2="00000009" w:usb3="00000000" w:csb0="000001FF" w:csb1="00000000"/>
  </w:font>
  <w:font w:name="Consultant">
    <w:altName w:val="Lucida Console"/>
    <w:charset w:val="00"/>
    <w:family w:val="modern"/>
    <w:pitch w:val="default"/>
    <w:sig w:usb0="00000000" w:usb1="00000000" w:usb2="00000000" w:usb3="00000000" w:csb0="00000005" w:csb1="00000000"/>
  </w:font>
  <w:font w:name="Gelvetsky 12pt">
    <w:altName w:val="Times New Roman"/>
    <w:charset w:val="00"/>
    <w:family w:val="swiss"/>
    <w:pitch w:val="default"/>
  </w:font>
  <w:font w:name="TimesDL">
    <w:altName w:val="Times New Roman"/>
    <w:charset w:val="00"/>
    <w:family w:val="auto"/>
    <w:pitch w:val="default"/>
    <w:sig w:usb0="00000000" w:usb1="00000000" w:usb2="00000000" w:usb3="00000000" w:csb0="00000001" w:csb1="00000000"/>
  </w:font>
  <w:font w:name="Mangal">
    <w:altName w:val="Courier New"/>
    <w:panose1 w:val="00000400000000000000"/>
    <w:charset w:val="01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Segoe Print"/>
    <w:charset w:val="00"/>
    <w:family w:val="auto"/>
    <w:pitch w:val="default"/>
    <w:sig w:usb0="00000000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YR">
    <w:panose1 w:val="020B0604020202020204"/>
    <w:charset w:val="CC"/>
    <w:family w:val="swiss"/>
    <w:pitch w:val="default"/>
    <w:sig w:usb0="00000000" w:usb1="00000000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9ED3951"/>
    <w:multiLevelType w:val="singleLevel"/>
    <w:tmpl w:val="89ED3951"/>
    <w:lvl w:ilvl="0">
      <w:start w:val="20"/>
      <w:numFmt w:val="decimal"/>
      <w:suff w:val="space"/>
      <w:lvlText w:val="%1."/>
      <w:lvlJc w:val="left"/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left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left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left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left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left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left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left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left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2" w15:restartNumberingAfterBreak="0">
    <w:nsid w:val="00000002"/>
    <w:multiLevelType w:val="multilevel"/>
    <w:tmpl w:val="00000002"/>
    <w:lvl w:ilvl="0">
      <w:start w:val="1"/>
      <w:numFmt w:val="decimal"/>
      <w:suff w:val="space"/>
      <w:lvlText w:val="%1."/>
      <w:lvlJc w:val="left"/>
      <w:pPr>
        <w:tabs>
          <w:tab w:val="left" w:pos="0"/>
        </w:tabs>
        <w:ind w:left="0" w:firstLine="0"/>
      </w:pPr>
      <w:rPr>
        <w:rFonts w:ascii="Times New Roman" w:eastAsia="Arial Unicode MS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3" w15:restartNumberingAfterBreak="0">
    <w:nsid w:val="00000004"/>
    <w:multiLevelType w:val="singleLevel"/>
    <w:tmpl w:val="00000004"/>
    <w:lvl w:ilvl="0">
      <w:start w:val="1"/>
      <w:numFmt w:val="lowerLetter"/>
      <w:lvlText w:val="(%1)"/>
      <w:lvlJc w:val="left"/>
      <w:pPr>
        <w:tabs>
          <w:tab w:val="left" w:pos="927"/>
        </w:tabs>
        <w:ind w:left="927" w:hanging="360"/>
      </w:pPr>
    </w:lvl>
  </w:abstractNum>
  <w:abstractNum w:abstractNumId="4" w15:restartNumberingAfterBreak="0">
    <w:nsid w:val="00000006"/>
    <w:multiLevelType w:val="singleLevel"/>
    <w:tmpl w:val="00000006"/>
    <w:lvl w:ilvl="0">
      <w:start w:val="1"/>
      <w:numFmt w:val="decimal"/>
      <w:lvlText w:val="%1."/>
      <w:lvlJc w:val="left"/>
      <w:pPr>
        <w:tabs>
          <w:tab w:val="left" w:pos="643"/>
        </w:tabs>
        <w:ind w:left="643" w:hanging="360"/>
      </w:pPr>
    </w:lvl>
  </w:abstractNum>
  <w:abstractNum w:abstractNumId="5" w15:restartNumberingAfterBreak="0">
    <w:nsid w:val="12410D61"/>
    <w:multiLevelType w:val="multilevel"/>
    <w:tmpl w:val="12410D61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AC26BB"/>
    <w:multiLevelType w:val="multilevel"/>
    <w:tmpl w:val="1CAC26BB"/>
    <w:lvl w:ilvl="0">
      <w:start w:val="1"/>
      <w:numFmt w:val="decimal"/>
      <w:pStyle w:val="10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8B20B4"/>
    <w:multiLevelType w:val="multilevel"/>
    <w:tmpl w:val="588B20B4"/>
    <w:lvl w:ilvl="0">
      <w:start w:val="1"/>
      <w:numFmt w:val="decimal"/>
      <w:pStyle w:val="a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6825AAA"/>
    <w:multiLevelType w:val="multilevel"/>
    <w:tmpl w:val="66825AAA"/>
    <w:lvl w:ilvl="0">
      <w:start w:val="1"/>
      <w:numFmt w:val="decimal"/>
      <w:lvlText w:val="%1."/>
      <w:lvlJc w:val="left"/>
      <w:pPr>
        <w:ind w:left="7164" w:hanging="360"/>
      </w:pPr>
      <w:rPr>
        <w:b/>
        <w:color w:val="000000"/>
      </w:rPr>
    </w:lvl>
    <w:lvl w:ilvl="1">
      <w:start w:val="1"/>
      <w:numFmt w:val="decimal"/>
      <w:isLgl/>
      <w:lvlText w:val="%1.%2."/>
      <w:lvlJc w:val="left"/>
      <w:pPr>
        <w:ind w:left="759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7949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7949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8309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8309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8669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8669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9029" w:hanging="1800"/>
      </w:pPr>
      <w:rPr>
        <w:b/>
      </w:rPr>
    </w:lvl>
  </w:abstractNum>
  <w:num w:numId="1">
    <w:abstractNumId w:val="1"/>
  </w:num>
  <w:num w:numId="2">
    <w:abstractNumId w:val="7"/>
  </w:num>
  <w:num w:numId="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4"/>
    </w:lvlOverride>
  </w:num>
  <w:num w:numId="6">
    <w:abstractNumId w:val="2"/>
  </w:num>
  <w:num w:numId="7">
    <w:abstractNumId w:val="3"/>
    <w:lvlOverride w:ilvl="0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  <w:lvlOverride w:ilvl="0">
      <w:startOverride w:val="1"/>
    </w:lvlOverride>
  </w:num>
  <w:num w:numId="10">
    <w:abstractNumId w:val="5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9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43E36"/>
    <w:rsid w:val="00054EE9"/>
    <w:rsid w:val="00057E0A"/>
    <w:rsid w:val="00061A03"/>
    <w:rsid w:val="00064031"/>
    <w:rsid w:val="00065270"/>
    <w:rsid w:val="00066C04"/>
    <w:rsid w:val="0007302B"/>
    <w:rsid w:val="00073E36"/>
    <w:rsid w:val="00085C4D"/>
    <w:rsid w:val="000912D4"/>
    <w:rsid w:val="00097E48"/>
    <w:rsid w:val="000A153F"/>
    <w:rsid w:val="000B15BB"/>
    <w:rsid w:val="000B7212"/>
    <w:rsid w:val="000D086C"/>
    <w:rsid w:val="000D185E"/>
    <w:rsid w:val="000D3FED"/>
    <w:rsid w:val="000E4DFB"/>
    <w:rsid w:val="000E524A"/>
    <w:rsid w:val="000F1AA9"/>
    <w:rsid w:val="000F412D"/>
    <w:rsid w:val="000F5D29"/>
    <w:rsid w:val="00101866"/>
    <w:rsid w:val="00106439"/>
    <w:rsid w:val="00113E16"/>
    <w:rsid w:val="001211DB"/>
    <w:rsid w:val="00121C37"/>
    <w:rsid w:val="00136A6D"/>
    <w:rsid w:val="001454A7"/>
    <w:rsid w:val="00162366"/>
    <w:rsid w:val="001636E1"/>
    <w:rsid w:val="00182A7F"/>
    <w:rsid w:val="0019154A"/>
    <w:rsid w:val="00193764"/>
    <w:rsid w:val="001A11F0"/>
    <w:rsid w:val="001A479E"/>
    <w:rsid w:val="001B0181"/>
    <w:rsid w:val="001B35AD"/>
    <w:rsid w:val="001B3DC9"/>
    <w:rsid w:val="001D6562"/>
    <w:rsid w:val="001E522A"/>
    <w:rsid w:val="001F618C"/>
    <w:rsid w:val="001F6D88"/>
    <w:rsid w:val="001F7B3F"/>
    <w:rsid w:val="002048F4"/>
    <w:rsid w:val="00207D21"/>
    <w:rsid w:val="00212E43"/>
    <w:rsid w:val="002216CA"/>
    <w:rsid w:val="00221AE1"/>
    <w:rsid w:val="0023290F"/>
    <w:rsid w:val="00232F63"/>
    <w:rsid w:val="00234E76"/>
    <w:rsid w:val="00241436"/>
    <w:rsid w:val="0024345F"/>
    <w:rsid w:val="0025004C"/>
    <w:rsid w:val="00253474"/>
    <w:rsid w:val="00262522"/>
    <w:rsid w:val="00263102"/>
    <w:rsid w:val="002631C0"/>
    <w:rsid w:val="00265382"/>
    <w:rsid w:val="00271C4E"/>
    <w:rsid w:val="00272E6D"/>
    <w:rsid w:val="00273476"/>
    <w:rsid w:val="00273E0F"/>
    <w:rsid w:val="00277E08"/>
    <w:rsid w:val="00285B7C"/>
    <w:rsid w:val="002914AB"/>
    <w:rsid w:val="002933E9"/>
    <w:rsid w:val="002A312D"/>
    <w:rsid w:val="002A4707"/>
    <w:rsid w:val="002B575A"/>
    <w:rsid w:val="002B72D6"/>
    <w:rsid w:val="002B7474"/>
    <w:rsid w:val="002C0A20"/>
    <w:rsid w:val="002C2166"/>
    <w:rsid w:val="002C235E"/>
    <w:rsid w:val="002C32E0"/>
    <w:rsid w:val="002D7DC9"/>
    <w:rsid w:val="002D7F48"/>
    <w:rsid w:val="002E5744"/>
    <w:rsid w:val="002F07B2"/>
    <w:rsid w:val="002F571A"/>
    <w:rsid w:val="003005F4"/>
    <w:rsid w:val="00300626"/>
    <w:rsid w:val="00300D79"/>
    <w:rsid w:val="00302A19"/>
    <w:rsid w:val="003032EA"/>
    <w:rsid w:val="00310805"/>
    <w:rsid w:val="00322163"/>
    <w:rsid w:val="00326C92"/>
    <w:rsid w:val="00330E08"/>
    <w:rsid w:val="003439D1"/>
    <w:rsid w:val="00343B33"/>
    <w:rsid w:val="003549E1"/>
    <w:rsid w:val="00360EDC"/>
    <w:rsid w:val="00364526"/>
    <w:rsid w:val="0036542B"/>
    <w:rsid w:val="00367CA1"/>
    <w:rsid w:val="00370F5F"/>
    <w:rsid w:val="0037523A"/>
    <w:rsid w:val="003800EA"/>
    <w:rsid w:val="00390B34"/>
    <w:rsid w:val="00397B1D"/>
    <w:rsid w:val="00397E68"/>
    <w:rsid w:val="003A08B8"/>
    <w:rsid w:val="003A5979"/>
    <w:rsid w:val="003B0DF6"/>
    <w:rsid w:val="003B687E"/>
    <w:rsid w:val="003C0E46"/>
    <w:rsid w:val="003C2547"/>
    <w:rsid w:val="003C5D2D"/>
    <w:rsid w:val="003D1F66"/>
    <w:rsid w:val="003D3228"/>
    <w:rsid w:val="003E44FB"/>
    <w:rsid w:val="003E6473"/>
    <w:rsid w:val="003E6E73"/>
    <w:rsid w:val="003F34BA"/>
    <w:rsid w:val="003F538E"/>
    <w:rsid w:val="003F5D56"/>
    <w:rsid w:val="00403BAA"/>
    <w:rsid w:val="00404BD0"/>
    <w:rsid w:val="00407B40"/>
    <w:rsid w:val="00412257"/>
    <w:rsid w:val="004128AA"/>
    <w:rsid w:val="004230CA"/>
    <w:rsid w:val="00430B49"/>
    <w:rsid w:val="00432F52"/>
    <w:rsid w:val="00435421"/>
    <w:rsid w:val="004419F4"/>
    <w:rsid w:val="00444F53"/>
    <w:rsid w:val="00446CDF"/>
    <w:rsid w:val="00447638"/>
    <w:rsid w:val="00447DBB"/>
    <w:rsid w:val="0045112C"/>
    <w:rsid w:val="004530D7"/>
    <w:rsid w:val="00477E25"/>
    <w:rsid w:val="00481C23"/>
    <w:rsid w:val="00485E0D"/>
    <w:rsid w:val="00485E66"/>
    <w:rsid w:val="004967B5"/>
    <w:rsid w:val="004B3CEB"/>
    <w:rsid w:val="004B5BBC"/>
    <w:rsid w:val="004C4D7F"/>
    <w:rsid w:val="004C5652"/>
    <w:rsid w:val="004D2B48"/>
    <w:rsid w:val="004E193A"/>
    <w:rsid w:val="00500702"/>
    <w:rsid w:val="00501204"/>
    <w:rsid w:val="00501AB4"/>
    <w:rsid w:val="00507EF5"/>
    <w:rsid w:val="0051304E"/>
    <w:rsid w:val="00517B3E"/>
    <w:rsid w:val="005200B3"/>
    <w:rsid w:val="005214C5"/>
    <w:rsid w:val="00522BDA"/>
    <w:rsid w:val="0052602A"/>
    <w:rsid w:val="00535250"/>
    <w:rsid w:val="005360D5"/>
    <w:rsid w:val="005417CA"/>
    <w:rsid w:val="0054445A"/>
    <w:rsid w:val="00547C56"/>
    <w:rsid w:val="00560BE0"/>
    <w:rsid w:val="00560D19"/>
    <w:rsid w:val="0056296B"/>
    <w:rsid w:val="005675E2"/>
    <w:rsid w:val="00573CA7"/>
    <w:rsid w:val="005760DF"/>
    <w:rsid w:val="00577A9F"/>
    <w:rsid w:val="005857FE"/>
    <w:rsid w:val="00585867"/>
    <w:rsid w:val="00593CC3"/>
    <w:rsid w:val="005969E7"/>
    <w:rsid w:val="00597932"/>
    <w:rsid w:val="005A2658"/>
    <w:rsid w:val="005A2F70"/>
    <w:rsid w:val="005B4984"/>
    <w:rsid w:val="005B50A2"/>
    <w:rsid w:val="005B590E"/>
    <w:rsid w:val="005B7B0B"/>
    <w:rsid w:val="005C1762"/>
    <w:rsid w:val="005C5F52"/>
    <w:rsid w:val="005D3BAC"/>
    <w:rsid w:val="005D64AD"/>
    <w:rsid w:val="005E3B16"/>
    <w:rsid w:val="005E53BB"/>
    <w:rsid w:val="005F1685"/>
    <w:rsid w:val="005F4C4D"/>
    <w:rsid w:val="005F69A1"/>
    <w:rsid w:val="0060053F"/>
    <w:rsid w:val="0060289D"/>
    <w:rsid w:val="0061353C"/>
    <w:rsid w:val="00622D57"/>
    <w:rsid w:val="00634A75"/>
    <w:rsid w:val="0063508C"/>
    <w:rsid w:val="00636412"/>
    <w:rsid w:val="0064159F"/>
    <w:rsid w:val="00641ED3"/>
    <w:rsid w:val="0065444A"/>
    <w:rsid w:val="00655B0F"/>
    <w:rsid w:val="006570B0"/>
    <w:rsid w:val="00665800"/>
    <w:rsid w:val="00672808"/>
    <w:rsid w:val="00672EB0"/>
    <w:rsid w:val="00675B21"/>
    <w:rsid w:val="00676838"/>
    <w:rsid w:val="00685369"/>
    <w:rsid w:val="006913EA"/>
    <w:rsid w:val="00693A0C"/>
    <w:rsid w:val="00697622"/>
    <w:rsid w:val="006A3787"/>
    <w:rsid w:val="006A4A8E"/>
    <w:rsid w:val="006A51E7"/>
    <w:rsid w:val="006B0595"/>
    <w:rsid w:val="006C6280"/>
    <w:rsid w:val="006D060A"/>
    <w:rsid w:val="006D2781"/>
    <w:rsid w:val="006D7935"/>
    <w:rsid w:val="006E0716"/>
    <w:rsid w:val="006E1A08"/>
    <w:rsid w:val="006E3A30"/>
    <w:rsid w:val="006E6822"/>
    <w:rsid w:val="006E6C02"/>
    <w:rsid w:val="006F1C35"/>
    <w:rsid w:val="007036B4"/>
    <w:rsid w:val="007103E9"/>
    <w:rsid w:val="00711060"/>
    <w:rsid w:val="0071685E"/>
    <w:rsid w:val="0072613F"/>
    <w:rsid w:val="00727D67"/>
    <w:rsid w:val="0073078B"/>
    <w:rsid w:val="00734295"/>
    <w:rsid w:val="007360B4"/>
    <w:rsid w:val="0073688A"/>
    <w:rsid w:val="007407B6"/>
    <w:rsid w:val="00742F9B"/>
    <w:rsid w:val="00751AD2"/>
    <w:rsid w:val="00753BAE"/>
    <w:rsid w:val="00760510"/>
    <w:rsid w:val="007627D2"/>
    <w:rsid w:val="00767590"/>
    <w:rsid w:val="00770A95"/>
    <w:rsid w:val="00773176"/>
    <w:rsid w:val="00774A2A"/>
    <w:rsid w:val="0079190F"/>
    <w:rsid w:val="00792738"/>
    <w:rsid w:val="00795D3E"/>
    <w:rsid w:val="007B5A44"/>
    <w:rsid w:val="007B7E40"/>
    <w:rsid w:val="007D0734"/>
    <w:rsid w:val="007D6904"/>
    <w:rsid w:val="007E7E90"/>
    <w:rsid w:val="007F78BB"/>
    <w:rsid w:val="00805577"/>
    <w:rsid w:val="00806D63"/>
    <w:rsid w:val="008149B7"/>
    <w:rsid w:val="0081599E"/>
    <w:rsid w:val="008251C0"/>
    <w:rsid w:val="00827AD0"/>
    <w:rsid w:val="00831337"/>
    <w:rsid w:val="0084779D"/>
    <w:rsid w:val="00852377"/>
    <w:rsid w:val="0085615E"/>
    <w:rsid w:val="008662D6"/>
    <w:rsid w:val="00886BE6"/>
    <w:rsid w:val="0089353A"/>
    <w:rsid w:val="0089528A"/>
    <w:rsid w:val="008A1A4F"/>
    <w:rsid w:val="008A1CA5"/>
    <w:rsid w:val="008A1D91"/>
    <w:rsid w:val="008A342F"/>
    <w:rsid w:val="008A671D"/>
    <w:rsid w:val="008A6C8F"/>
    <w:rsid w:val="008B4DFD"/>
    <w:rsid w:val="008C0A87"/>
    <w:rsid w:val="008C1534"/>
    <w:rsid w:val="008F00A0"/>
    <w:rsid w:val="008F0A28"/>
    <w:rsid w:val="009035DB"/>
    <w:rsid w:val="009042F0"/>
    <w:rsid w:val="00904DD3"/>
    <w:rsid w:val="009068F1"/>
    <w:rsid w:val="00906B2D"/>
    <w:rsid w:val="00907A79"/>
    <w:rsid w:val="009179AE"/>
    <w:rsid w:val="00922EE3"/>
    <w:rsid w:val="00923C90"/>
    <w:rsid w:val="00931217"/>
    <w:rsid w:val="0093230B"/>
    <w:rsid w:val="0093701E"/>
    <w:rsid w:val="0093728D"/>
    <w:rsid w:val="00941F17"/>
    <w:rsid w:val="009511BF"/>
    <w:rsid w:val="00952DB9"/>
    <w:rsid w:val="00953670"/>
    <w:rsid w:val="009555B1"/>
    <w:rsid w:val="00956F36"/>
    <w:rsid w:val="009607EF"/>
    <w:rsid w:val="00960F9F"/>
    <w:rsid w:val="00960FD7"/>
    <w:rsid w:val="00961501"/>
    <w:rsid w:val="00961B56"/>
    <w:rsid w:val="009747D1"/>
    <w:rsid w:val="00977A2F"/>
    <w:rsid w:val="00980D05"/>
    <w:rsid w:val="009840BB"/>
    <w:rsid w:val="0098524A"/>
    <w:rsid w:val="0098726F"/>
    <w:rsid w:val="00992DE6"/>
    <w:rsid w:val="0099420D"/>
    <w:rsid w:val="00994CA9"/>
    <w:rsid w:val="009A04B8"/>
    <w:rsid w:val="009A437B"/>
    <w:rsid w:val="009B3782"/>
    <w:rsid w:val="009B7460"/>
    <w:rsid w:val="009C42AC"/>
    <w:rsid w:val="009D44FC"/>
    <w:rsid w:val="009D4A1C"/>
    <w:rsid w:val="009E473E"/>
    <w:rsid w:val="009E6AC6"/>
    <w:rsid w:val="009E78DA"/>
    <w:rsid w:val="00A05347"/>
    <w:rsid w:val="00A21967"/>
    <w:rsid w:val="00A22EDB"/>
    <w:rsid w:val="00A238F9"/>
    <w:rsid w:val="00A2475E"/>
    <w:rsid w:val="00A304D4"/>
    <w:rsid w:val="00A32E98"/>
    <w:rsid w:val="00A3473D"/>
    <w:rsid w:val="00A3556A"/>
    <w:rsid w:val="00A514AA"/>
    <w:rsid w:val="00A72300"/>
    <w:rsid w:val="00A87FE9"/>
    <w:rsid w:val="00A90720"/>
    <w:rsid w:val="00AA1E24"/>
    <w:rsid w:val="00AA2E81"/>
    <w:rsid w:val="00AC2F5F"/>
    <w:rsid w:val="00AC5D56"/>
    <w:rsid w:val="00AD4ECD"/>
    <w:rsid w:val="00AE2376"/>
    <w:rsid w:val="00AE3113"/>
    <w:rsid w:val="00AE51F0"/>
    <w:rsid w:val="00AF4018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720D"/>
    <w:rsid w:val="00B42E0C"/>
    <w:rsid w:val="00B4549D"/>
    <w:rsid w:val="00B4720C"/>
    <w:rsid w:val="00B62758"/>
    <w:rsid w:val="00B6421E"/>
    <w:rsid w:val="00B679E5"/>
    <w:rsid w:val="00B72D15"/>
    <w:rsid w:val="00B76747"/>
    <w:rsid w:val="00B826F2"/>
    <w:rsid w:val="00B8610E"/>
    <w:rsid w:val="00B91571"/>
    <w:rsid w:val="00B91FF5"/>
    <w:rsid w:val="00B92F28"/>
    <w:rsid w:val="00B96B7A"/>
    <w:rsid w:val="00BA6E52"/>
    <w:rsid w:val="00BB2DA2"/>
    <w:rsid w:val="00BB2E5C"/>
    <w:rsid w:val="00BC6ECE"/>
    <w:rsid w:val="00BD4D51"/>
    <w:rsid w:val="00BD6793"/>
    <w:rsid w:val="00BD6F87"/>
    <w:rsid w:val="00BE44C3"/>
    <w:rsid w:val="00BF1173"/>
    <w:rsid w:val="00BF37F2"/>
    <w:rsid w:val="00BF6092"/>
    <w:rsid w:val="00C00CD9"/>
    <w:rsid w:val="00C16D25"/>
    <w:rsid w:val="00C22C80"/>
    <w:rsid w:val="00C231BA"/>
    <w:rsid w:val="00C25737"/>
    <w:rsid w:val="00C26C3E"/>
    <w:rsid w:val="00C341FF"/>
    <w:rsid w:val="00C603B2"/>
    <w:rsid w:val="00C6190E"/>
    <w:rsid w:val="00C62131"/>
    <w:rsid w:val="00C67F42"/>
    <w:rsid w:val="00C72B74"/>
    <w:rsid w:val="00C749E5"/>
    <w:rsid w:val="00C80438"/>
    <w:rsid w:val="00C8289E"/>
    <w:rsid w:val="00C85A29"/>
    <w:rsid w:val="00C9560F"/>
    <w:rsid w:val="00C976E4"/>
    <w:rsid w:val="00CB104B"/>
    <w:rsid w:val="00CB38B2"/>
    <w:rsid w:val="00CB53A2"/>
    <w:rsid w:val="00CD2869"/>
    <w:rsid w:val="00CD3871"/>
    <w:rsid w:val="00CD6D6F"/>
    <w:rsid w:val="00CE175E"/>
    <w:rsid w:val="00CE41EA"/>
    <w:rsid w:val="00CE66E8"/>
    <w:rsid w:val="00CF4034"/>
    <w:rsid w:val="00CF79C4"/>
    <w:rsid w:val="00D076C2"/>
    <w:rsid w:val="00D0776A"/>
    <w:rsid w:val="00D10FF1"/>
    <w:rsid w:val="00D12EED"/>
    <w:rsid w:val="00D132C3"/>
    <w:rsid w:val="00D171B0"/>
    <w:rsid w:val="00D22C69"/>
    <w:rsid w:val="00D22D4B"/>
    <w:rsid w:val="00D25F07"/>
    <w:rsid w:val="00D322EB"/>
    <w:rsid w:val="00D359F6"/>
    <w:rsid w:val="00D37601"/>
    <w:rsid w:val="00D417B7"/>
    <w:rsid w:val="00D44C3B"/>
    <w:rsid w:val="00D45A37"/>
    <w:rsid w:val="00D460CA"/>
    <w:rsid w:val="00D464CF"/>
    <w:rsid w:val="00D471C5"/>
    <w:rsid w:val="00D50E42"/>
    <w:rsid w:val="00D5322D"/>
    <w:rsid w:val="00D61E91"/>
    <w:rsid w:val="00D71E0D"/>
    <w:rsid w:val="00D800C3"/>
    <w:rsid w:val="00D81B62"/>
    <w:rsid w:val="00D82F76"/>
    <w:rsid w:val="00D849C7"/>
    <w:rsid w:val="00DB114F"/>
    <w:rsid w:val="00DB26B1"/>
    <w:rsid w:val="00DB6987"/>
    <w:rsid w:val="00DD1F53"/>
    <w:rsid w:val="00DD6F54"/>
    <w:rsid w:val="00DE3E49"/>
    <w:rsid w:val="00DF2C08"/>
    <w:rsid w:val="00E003C7"/>
    <w:rsid w:val="00E01242"/>
    <w:rsid w:val="00E04713"/>
    <w:rsid w:val="00E0617B"/>
    <w:rsid w:val="00E10D82"/>
    <w:rsid w:val="00E10F69"/>
    <w:rsid w:val="00E159ED"/>
    <w:rsid w:val="00E16FE8"/>
    <w:rsid w:val="00E17714"/>
    <w:rsid w:val="00E30495"/>
    <w:rsid w:val="00E30935"/>
    <w:rsid w:val="00E33533"/>
    <w:rsid w:val="00E501F1"/>
    <w:rsid w:val="00E53839"/>
    <w:rsid w:val="00E5638B"/>
    <w:rsid w:val="00E564B6"/>
    <w:rsid w:val="00E61EBE"/>
    <w:rsid w:val="00E65453"/>
    <w:rsid w:val="00E67F3A"/>
    <w:rsid w:val="00E67FBF"/>
    <w:rsid w:val="00E70B7D"/>
    <w:rsid w:val="00E7132E"/>
    <w:rsid w:val="00E80C59"/>
    <w:rsid w:val="00E85BCB"/>
    <w:rsid w:val="00E85F3B"/>
    <w:rsid w:val="00E87CBB"/>
    <w:rsid w:val="00E90F13"/>
    <w:rsid w:val="00E91AAE"/>
    <w:rsid w:val="00E91F41"/>
    <w:rsid w:val="00E94E57"/>
    <w:rsid w:val="00EA3D10"/>
    <w:rsid w:val="00EB078F"/>
    <w:rsid w:val="00EB656D"/>
    <w:rsid w:val="00EB7195"/>
    <w:rsid w:val="00EB79B8"/>
    <w:rsid w:val="00EC17CB"/>
    <w:rsid w:val="00EC7CE1"/>
    <w:rsid w:val="00ED34D1"/>
    <w:rsid w:val="00EE416A"/>
    <w:rsid w:val="00EE5460"/>
    <w:rsid w:val="00EE5497"/>
    <w:rsid w:val="00EE7842"/>
    <w:rsid w:val="00EF195F"/>
    <w:rsid w:val="00F1594A"/>
    <w:rsid w:val="00F20E55"/>
    <w:rsid w:val="00F36C55"/>
    <w:rsid w:val="00F411AF"/>
    <w:rsid w:val="00F51119"/>
    <w:rsid w:val="00F548A7"/>
    <w:rsid w:val="00F560BA"/>
    <w:rsid w:val="00F574E3"/>
    <w:rsid w:val="00F61F52"/>
    <w:rsid w:val="00F6351E"/>
    <w:rsid w:val="00F636BB"/>
    <w:rsid w:val="00F651A7"/>
    <w:rsid w:val="00F779C0"/>
    <w:rsid w:val="00F81EBD"/>
    <w:rsid w:val="00F90102"/>
    <w:rsid w:val="00FB0974"/>
    <w:rsid w:val="00FB3CE7"/>
    <w:rsid w:val="00FC1B82"/>
    <w:rsid w:val="00FC3A5C"/>
    <w:rsid w:val="00FD08E0"/>
    <w:rsid w:val="00FD20AE"/>
    <w:rsid w:val="00FE1519"/>
    <w:rsid w:val="00FE2914"/>
    <w:rsid w:val="00FE6B87"/>
    <w:rsid w:val="01D12178"/>
    <w:rsid w:val="060D2578"/>
    <w:rsid w:val="066808C5"/>
    <w:rsid w:val="07813992"/>
    <w:rsid w:val="0D2A416D"/>
    <w:rsid w:val="238B0915"/>
    <w:rsid w:val="23C862CA"/>
    <w:rsid w:val="28323C43"/>
    <w:rsid w:val="2C6B2717"/>
    <w:rsid w:val="339E3CB5"/>
    <w:rsid w:val="3874660B"/>
    <w:rsid w:val="39242C61"/>
    <w:rsid w:val="394D6D12"/>
    <w:rsid w:val="3C5F28BB"/>
    <w:rsid w:val="3CDC4299"/>
    <w:rsid w:val="3CEA2D9A"/>
    <w:rsid w:val="42A536A1"/>
    <w:rsid w:val="435808DE"/>
    <w:rsid w:val="437B7380"/>
    <w:rsid w:val="4F584F96"/>
    <w:rsid w:val="4FB70CDA"/>
    <w:rsid w:val="550E71D5"/>
    <w:rsid w:val="5D4B272B"/>
    <w:rsid w:val="601C6BF6"/>
    <w:rsid w:val="61A72824"/>
    <w:rsid w:val="65DB321A"/>
    <w:rsid w:val="671F1315"/>
    <w:rsid w:val="672B0126"/>
    <w:rsid w:val="6AEF63AA"/>
    <w:rsid w:val="6C4C2DA6"/>
    <w:rsid w:val="6EB5096F"/>
    <w:rsid w:val="6F1A74AE"/>
    <w:rsid w:val="70190072"/>
    <w:rsid w:val="7867669F"/>
    <w:rsid w:val="7BF66650"/>
    <w:rsid w:val="7F372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72BD1DAC"/>
  <w15:docId w15:val="{1DC73FB5-0513-43E8-81F4-780CACBFE4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uiPriority="0" w:unhideWhenUsed="1" w:qFormat="1"/>
    <w:lsdException w:name="heading 3" w:semiHidden="1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 w:qFormat="1"/>
    <w:lsdException w:name="toc 2" w:semiHidden="1" w:unhideWhenUsed="1" w:qFormat="1"/>
    <w:lsdException w:name="toc 3" w:semiHidden="1" w:unhideWhenUsed="1" w:qFormat="1"/>
    <w:lsdException w:name="toc 4" w:semiHidden="1" w:unhideWhenUsed="1" w:qFormat="1"/>
    <w:lsdException w:name="toc 5" w:semiHidden="1" w:unhideWhenUsed="1" w:qFormat="1"/>
    <w:lsdException w:name="toc 6" w:semiHidden="1" w:unhideWhenUsed="1" w:qFormat="1"/>
    <w:lsdException w:name="toc 7" w:semiHidden="1" w:unhideWhenUsed="1" w:qFormat="1"/>
    <w:lsdException w:name="toc 8" w:semiHidden="1" w:unhideWhenUsed="1" w:qFormat="1"/>
    <w:lsdException w:name="toc 9" w:semiHidden="1" w:unhideWhenUsed="1" w:qFormat="1"/>
    <w:lsdException w:name="Normal Indent" w:semiHidden="1" w:unhideWhenUsed="1"/>
    <w:lsdException w:name="footnote text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 w:qFormat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 w:qFormat="1"/>
    <w:lsdException w:name="Body Text Indent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 w:qFormat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 w:qFormat="1"/>
    <w:lsdException w:name="Body Text Indent 2" w:semiHidden="1" w:unhideWhenUsed="1" w:qFormat="1"/>
    <w:lsdException w:name="Body Text Indent 3" w:unhideWhenUsed="1" w:qFormat="1"/>
    <w:lsdException w:name="Block Text" w:semiHidden="1" w:unhideWhenUsed="1" w:qFormat="1"/>
    <w:lsdException w:name="Hyperlink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widowControl w:val="0"/>
    </w:pPr>
    <w:rPr>
      <w:rFonts w:ascii="Arial Unicode MS" w:eastAsia="Arial Unicode MS" w:hAnsi="Arial Unicode MS" w:cs="Arial Unicode MS"/>
      <w:color w:val="000000"/>
      <w:sz w:val="24"/>
      <w:szCs w:val="24"/>
      <w:lang w:bidi="ru-RU"/>
    </w:rPr>
  </w:style>
  <w:style w:type="paragraph" w:styleId="1">
    <w:name w:val="heading 1"/>
    <w:basedOn w:val="a0"/>
    <w:next w:val="a0"/>
    <w:link w:val="11"/>
    <w:autoRedefine/>
    <w:uiPriority w:val="99"/>
    <w:qFormat/>
    <w:pPr>
      <w:numPr>
        <w:numId w:val="1"/>
      </w:numPr>
      <w:suppressAutoHyphens/>
      <w:autoSpaceDE w:val="0"/>
      <w:ind w:left="0" w:firstLine="709"/>
      <w:jc w:val="center"/>
      <w:outlineLvl w:val="0"/>
    </w:pPr>
    <w:rPr>
      <w:rFonts w:ascii="Times New Roman" w:eastAsia="Times New Roman" w:hAnsi="Times New Roman" w:cs="Times New Roman"/>
      <w:bCs/>
      <w:color w:val="auto"/>
      <w:kern w:val="32"/>
      <w:lang w:bidi="ar-SA"/>
    </w:rPr>
  </w:style>
  <w:style w:type="paragraph" w:styleId="2">
    <w:name w:val="heading 2"/>
    <w:basedOn w:val="a0"/>
    <w:next w:val="a0"/>
    <w:link w:val="20"/>
    <w:unhideWhenUsed/>
    <w:qFormat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0"/>
    <w:next w:val="a0"/>
    <w:link w:val="30"/>
    <w:uiPriority w:val="99"/>
    <w:semiHidden/>
    <w:unhideWhenUsed/>
    <w:qFormat/>
    <w:pPr>
      <w:keepNext/>
      <w:widowControl/>
      <w:autoSpaceDE w:val="0"/>
      <w:autoSpaceDN w:val="0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36"/>
      <w:szCs w:val="28"/>
      <w:lang w:bidi="ar-SA"/>
    </w:rPr>
  </w:style>
  <w:style w:type="paragraph" w:styleId="4">
    <w:name w:val="heading 4"/>
    <w:basedOn w:val="a0"/>
    <w:next w:val="a0"/>
    <w:link w:val="40"/>
    <w:semiHidden/>
    <w:unhideWhenUsed/>
    <w:qFormat/>
    <w:pPr>
      <w:keepNext/>
      <w:tabs>
        <w:tab w:val="left" w:pos="864"/>
      </w:tabs>
      <w:suppressAutoHyphens/>
      <w:ind w:left="864" w:hanging="864"/>
      <w:outlineLvl w:val="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6">
    <w:name w:val="heading 6"/>
    <w:basedOn w:val="a0"/>
    <w:next w:val="a0"/>
    <w:link w:val="60"/>
    <w:unhideWhenUsed/>
    <w:qFormat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autoRedefine/>
    <w:uiPriority w:val="99"/>
    <w:semiHidden/>
    <w:unhideWhenUsed/>
    <w:qFormat/>
    <w:pPr>
      <w:keepNext/>
      <w:keepLines/>
      <w:widowControl/>
      <w:autoSpaceDE w:val="0"/>
      <w:autoSpaceDN w:val="0"/>
      <w:spacing w:before="200"/>
      <w:outlineLvl w:val="6"/>
    </w:pPr>
    <w:rPr>
      <w:rFonts w:ascii="Calibri Light" w:eastAsia="Times New Roman" w:hAnsi="Calibri Light" w:cs="Times New Roman"/>
      <w:i/>
      <w:iCs/>
      <w:color w:val="404040"/>
      <w:sz w:val="20"/>
      <w:szCs w:val="20"/>
      <w:lang w:bidi="ar-SA"/>
    </w:rPr>
  </w:style>
  <w:style w:type="paragraph" w:styleId="8">
    <w:name w:val="heading 8"/>
    <w:basedOn w:val="a0"/>
    <w:next w:val="a0"/>
    <w:link w:val="80"/>
    <w:uiPriority w:val="99"/>
    <w:semiHidden/>
    <w:unhideWhenUsed/>
    <w:qFormat/>
    <w:pPr>
      <w:keepNext/>
      <w:tabs>
        <w:tab w:val="left" w:pos="1440"/>
      </w:tabs>
      <w:suppressAutoHyphens/>
      <w:ind w:left="1440" w:hanging="1440"/>
      <w:jc w:val="center"/>
      <w:outlineLvl w:val="7"/>
    </w:pPr>
    <w:rPr>
      <w:rFonts w:ascii="Times New Roman" w:hAnsi="Times New Roman" w:cs="Times New Roman"/>
      <w:b/>
      <w:color w:val="auto"/>
      <w:kern w:val="2"/>
      <w:sz w:val="28"/>
      <w:lang w:bidi="ar-SA"/>
    </w:rPr>
  </w:style>
  <w:style w:type="paragraph" w:styleId="9">
    <w:name w:val="heading 9"/>
    <w:basedOn w:val="a0"/>
    <w:next w:val="a0"/>
    <w:link w:val="90"/>
    <w:autoRedefine/>
    <w:uiPriority w:val="99"/>
    <w:semiHidden/>
    <w:unhideWhenUsed/>
    <w:qFormat/>
    <w:pPr>
      <w:widowControl/>
      <w:spacing w:before="240" w:after="60"/>
      <w:outlineLvl w:val="8"/>
    </w:pPr>
    <w:rPr>
      <w:rFonts w:ascii="Arial" w:eastAsia="Times New Roman" w:hAnsi="Arial" w:cs="Arial"/>
      <w:color w:val="auto"/>
      <w:sz w:val="22"/>
      <w:szCs w:val="22"/>
      <w:lang w:bidi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FollowedHyperlink"/>
    <w:autoRedefine/>
    <w:semiHidden/>
    <w:unhideWhenUsed/>
    <w:qFormat/>
    <w:rPr>
      <w:color w:val="800080"/>
      <w:u w:val="single"/>
    </w:rPr>
  </w:style>
  <w:style w:type="character" w:styleId="a5">
    <w:name w:val="footnote reference"/>
    <w:autoRedefine/>
    <w:qFormat/>
    <w:rPr>
      <w:vertAlign w:val="superscript"/>
    </w:rPr>
  </w:style>
  <w:style w:type="character" w:styleId="a6">
    <w:name w:val="endnote reference"/>
    <w:autoRedefine/>
    <w:semiHidden/>
    <w:unhideWhenUsed/>
    <w:qFormat/>
    <w:rPr>
      <w:vertAlign w:val="superscript"/>
    </w:rPr>
  </w:style>
  <w:style w:type="character" w:styleId="a7">
    <w:name w:val="Emphasis"/>
    <w:autoRedefine/>
    <w:uiPriority w:val="20"/>
    <w:qFormat/>
    <w:rPr>
      <w:i/>
      <w:iCs/>
    </w:rPr>
  </w:style>
  <w:style w:type="character" w:styleId="a8">
    <w:name w:val="Hyperlink"/>
    <w:basedOn w:val="a1"/>
    <w:autoRedefine/>
    <w:unhideWhenUsed/>
    <w:qFormat/>
    <w:rPr>
      <w:color w:val="0000FF" w:themeColor="hyperlink"/>
      <w:u w:val="single"/>
    </w:rPr>
  </w:style>
  <w:style w:type="character" w:styleId="a9">
    <w:name w:val="Strong"/>
    <w:autoRedefine/>
    <w:qFormat/>
    <w:rPr>
      <w:b/>
      <w:bCs/>
    </w:rPr>
  </w:style>
  <w:style w:type="paragraph" w:styleId="aa">
    <w:name w:val="Balloon Text"/>
    <w:basedOn w:val="a0"/>
    <w:link w:val="ab"/>
    <w:autoRedefine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21">
    <w:name w:val="Body Text 2"/>
    <w:basedOn w:val="a0"/>
    <w:link w:val="22"/>
    <w:autoRedefine/>
    <w:uiPriority w:val="99"/>
    <w:semiHidden/>
    <w:unhideWhenUsed/>
    <w:qFormat/>
    <w:pPr>
      <w:widowControl/>
    </w:pPr>
    <w:rPr>
      <w:rFonts w:ascii="Times New Roman" w:eastAsia="Times New Roman" w:hAnsi="Times New Roman" w:cs="Times New Roman"/>
      <w:b/>
      <w:color w:val="auto"/>
      <w:szCs w:val="20"/>
      <w:lang w:bidi="ar-SA"/>
    </w:rPr>
  </w:style>
  <w:style w:type="paragraph" w:styleId="ac">
    <w:name w:val="Plain Text"/>
    <w:basedOn w:val="a0"/>
    <w:link w:val="ad"/>
    <w:autoRedefine/>
    <w:uiPriority w:val="99"/>
    <w:semiHidden/>
    <w:unhideWhenUsed/>
    <w:qFormat/>
    <w:pPr>
      <w:widowControl/>
    </w:pPr>
    <w:rPr>
      <w:rFonts w:ascii="Courier New" w:eastAsia="Times New Roman" w:hAnsi="Courier New" w:cs="Times New Roman"/>
      <w:color w:val="auto"/>
      <w:sz w:val="20"/>
      <w:szCs w:val="20"/>
      <w:lang w:bidi="ar-SA"/>
    </w:rPr>
  </w:style>
  <w:style w:type="paragraph" w:styleId="31">
    <w:name w:val="Body Text Indent 3"/>
    <w:basedOn w:val="a0"/>
    <w:link w:val="32"/>
    <w:autoRedefine/>
    <w:uiPriority w:val="99"/>
    <w:unhideWhenUsed/>
    <w:qFormat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paragraph" w:styleId="ae">
    <w:name w:val="footnote text"/>
    <w:basedOn w:val="a0"/>
    <w:link w:val="af"/>
    <w:autoRedefine/>
    <w:uiPriority w:val="99"/>
    <w:qFormat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paragraph" w:styleId="81">
    <w:name w:val="toc 8"/>
    <w:basedOn w:val="a0"/>
    <w:next w:val="a0"/>
    <w:autoRedefine/>
    <w:uiPriority w:val="99"/>
    <w:semiHidden/>
    <w:unhideWhenUsed/>
    <w:qFormat/>
    <w:pPr>
      <w:widowControl/>
      <w:ind w:left="14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af0">
    <w:name w:val="header"/>
    <w:basedOn w:val="a0"/>
    <w:link w:val="af1"/>
    <w:autoRedefine/>
    <w:uiPriority w:val="99"/>
    <w:unhideWhenUsed/>
    <w:qFormat/>
    <w:pPr>
      <w:tabs>
        <w:tab w:val="center" w:pos="4677"/>
        <w:tab w:val="right" w:pos="9355"/>
      </w:tabs>
    </w:pPr>
  </w:style>
  <w:style w:type="paragraph" w:styleId="91">
    <w:name w:val="toc 9"/>
    <w:basedOn w:val="a0"/>
    <w:next w:val="a0"/>
    <w:autoRedefine/>
    <w:uiPriority w:val="99"/>
    <w:semiHidden/>
    <w:unhideWhenUsed/>
    <w:qFormat/>
    <w:pPr>
      <w:widowControl/>
      <w:ind w:left="16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71">
    <w:name w:val="toc 7"/>
    <w:basedOn w:val="a0"/>
    <w:next w:val="a0"/>
    <w:autoRedefine/>
    <w:uiPriority w:val="99"/>
    <w:semiHidden/>
    <w:unhideWhenUsed/>
    <w:qFormat/>
    <w:pPr>
      <w:widowControl/>
      <w:ind w:left="120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af2">
    <w:name w:val="Body Text"/>
    <w:basedOn w:val="a0"/>
    <w:link w:val="af3"/>
    <w:autoRedefine/>
    <w:uiPriority w:val="99"/>
    <w:semiHidden/>
    <w:unhideWhenUsed/>
    <w:qFormat/>
    <w:pPr>
      <w:spacing w:after="120"/>
    </w:pPr>
  </w:style>
  <w:style w:type="paragraph" w:styleId="12">
    <w:name w:val="toc 1"/>
    <w:basedOn w:val="a0"/>
    <w:next w:val="a0"/>
    <w:autoRedefine/>
    <w:uiPriority w:val="99"/>
    <w:semiHidden/>
    <w:unhideWhenUsed/>
    <w:qFormat/>
    <w:pPr>
      <w:suppressAutoHyphens/>
      <w:jc w:val="center"/>
    </w:pPr>
    <w:rPr>
      <w:rFonts w:ascii="Times New Roman" w:hAnsi="Times New Roman" w:cs="Times New Roman"/>
      <w:b/>
      <w:caps/>
      <w:color w:val="auto"/>
      <w:kern w:val="2"/>
      <w:sz w:val="28"/>
      <w:lang w:bidi="ar-SA"/>
    </w:rPr>
  </w:style>
  <w:style w:type="paragraph" w:styleId="61">
    <w:name w:val="toc 6"/>
    <w:basedOn w:val="a0"/>
    <w:next w:val="a0"/>
    <w:autoRedefine/>
    <w:uiPriority w:val="99"/>
    <w:semiHidden/>
    <w:unhideWhenUsed/>
    <w:qFormat/>
    <w:pPr>
      <w:widowControl/>
      <w:ind w:left="96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33">
    <w:name w:val="toc 3"/>
    <w:basedOn w:val="a0"/>
    <w:next w:val="a0"/>
    <w:autoRedefine/>
    <w:uiPriority w:val="99"/>
    <w:semiHidden/>
    <w:unhideWhenUsed/>
    <w:qFormat/>
    <w:pPr>
      <w:widowControl/>
      <w:ind w:left="2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23">
    <w:name w:val="toc 2"/>
    <w:basedOn w:val="a0"/>
    <w:next w:val="a0"/>
    <w:autoRedefine/>
    <w:uiPriority w:val="99"/>
    <w:semiHidden/>
    <w:unhideWhenUsed/>
    <w:qFormat/>
    <w:pPr>
      <w:widowControl/>
      <w:spacing w:before="240"/>
    </w:pPr>
    <w:rPr>
      <w:rFonts w:ascii="Calibri" w:eastAsia="Times New Roman" w:hAnsi="Calibri" w:cs="Times New Roman"/>
      <w:b/>
      <w:bCs/>
      <w:color w:val="auto"/>
      <w:sz w:val="20"/>
      <w:szCs w:val="20"/>
      <w:lang w:bidi="ar-SA"/>
    </w:rPr>
  </w:style>
  <w:style w:type="paragraph" w:styleId="41">
    <w:name w:val="toc 4"/>
    <w:basedOn w:val="a0"/>
    <w:next w:val="a0"/>
    <w:autoRedefine/>
    <w:uiPriority w:val="99"/>
    <w:semiHidden/>
    <w:unhideWhenUsed/>
    <w:qFormat/>
    <w:pPr>
      <w:widowControl/>
      <w:ind w:left="4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5">
    <w:name w:val="toc 5"/>
    <w:basedOn w:val="a0"/>
    <w:next w:val="a0"/>
    <w:autoRedefine/>
    <w:uiPriority w:val="99"/>
    <w:semiHidden/>
    <w:unhideWhenUsed/>
    <w:qFormat/>
    <w:pPr>
      <w:widowControl/>
      <w:ind w:left="72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af4">
    <w:name w:val="Body Text First Indent"/>
    <w:basedOn w:val="af2"/>
    <w:link w:val="af5"/>
    <w:autoRedefine/>
    <w:uiPriority w:val="99"/>
    <w:semiHidden/>
    <w:unhideWhenUsed/>
    <w:qFormat/>
    <w:pPr>
      <w:widowControl/>
      <w:ind w:firstLine="210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6">
    <w:name w:val="Body Text Indent"/>
    <w:basedOn w:val="a0"/>
    <w:link w:val="af7"/>
    <w:autoRedefine/>
    <w:uiPriority w:val="99"/>
    <w:qFormat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8">
    <w:name w:val="footer"/>
    <w:basedOn w:val="a0"/>
    <w:link w:val="af9"/>
    <w:autoRedefine/>
    <w:uiPriority w:val="99"/>
    <w:unhideWhenUsed/>
    <w:qFormat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paragraph" w:styleId="24">
    <w:name w:val="List Number 2"/>
    <w:basedOn w:val="a0"/>
    <w:autoRedefine/>
    <w:uiPriority w:val="99"/>
    <w:semiHidden/>
    <w:unhideWhenUsed/>
    <w:qFormat/>
    <w:pPr>
      <w:widowControl/>
      <w:tabs>
        <w:tab w:val="left" w:pos="432"/>
      </w:tabs>
      <w:ind w:left="432" w:hanging="432"/>
      <w:contextualSpacing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a">
    <w:name w:val="List"/>
    <w:basedOn w:val="af2"/>
    <w:autoRedefine/>
    <w:uiPriority w:val="99"/>
    <w:semiHidden/>
    <w:unhideWhenUsed/>
    <w:qFormat/>
    <w:pPr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styleId="afb">
    <w:name w:val="Normal (Web)"/>
    <w:basedOn w:val="a0"/>
    <w:autoRedefine/>
    <w:uiPriority w:val="99"/>
    <w:unhideWhenUsed/>
    <w:qFormat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styleId="34">
    <w:name w:val="Body Text 3"/>
    <w:basedOn w:val="a0"/>
    <w:link w:val="35"/>
    <w:autoRedefine/>
    <w:uiPriority w:val="99"/>
    <w:semiHidden/>
    <w:unhideWhenUsed/>
    <w:qFormat/>
    <w:pPr>
      <w:widowControl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paragraph" w:styleId="25">
    <w:name w:val="Body Text Indent 2"/>
    <w:basedOn w:val="a0"/>
    <w:link w:val="26"/>
    <w:autoRedefine/>
    <w:uiPriority w:val="99"/>
    <w:semiHidden/>
    <w:unhideWhenUsed/>
    <w:qFormat/>
    <w:pPr>
      <w:widowControl/>
      <w:spacing w:after="120" w:line="480" w:lineRule="auto"/>
      <w:ind w:left="283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c">
    <w:name w:val="Subtitle"/>
    <w:basedOn w:val="a0"/>
    <w:next w:val="af2"/>
    <w:link w:val="afd"/>
    <w:autoRedefine/>
    <w:uiPriority w:val="99"/>
    <w:qFormat/>
    <w:pPr>
      <w:suppressAutoHyphens/>
      <w:jc w:val="center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HTML">
    <w:name w:val="HTML Preformatted"/>
    <w:basedOn w:val="a0"/>
    <w:link w:val="HTML0"/>
    <w:autoRedefine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</w:pPr>
    <w:rPr>
      <w:rFonts w:ascii="Courier New" w:hAnsi="Courier New" w:cs="Courier New"/>
      <w:kern w:val="2"/>
      <w:sz w:val="18"/>
      <w:szCs w:val="18"/>
      <w:lang w:bidi="ar-SA"/>
    </w:rPr>
  </w:style>
  <w:style w:type="paragraph" w:styleId="afe">
    <w:name w:val="Block Text"/>
    <w:basedOn w:val="a0"/>
    <w:autoRedefine/>
    <w:uiPriority w:val="99"/>
    <w:semiHidden/>
    <w:unhideWhenUsed/>
    <w:qFormat/>
    <w:pPr>
      <w:widowControl/>
      <w:shd w:val="clear" w:color="auto" w:fill="FFFFFF"/>
      <w:spacing w:line="266" w:lineRule="exact"/>
      <w:ind w:left="22" w:right="7" w:firstLine="698"/>
      <w:jc w:val="both"/>
    </w:pPr>
    <w:rPr>
      <w:rFonts w:ascii="Times New Roman" w:eastAsia="Times New Roman" w:hAnsi="Times New Roman" w:cs="Times New Roman"/>
      <w:color w:val="auto"/>
      <w:spacing w:val="-2"/>
      <w:lang w:bidi="ar-SA"/>
    </w:rPr>
  </w:style>
  <w:style w:type="table" w:styleId="aff">
    <w:name w:val="Table Grid"/>
    <w:basedOn w:val="a2"/>
    <w:autoRedefine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7">
    <w:name w:val="Основной текст (2)"/>
    <w:basedOn w:val="a1"/>
    <w:autoRedefine/>
    <w:qFormat/>
    <w:rPr>
      <w:rFonts w:ascii="Times New Roman" w:eastAsia="Times New Roman" w:hAnsi="Times New Roman" w:cs="Times New Roman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6">
    <w:name w:val="Заголовок №3_"/>
    <w:basedOn w:val="a1"/>
    <w:link w:val="37"/>
    <w:autoRedefine/>
    <w:qFormat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7">
    <w:name w:val="Заголовок №3"/>
    <w:basedOn w:val="a0"/>
    <w:link w:val="36"/>
    <w:autoRedefine/>
    <w:qFormat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character" w:customStyle="1" w:styleId="62">
    <w:name w:val="Основной текст (6)_"/>
    <w:basedOn w:val="a1"/>
    <w:link w:val="63"/>
    <w:autoRedefine/>
    <w:qFormat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63">
    <w:name w:val="Основной текст (6)"/>
    <w:basedOn w:val="a0"/>
    <w:link w:val="62"/>
    <w:autoRedefine/>
    <w:qFormat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">
    <w:name w:val="List Paragraph"/>
    <w:basedOn w:val="a0"/>
    <w:link w:val="aff0"/>
    <w:autoRedefine/>
    <w:uiPriority w:val="34"/>
    <w:qFormat/>
    <w:pPr>
      <w:numPr>
        <w:numId w:val="2"/>
      </w:numPr>
      <w:tabs>
        <w:tab w:val="left" w:pos="0"/>
      </w:tabs>
      <w:suppressAutoHyphens/>
      <w:autoSpaceDE w:val="0"/>
      <w:autoSpaceDN w:val="0"/>
      <w:ind w:left="0" w:firstLine="0"/>
      <w:contextualSpacing/>
      <w:jc w:val="both"/>
    </w:pPr>
    <w:rPr>
      <w:rFonts w:ascii="Times New Roman" w:hAnsi="Times New Roman" w:cs="Times New Roman"/>
      <w:b/>
      <w:lang w:eastAsia="ar-SA"/>
    </w:rPr>
  </w:style>
  <w:style w:type="paragraph" w:customStyle="1" w:styleId="ConsPlusNormal">
    <w:name w:val="ConsPlusNormal"/>
    <w:link w:val="ConsPlusNormal0"/>
    <w:autoRedefine/>
    <w:uiPriority w:val="99"/>
    <w:qFormat/>
    <w:pPr>
      <w:widowControl w:val="0"/>
      <w:autoSpaceDE w:val="0"/>
      <w:autoSpaceDN w:val="0"/>
    </w:pPr>
    <w:rPr>
      <w:rFonts w:ascii="Calibri" w:eastAsia="Times New Roman" w:hAnsi="Calibri" w:cs="Calibri"/>
      <w:sz w:val="22"/>
    </w:rPr>
  </w:style>
  <w:style w:type="character" w:customStyle="1" w:styleId="af7">
    <w:name w:val="Основной текст с отступом Знак"/>
    <w:basedOn w:val="a1"/>
    <w:link w:val="af6"/>
    <w:autoRedefine/>
    <w:uiPriority w:val="99"/>
    <w:qFormat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autoRedefine/>
    <w:uiPriority w:val="99"/>
    <w:qFormat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character" w:customStyle="1" w:styleId="ConsPlusNonformat0">
    <w:name w:val="ConsPlusNonformat Знак"/>
    <w:link w:val="ConsPlusNonformat"/>
    <w:autoRedefine/>
    <w:uiPriority w:val="99"/>
    <w:qFormat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32">
    <w:name w:val="Основной текст с отступом 3 Знак"/>
    <w:basedOn w:val="a1"/>
    <w:link w:val="31"/>
    <w:autoRedefine/>
    <w:uiPriority w:val="99"/>
    <w:qFormat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autoRedefine/>
    <w:uiPriority w:val="99"/>
    <w:qFormat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character" w:customStyle="1" w:styleId="af9">
    <w:name w:val="Нижний колонтитул Знак"/>
    <w:basedOn w:val="a1"/>
    <w:link w:val="af8"/>
    <w:autoRedefine/>
    <w:uiPriority w:val="99"/>
    <w:qFormat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1">
    <w:name w:val="Верхний колонтитул Знак"/>
    <w:basedOn w:val="a1"/>
    <w:link w:val="af0"/>
    <w:autoRedefine/>
    <w:uiPriority w:val="99"/>
    <w:qFormat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character" w:customStyle="1" w:styleId="ab">
    <w:name w:val="Текст выноски Знак"/>
    <w:basedOn w:val="a1"/>
    <w:link w:val="aa"/>
    <w:autoRedefine/>
    <w:uiPriority w:val="99"/>
    <w:semiHidden/>
    <w:qFormat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ff0">
    <w:name w:val="Абзац списка Знак"/>
    <w:link w:val="a"/>
    <w:autoRedefine/>
    <w:uiPriority w:val="34"/>
    <w:qFormat/>
    <w:locked/>
    <w:rPr>
      <w:rFonts w:ascii="Times New Roman" w:eastAsia="Arial Unicode MS" w:hAnsi="Times New Roman" w:cs="Times New Roman"/>
      <w:b/>
      <w:color w:val="000000"/>
      <w:sz w:val="24"/>
      <w:szCs w:val="24"/>
      <w:lang w:eastAsia="ar-SA" w:bidi="ru-RU"/>
    </w:rPr>
  </w:style>
  <w:style w:type="paragraph" w:customStyle="1" w:styleId="aff1">
    <w:name w:val="Знак Знак Знак Знак"/>
    <w:basedOn w:val="a0"/>
    <w:autoRedefine/>
    <w:qFormat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paragraph" w:styleId="aff2">
    <w:name w:val="No Spacing"/>
    <w:autoRedefine/>
    <w:qFormat/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autoRedefine/>
    <w:qFormat/>
    <w:locked/>
    <w:rPr>
      <w:rFonts w:ascii="Calibri" w:eastAsia="Times New Roman" w:hAnsi="Calibri" w:cs="Calibri"/>
      <w:szCs w:val="20"/>
      <w:lang w:eastAsia="ru-RU"/>
    </w:rPr>
  </w:style>
  <w:style w:type="character" w:customStyle="1" w:styleId="af">
    <w:name w:val="Текст сноски Знак"/>
    <w:basedOn w:val="a1"/>
    <w:link w:val="ae"/>
    <w:autoRedefine/>
    <w:uiPriority w:val="99"/>
    <w:qFormat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ConsPlusNormal1">
    <w:name w:val="ConsPlusNormal1"/>
    <w:autoRedefine/>
    <w:qFormat/>
    <w:locked/>
    <w:rPr>
      <w:rFonts w:ascii="Calibri" w:eastAsia="Times New Roman" w:hAnsi="Calibri" w:cs="Calibri"/>
      <w:szCs w:val="20"/>
      <w:lang w:eastAsia="ru-RU"/>
    </w:rPr>
  </w:style>
  <w:style w:type="character" w:customStyle="1" w:styleId="11">
    <w:name w:val="Заголовок 1 Знак"/>
    <w:basedOn w:val="a1"/>
    <w:link w:val="1"/>
    <w:autoRedefine/>
    <w:uiPriority w:val="99"/>
    <w:qFormat/>
    <w:rPr>
      <w:rFonts w:ascii="Times New Roman" w:eastAsia="Times New Roman" w:hAnsi="Times New Roman" w:cs="Times New Roman"/>
      <w:bCs/>
      <w:kern w:val="32"/>
      <w:sz w:val="24"/>
      <w:szCs w:val="24"/>
    </w:rPr>
  </w:style>
  <w:style w:type="paragraph" w:customStyle="1" w:styleId="headertext">
    <w:name w:val="headertext"/>
    <w:basedOn w:val="a0"/>
    <w:autoRedefine/>
    <w:qFormat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f3">
    <w:name w:val="Основной текст Знак"/>
    <w:basedOn w:val="a1"/>
    <w:link w:val="af2"/>
    <w:autoRedefine/>
    <w:uiPriority w:val="99"/>
    <w:semiHidden/>
    <w:qFormat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3">
    <w:name w:val="Сетка таблицы1"/>
    <w:basedOn w:val="a2"/>
    <w:autoRedefine/>
    <w:uiPriority w:val="59"/>
    <w:qFormat/>
    <w:rPr>
      <w:rFonts w:eastAsiaTheme="minorEastAsia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autoRedefine/>
    <w:uiPriority w:val="99"/>
    <w:qFormat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character" w:customStyle="1" w:styleId="aff3">
    <w:name w:val="Гипертекстовая ссылка"/>
    <w:autoRedefine/>
    <w:uiPriority w:val="99"/>
    <w:qFormat/>
    <w:rPr>
      <w:b/>
      <w:bCs/>
      <w:color w:val="106BBE"/>
    </w:rPr>
  </w:style>
  <w:style w:type="character" w:customStyle="1" w:styleId="aff4">
    <w:name w:val="Цветовое выделение"/>
    <w:autoRedefine/>
    <w:uiPriority w:val="99"/>
    <w:qFormat/>
    <w:rPr>
      <w:b/>
      <w:bCs/>
      <w:color w:val="26282F"/>
    </w:rPr>
  </w:style>
  <w:style w:type="paragraph" w:customStyle="1" w:styleId="aff5">
    <w:name w:val="Таблицы (моноширинный)"/>
    <w:basedOn w:val="a0"/>
    <w:next w:val="a0"/>
    <w:autoRedefine/>
    <w:uiPriority w:val="99"/>
    <w:qFormat/>
    <w:pPr>
      <w:suppressAutoHyphens/>
      <w:autoSpaceDE w:val="0"/>
    </w:pPr>
    <w:rPr>
      <w:rFonts w:ascii="Courier New" w:eastAsia="SimSun" w:hAnsi="Courier New" w:cs="Courier New"/>
      <w:color w:val="auto"/>
      <w:lang w:eastAsia="ar-SA" w:bidi="ar-SA"/>
    </w:rPr>
  </w:style>
  <w:style w:type="paragraph" w:customStyle="1" w:styleId="aff6">
    <w:name w:val="Нормальный (таблица)"/>
    <w:basedOn w:val="a0"/>
    <w:next w:val="a0"/>
    <w:autoRedefine/>
    <w:qFormat/>
    <w:pPr>
      <w:suppressAutoHyphens/>
      <w:autoSpaceDE w:val="0"/>
      <w:jc w:val="both"/>
    </w:pPr>
    <w:rPr>
      <w:rFonts w:ascii="Times New Roman CYR" w:eastAsia="SimSun" w:hAnsi="Times New Roman CYR" w:cs="Times New Roman CYR"/>
      <w:color w:val="auto"/>
      <w:lang w:eastAsia="ar-SA" w:bidi="ar-SA"/>
    </w:rPr>
  </w:style>
  <w:style w:type="character" w:customStyle="1" w:styleId="20">
    <w:name w:val="Заголовок 2 Знак"/>
    <w:basedOn w:val="a1"/>
    <w:link w:val="2"/>
    <w:autoRedefine/>
    <w:qFormat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 w:bidi="ru-RU"/>
    </w:rPr>
  </w:style>
  <w:style w:type="character" w:customStyle="1" w:styleId="60">
    <w:name w:val="Заголовок 6 Знак"/>
    <w:basedOn w:val="a1"/>
    <w:link w:val="6"/>
    <w:autoRedefine/>
    <w:qFormat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ru-RU" w:bidi="ru-RU"/>
    </w:rPr>
  </w:style>
  <w:style w:type="character" w:customStyle="1" w:styleId="30">
    <w:name w:val="Заголовок 3 Знак"/>
    <w:basedOn w:val="a1"/>
    <w:link w:val="3"/>
    <w:autoRedefine/>
    <w:uiPriority w:val="99"/>
    <w:semiHidden/>
    <w:qFormat/>
    <w:rPr>
      <w:rFonts w:ascii="Times New Roman" w:eastAsia="Times New Roman" w:hAnsi="Times New Roman" w:cs="Times New Roman"/>
      <w:b/>
      <w:bCs/>
      <w:sz w:val="36"/>
      <w:szCs w:val="28"/>
      <w:lang w:eastAsia="ru-RU"/>
    </w:rPr>
  </w:style>
  <w:style w:type="character" w:customStyle="1" w:styleId="40">
    <w:name w:val="Заголовок 4 Знак"/>
    <w:basedOn w:val="a1"/>
    <w:link w:val="4"/>
    <w:autoRedefine/>
    <w:semiHidden/>
    <w:qFormat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character" w:customStyle="1" w:styleId="70">
    <w:name w:val="Заголовок 7 Знак"/>
    <w:basedOn w:val="a1"/>
    <w:link w:val="7"/>
    <w:autoRedefine/>
    <w:uiPriority w:val="99"/>
    <w:semiHidden/>
    <w:qFormat/>
    <w:rPr>
      <w:rFonts w:ascii="Calibri Light" w:eastAsia="Times New Roman" w:hAnsi="Calibri Light" w:cs="Times New Roman"/>
      <w:i/>
      <w:iCs/>
      <w:color w:val="404040"/>
      <w:sz w:val="20"/>
      <w:szCs w:val="20"/>
      <w:lang w:eastAsia="ru-RU"/>
    </w:rPr>
  </w:style>
  <w:style w:type="character" w:customStyle="1" w:styleId="80">
    <w:name w:val="Заголовок 8 Знак"/>
    <w:basedOn w:val="a1"/>
    <w:link w:val="8"/>
    <w:autoRedefine/>
    <w:uiPriority w:val="99"/>
    <w:semiHidden/>
    <w:qFormat/>
    <w:rPr>
      <w:rFonts w:ascii="Times New Roman" w:eastAsia="Arial Unicode MS" w:hAnsi="Times New Roman" w:cs="Times New Roman"/>
      <w:b/>
      <w:kern w:val="2"/>
      <w:sz w:val="28"/>
      <w:szCs w:val="24"/>
      <w:lang w:eastAsia="ru-RU"/>
    </w:rPr>
  </w:style>
  <w:style w:type="character" w:customStyle="1" w:styleId="90">
    <w:name w:val="Заголовок 9 Знак"/>
    <w:basedOn w:val="a1"/>
    <w:link w:val="9"/>
    <w:autoRedefine/>
    <w:uiPriority w:val="99"/>
    <w:semiHidden/>
    <w:qFormat/>
    <w:rPr>
      <w:rFonts w:ascii="Arial" w:eastAsia="Times New Roman" w:hAnsi="Arial" w:cs="Arial"/>
      <w:lang w:eastAsia="ru-RU"/>
    </w:rPr>
  </w:style>
  <w:style w:type="character" w:customStyle="1" w:styleId="110">
    <w:name w:val="Заголовок 1 Знак1"/>
    <w:autoRedefine/>
    <w:uiPriority w:val="99"/>
    <w:qFormat/>
    <w:rPr>
      <w:rFonts w:ascii="Calibri Light" w:eastAsia="Times New Roman" w:hAnsi="Calibri Light" w:cs="Times New Roman"/>
      <w:b/>
      <w:bCs/>
      <w:color w:val="2E74B5"/>
      <w:sz w:val="28"/>
      <w:szCs w:val="28"/>
      <w:lang w:eastAsia="ru-RU"/>
    </w:rPr>
  </w:style>
  <w:style w:type="character" w:customStyle="1" w:styleId="210">
    <w:name w:val="Заголовок 2 Знак1"/>
    <w:autoRedefine/>
    <w:semiHidden/>
    <w:qFormat/>
    <w:rPr>
      <w:rFonts w:ascii="Calibri Light" w:eastAsia="Times New Roman" w:hAnsi="Calibri Light" w:cs="Times New Roman"/>
      <w:b/>
      <w:bCs/>
      <w:color w:val="5B9BD5"/>
      <w:sz w:val="26"/>
      <w:szCs w:val="26"/>
      <w:lang w:eastAsia="ru-RU"/>
    </w:rPr>
  </w:style>
  <w:style w:type="character" w:customStyle="1" w:styleId="HTML0">
    <w:name w:val="Стандартный HTML Знак"/>
    <w:basedOn w:val="a1"/>
    <w:link w:val="HTML"/>
    <w:autoRedefine/>
    <w:semiHidden/>
    <w:qFormat/>
    <w:rPr>
      <w:rFonts w:ascii="Courier New" w:eastAsia="Arial Unicode MS" w:hAnsi="Courier New" w:cs="Courier New"/>
      <w:color w:val="000000"/>
      <w:kern w:val="2"/>
      <w:sz w:val="18"/>
      <w:szCs w:val="18"/>
      <w:lang w:eastAsia="ru-RU"/>
    </w:rPr>
  </w:style>
  <w:style w:type="character" w:customStyle="1" w:styleId="afd">
    <w:name w:val="Подзаголовок Знак"/>
    <w:basedOn w:val="a1"/>
    <w:link w:val="afc"/>
    <w:autoRedefine/>
    <w:uiPriority w:val="99"/>
    <w:qFormat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character" w:customStyle="1" w:styleId="af5">
    <w:name w:val="Красная строка Знак"/>
    <w:basedOn w:val="af3"/>
    <w:link w:val="af4"/>
    <w:autoRedefine/>
    <w:uiPriority w:val="99"/>
    <w:semiHidden/>
    <w:qFormat/>
    <w:rPr>
      <w:rFonts w:ascii="Times New Roman" w:eastAsia="Times New Roman" w:hAnsi="Times New Roman" w:cs="Times New Roman"/>
      <w:color w:val="000000"/>
      <w:sz w:val="24"/>
      <w:szCs w:val="24"/>
      <w:lang w:eastAsia="ru-RU" w:bidi="ru-RU"/>
    </w:rPr>
  </w:style>
  <w:style w:type="character" w:customStyle="1" w:styleId="22">
    <w:name w:val="Основной текст 2 Знак"/>
    <w:basedOn w:val="a1"/>
    <w:link w:val="21"/>
    <w:autoRedefine/>
    <w:uiPriority w:val="99"/>
    <w:semiHidden/>
    <w:qFormat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5">
    <w:name w:val="Основной текст 3 Знак"/>
    <w:basedOn w:val="a1"/>
    <w:link w:val="34"/>
    <w:autoRedefine/>
    <w:uiPriority w:val="99"/>
    <w:semiHidden/>
    <w:qFormat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6">
    <w:name w:val="Основной текст с отступом 2 Знак"/>
    <w:basedOn w:val="a1"/>
    <w:link w:val="25"/>
    <w:autoRedefine/>
    <w:uiPriority w:val="99"/>
    <w:semiHidden/>
    <w:qFormat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d">
    <w:name w:val="Текст Знак"/>
    <w:basedOn w:val="a1"/>
    <w:link w:val="ac"/>
    <w:autoRedefine/>
    <w:uiPriority w:val="99"/>
    <w:semiHidden/>
    <w:qFormat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14">
    <w:name w:val="Заголовок оглавления1"/>
    <w:basedOn w:val="1"/>
    <w:next w:val="a0"/>
    <w:autoRedefine/>
    <w:uiPriority w:val="99"/>
    <w:semiHidden/>
    <w:unhideWhenUsed/>
    <w:qFormat/>
    <w:pPr>
      <w:keepLines/>
      <w:spacing w:before="480" w:line="276" w:lineRule="auto"/>
      <w:outlineLvl w:val="9"/>
    </w:pPr>
    <w:rPr>
      <w:rFonts w:ascii="Cambria" w:hAnsi="Cambria"/>
      <w:color w:val="365F91"/>
      <w:kern w:val="0"/>
      <w:sz w:val="28"/>
      <w:szCs w:val="28"/>
      <w:lang w:eastAsia="en-US"/>
    </w:rPr>
  </w:style>
  <w:style w:type="paragraph" w:customStyle="1" w:styleId="15">
    <w:name w:val="Заголовок1"/>
    <w:basedOn w:val="a0"/>
    <w:next w:val="af2"/>
    <w:autoRedefine/>
    <w:uiPriority w:val="99"/>
    <w:qFormat/>
    <w:pPr>
      <w:keepNext/>
      <w:suppressAutoHyphens/>
      <w:spacing w:before="240" w:after="120"/>
    </w:pPr>
    <w:rPr>
      <w:rFonts w:ascii="Arial" w:hAnsi="Arial" w:cs="Tahoma"/>
      <w:color w:val="auto"/>
      <w:kern w:val="2"/>
      <w:sz w:val="28"/>
      <w:szCs w:val="28"/>
      <w:lang w:bidi="ar-SA"/>
    </w:rPr>
  </w:style>
  <w:style w:type="paragraph" w:customStyle="1" w:styleId="16">
    <w:name w:val="Название1"/>
    <w:basedOn w:val="a0"/>
    <w:autoRedefine/>
    <w:uiPriority w:val="99"/>
    <w:qFormat/>
    <w:pPr>
      <w:suppressLineNumbers/>
      <w:suppressAutoHyphens/>
      <w:spacing w:before="120" w:after="120"/>
    </w:pPr>
    <w:rPr>
      <w:rFonts w:ascii="Times New Roman" w:hAnsi="Times New Roman" w:cs="Tahoma"/>
      <w:i/>
      <w:iCs/>
      <w:color w:val="auto"/>
      <w:kern w:val="2"/>
      <w:lang w:bidi="ar-SA"/>
    </w:rPr>
  </w:style>
  <w:style w:type="paragraph" w:customStyle="1" w:styleId="17">
    <w:name w:val="Указатель1"/>
    <w:basedOn w:val="a0"/>
    <w:autoRedefine/>
    <w:uiPriority w:val="99"/>
    <w:qFormat/>
    <w:pPr>
      <w:suppressLineNumbers/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customStyle="1" w:styleId="aff7">
    <w:name w:val="Содержимое таблицы"/>
    <w:basedOn w:val="a0"/>
    <w:autoRedefine/>
    <w:uiPriority w:val="99"/>
    <w:qFormat/>
    <w:pPr>
      <w:suppressLineNumbers/>
      <w:suppressAutoHyphens/>
      <w:jc w:val="center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ff8">
    <w:name w:val="Заголовок таблицы"/>
    <w:basedOn w:val="aff7"/>
    <w:autoRedefine/>
    <w:uiPriority w:val="99"/>
    <w:qFormat/>
    <w:rPr>
      <w:b/>
      <w:bCs/>
    </w:rPr>
  </w:style>
  <w:style w:type="paragraph" w:customStyle="1" w:styleId="310">
    <w:name w:val="Основной текст 31"/>
    <w:basedOn w:val="a0"/>
    <w:autoRedefine/>
    <w:uiPriority w:val="99"/>
    <w:qFormat/>
    <w:pPr>
      <w:suppressAutoHyphens/>
      <w:jc w:val="both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ConsNormal">
    <w:name w:val="ConsNormal"/>
    <w:autoRedefine/>
    <w:uiPriority w:val="99"/>
    <w:qFormat/>
    <w:pPr>
      <w:widowControl w:val="0"/>
      <w:suppressAutoHyphens/>
      <w:ind w:firstLine="720"/>
    </w:pPr>
    <w:rPr>
      <w:rFonts w:ascii="Consultant" w:eastAsia="Arial" w:hAnsi="Consultant" w:cs="Times New Roman"/>
      <w:lang w:eastAsia="ar-SA"/>
    </w:rPr>
  </w:style>
  <w:style w:type="paragraph" w:customStyle="1" w:styleId="211">
    <w:name w:val="Основной текст с отступом 21"/>
    <w:basedOn w:val="a0"/>
    <w:autoRedefine/>
    <w:uiPriority w:val="99"/>
    <w:qFormat/>
    <w:pPr>
      <w:suppressAutoHyphens/>
      <w:spacing w:after="120" w:line="480" w:lineRule="auto"/>
      <w:ind w:left="28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38">
    <w:name w:val="Стиль3"/>
    <w:basedOn w:val="211"/>
    <w:autoRedefine/>
    <w:uiPriority w:val="99"/>
    <w:qFormat/>
    <w:pPr>
      <w:tabs>
        <w:tab w:val="left" w:pos="480"/>
      </w:tabs>
      <w:spacing w:after="0" w:line="240" w:lineRule="auto"/>
      <w:ind w:left="480" w:hanging="480"/>
      <w:jc w:val="both"/>
    </w:pPr>
    <w:rPr>
      <w:szCs w:val="20"/>
    </w:rPr>
  </w:style>
  <w:style w:type="paragraph" w:customStyle="1" w:styleId="212">
    <w:name w:val="Нумерованный список 21"/>
    <w:basedOn w:val="a0"/>
    <w:autoRedefine/>
    <w:uiPriority w:val="99"/>
    <w:qFormat/>
    <w:pPr>
      <w:tabs>
        <w:tab w:val="left" w:pos="643"/>
      </w:tabs>
      <w:suppressAutoHyphens/>
      <w:ind w:left="643" w:hanging="360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28">
    <w:name w:val="Стиль2"/>
    <w:basedOn w:val="212"/>
    <w:autoRedefine/>
    <w:uiPriority w:val="99"/>
    <w:qFormat/>
    <w:pPr>
      <w:keepNext/>
      <w:keepLines/>
      <w:suppressLineNumbers/>
      <w:tabs>
        <w:tab w:val="clear" w:pos="643"/>
        <w:tab w:val="left" w:pos="12570"/>
        <w:tab w:val="left" w:pos="13299"/>
      </w:tabs>
      <w:spacing w:after="60"/>
      <w:ind w:left="1209" w:hanging="480"/>
      <w:jc w:val="both"/>
    </w:pPr>
    <w:rPr>
      <w:b/>
      <w:szCs w:val="20"/>
    </w:rPr>
  </w:style>
  <w:style w:type="paragraph" w:customStyle="1" w:styleId="aff9">
    <w:name w:val="текст сноски"/>
    <w:basedOn w:val="a0"/>
    <w:autoRedefine/>
    <w:uiPriority w:val="99"/>
    <w:qFormat/>
    <w:pPr>
      <w:suppressAutoHyphens/>
    </w:pPr>
    <w:rPr>
      <w:rFonts w:ascii="Gelvetsky 12pt" w:hAnsi="Gelvetsky 12pt" w:cs="Times New Roman"/>
      <w:color w:val="auto"/>
      <w:kern w:val="2"/>
      <w:sz w:val="28"/>
      <w:szCs w:val="20"/>
      <w:lang w:val="en-US" w:bidi="ar-SA"/>
    </w:rPr>
  </w:style>
  <w:style w:type="paragraph" w:customStyle="1" w:styleId="ConsNonformat">
    <w:name w:val="ConsNonformat"/>
    <w:autoRedefine/>
    <w:uiPriority w:val="99"/>
    <w:qFormat/>
    <w:pPr>
      <w:widowControl w:val="0"/>
      <w:suppressAutoHyphens/>
      <w:autoSpaceDE w:val="0"/>
    </w:pPr>
    <w:rPr>
      <w:rFonts w:ascii="Courier New" w:eastAsia="Arial" w:hAnsi="Courier New" w:cs="Courier New"/>
      <w:sz w:val="24"/>
      <w:szCs w:val="24"/>
      <w:lang w:eastAsia="ar-SA"/>
    </w:rPr>
  </w:style>
  <w:style w:type="paragraph" w:customStyle="1" w:styleId="213">
    <w:name w:val="Основной текст 21"/>
    <w:basedOn w:val="a0"/>
    <w:autoRedefine/>
    <w:uiPriority w:val="99"/>
    <w:qFormat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11">
    <w:name w:val="заголовок 11"/>
    <w:basedOn w:val="a0"/>
    <w:next w:val="a0"/>
    <w:autoRedefine/>
    <w:uiPriority w:val="99"/>
    <w:qFormat/>
    <w:pPr>
      <w:keepNext/>
      <w:suppressAutoHyphens/>
      <w:jc w:val="center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29">
    <w:name w:val="çàãîëîâîê 2"/>
    <w:basedOn w:val="a0"/>
    <w:next w:val="a0"/>
    <w:autoRedefine/>
    <w:uiPriority w:val="99"/>
    <w:qFormat/>
    <w:pPr>
      <w:keepNext/>
      <w:suppressAutoHyphens/>
      <w:jc w:val="both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affa">
    <w:name w:val="Содержимое врезки"/>
    <w:basedOn w:val="af2"/>
    <w:autoRedefine/>
    <w:uiPriority w:val="99"/>
    <w:qFormat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AA">
    <w:name w:val="! AAA !"/>
    <w:autoRedefine/>
    <w:uiPriority w:val="99"/>
    <w:qFormat/>
    <w:pPr>
      <w:suppressAutoHyphens/>
      <w:spacing w:after="120"/>
      <w:jc w:val="both"/>
    </w:pPr>
    <w:rPr>
      <w:rFonts w:ascii="Times New Roman" w:eastAsia="Arial" w:hAnsi="Times New Roman" w:cs="Times New Roman"/>
      <w:color w:val="0000FF"/>
      <w:sz w:val="24"/>
      <w:szCs w:val="24"/>
      <w:lang w:eastAsia="ar-SA"/>
    </w:rPr>
  </w:style>
  <w:style w:type="paragraph" w:customStyle="1" w:styleId="220">
    <w:name w:val="Основной текст 22"/>
    <w:basedOn w:val="a0"/>
    <w:autoRedefine/>
    <w:uiPriority w:val="99"/>
    <w:qFormat/>
    <w:pPr>
      <w:widowControl/>
      <w:suppressAutoHyphens/>
      <w:jc w:val="center"/>
    </w:pPr>
    <w:rPr>
      <w:rFonts w:ascii="Times New Roman" w:eastAsia="Times New Roman" w:hAnsi="Times New Roman" w:cs="Times New Roman"/>
      <w:b/>
      <w:color w:val="auto"/>
      <w:sz w:val="56"/>
      <w:lang w:eastAsia="ar-SA" w:bidi="ar-SA"/>
    </w:rPr>
  </w:style>
  <w:style w:type="paragraph" w:customStyle="1" w:styleId="affb">
    <w:name w:val="Пункт"/>
    <w:basedOn w:val="a0"/>
    <w:autoRedefine/>
    <w:uiPriority w:val="99"/>
    <w:qFormat/>
    <w:pPr>
      <w:widowControl/>
      <w:tabs>
        <w:tab w:val="left" w:pos="1800"/>
      </w:tabs>
      <w:ind w:left="1224" w:hanging="504"/>
      <w:jc w:val="both"/>
    </w:pPr>
    <w:rPr>
      <w:rFonts w:ascii="Times New Roman" w:eastAsia="Times New Roman" w:hAnsi="Times New Roman" w:cs="Times New Roman"/>
      <w:color w:val="auto"/>
      <w:szCs w:val="28"/>
      <w:lang w:bidi="ar-SA"/>
    </w:rPr>
  </w:style>
  <w:style w:type="paragraph" w:customStyle="1" w:styleId="affc">
    <w:name w:val="Подпункт"/>
    <w:basedOn w:val="affb"/>
    <w:autoRedefine/>
    <w:uiPriority w:val="99"/>
    <w:qFormat/>
    <w:pPr>
      <w:tabs>
        <w:tab w:val="clear" w:pos="1800"/>
        <w:tab w:val="left" w:pos="2520"/>
      </w:tabs>
      <w:ind w:left="1728" w:hanging="648"/>
    </w:pPr>
  </w:style>
  <w:style w:type="paragraph" w:customStyle="1" w:styleId="10">
    <w:name w:val="Стиль1"/>
    <w:basedOn w:val="a0"/>
    <w:autoRedefine/>
    <w:uiPriority w:val="99"/>
    <w:qFormat/>
    <w:pPr>
      <w:keepNext/>
      <w:keepLines/>
      <w:numPr>
        <w:numId w:val="3"/>
      </w:numPr>
      <w:suppressLineNumbers/>
      <w:suppressAutoHyphens/>
      <w:spacing w:before="120"/>
    </w:pPr>
    <w:rPr>
      <w:rFonts w:ascii="Times New Roman" w:eastAsia="Times New Roman" w:hAnsi="Times New Roman" w:cs="Times New Roman"/>
      <w:b/>
      <w:color w:val="auto"/>
      <w:sz w:val="28"/>
      <w:lang w:bidi="ar-SA"/>
    </w:rPr>
  </w:style>
  <w:style w:type="paragraph" w:customStyle="1" w:styleId="39">
    <w:name w:val="Стиль3 Знак Знак"/>
    <w:basedOn w:val="af0"/>
    <w:autoRedefine/>
    <w:uiPriority w:val="99"/>
    <w:qFormat/>
    <w:pPr>
      <w:tabs>
        <w:tab w:val="clear" w:pos="4677"/>
        <w:tab w:val="clear" w:pos="9355"/>
        <w:tab w:val="left" w:pos="227"/>
      </w:tabs>
      <w:adjustRightInd w:val="0"/>
      <w:spacing w:before="120"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paragraph" w:customStyle="1" w:styleId="0">
    <w:name w:val="Обычный + уплотненный на  0"/>
    <w:basedOn w:val="a0"/>
    <w:autoRedefine/>
    <w:uiPriority w:val="99"/>
    <w:qFormat/>
    <w:pPr>
      <w:widowControl/>
      <w:shd w:val="clear" w:color="auto" w:fill="FFFFFF"/>
      <w:tabs>
        <w:tab w:val="left" w:pos="1246"/>
      </w:tabs>
      <w:autoSpaceDE w:val="0"/>
      <w:autoSpaceDN w:val="0"/>
      <w:adjustRightInd w:val="0"/>
      <w:spacing w:line="274" w:lineRule="exact"/>
      <w:ind w:firstLine="900"/>
      <w:jc w:val="both"/>
    </w:pPr>
    <w:rPr>
      <w:rFonts w:ascii="Times New Roman CYR" w:eastAsia="Times New Roman" w:hAnsi="Times New Roman CYR" w:cs="Times New Roman"/>
      <w:color w:val="auto"/>
      <w:spacing w:val="-15"/>
      <w:lang w:bidi="ar-SA"/>
    </w:rPr>
  </w:style>
  <w:style w:type="paragraph" w:customStyle="1" w:styleId="2a">
    <w:name w:val="Знак Знак Знак2 Знак"/>
    <w:basedOn w:val="a0"/>
    <w:autoRedefine/>
    <w:uiPriority w:val="99"/>
    <w:qFormat/>
    <w:pPr>
      <w:adjustRightInd w:val="0"/>
      <w:spacing w:after="160" w:line="240" w:lineRule="exact"/>
      <w:jc w:val="right"/>
    </w:pPr>
    <w:rPr>
      <w:rFonts w:ascii="Times New Roman" w:eastAsia="Times New Roman" w:hAnsi="Times New Roman" w:cs="Times New Roman"/>
      <w:color w:val="auto"/>
      <w:sz w:val="20"/>
      <w:szCs w:val="20"/>
      <w:lang w:val="en-GB" w:eastAsia="en-US" w:bidi="ar-SA"/>
    </w:rPr>
  </w:style>
  <w:style w:type="paragraph" w:customStyle="1" w:styleId="s1">
    <w:name w:val="s_1"/>
    <w:basedOn w:val="a0"/>
    <w:autoRedefine/>
    <w:uiPriority w:val="99"/>
    <w:qFormat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customStyle="1" w:styleId="affd">
    <w:name w:val="Подраздел"/>
    <w:basedOn w:val="a0"/>
    <w:autoRedefine/>
    <w:uiPriority w:val="99"/>
    <w:semiHidden/>
    <w:qFormat/>
    <w:pPr>
      <w:widowControl/>
      <w:suppressAutoHyphens/>
      <w:spacing w:before="240" w:after="120"/>
      <w:jc w:val="center"/>
    </w:pPr>
    <w:rPr>
      <w:rFonts w:ascii="TimesDL" w:eastAsia="Times New Roman" w:hAnsi="TimesDL" w:cs="Times New Roman"/>
      <w:b/>
      <w:smallCaps/>
      <w:color w:val="auto"/>
      <w:spacing w:val="-2"/>
      <w:szCs w:val="20"/>
      <w:lang w:bidi="ar-SA"/>
    </w:rPr>
  </w:style>
  <w:style w:type="paragraph" w:customStyle="1" w:styleId="Default">
    <w:name w:val="Default"/>
    <w:autoRedefine/>
    <w:uiPriority w:val="99"/>
    <w:qFormat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42">
    <w:name w:val="Название4"/>
    <w:basedOn w:val="a0"/>
    <w:autoRedefine/>
    <w:uiPriority w:val="99"/>
    <w:qFormat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50">
    <w:name w:val="Указатель5"/>
    <w:basedOn w:val="a0"/>
    <w:autoRedefine/>
    <w:uiPriority w:val="99"/>
    <w:qFormat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8">
    <w:name w:val="Название объекта1"/>
    <w:basedOn w:val="a0"/>
    <w:autoRedefine/>
    <w:uiPriority w:val="99"/>
    <w:qFormat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lang w:eastAsia="ar-SA" w:bidi="ar-SA"/>
    </w:rPr>
  </w:style>
  <w:style w:type="paragraph" w:customStyle="1" w:styleId="43">
    <w:name w:val="Указатель4"/>
    <w:basedOn w:val="a0"/>
    <w:autoRedefine/>
    <w:uiPriority w:val="99"/>
    <w:qFormat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3a">
    <w:name w:val="Название3"/>
    <w:basedOn w:val="a0"/>
    <w:autoRedefine/>
    <w:uiPriority w:val="99"/>
    <w:qFormat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3b">
    <w:name w:val="Указатель3"/>
    <w:basedOn w:val="a0"/>
    <w:autoRedefine/>
    <w:uiPriority w:val="99"/>
    <w:qFormat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2b">
    <w:name w:val="Название2"/>
    <w:basedOn w:val="a0"/>
    <w:autoRedefine/>
    <w:uiPriority w:val="99"/>
    <w:qFormat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2c">
    <w:name w:val="Указатель2"/>
    <w:basedOn w:val="a0"/>
    <w:autoRedefine/>
    <w:uiPriority w:val="99"/>
    <w:qFormat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9">
    <w:name w:val="Текст1"/>
    <w:basedOn w:val="a0"/>
    <w:autoRedefine/>
    <w:uiPriority w:val="99"/>
    <w:qFormat/>
    <w:pPr>
      <w:widowControl/>
      <w:suppressAutoHyphens/>
    </w:pPr>
    <w:rPr>
      <w:rFonts w:ascii="Courier New" w:eastAsia="Times New Roman" w:hAnsi="Courier New" w:cs="Courier New"/>
      <w:color w:val="auto"/>
      <w:sz w:val="20"/>
      <w:szCs w:val="20"/>
      <w:lang w:eastAsia="ar-SA" w:bidi="ar-SA"/>
    </w:rPr>
  </w:style>
  <w:style w:type="paragraph" w:customStyle="1" w:styleId="Standard">
    <w:name w:val="Standard"/>
    <w:autoRedefine/>
    <w:uiPriority w:val="99"/>
    <w:qFormat/>
    <w:pPr>
      <w:widowControl w:val="0"/>
      <w:suppressAutoHyphens/>
    </w:pPr>
    <w:rPr>
      <w:rFonts w:ascii="Arial" w:eastAsia="Arial Unicode MS" w:hAnsi="Arial" w:cs="Mangal"/>
      <w:kern w:val="2"/>
      <w:sz w:val="21"/>
      <w:szCs w:val="24"/>
      <w:lang w:eastAsia="hi-IN" w:bidi="hi-IN"/>
    </w:rPr>
  </w:style>
  <w:style w:type="paragraph" w:customStyle="1" w:styleId="ConsPlusDocList">
    <w:name w:val="ConsPlusDocList"/>
    <w:next w:val="a0"/>
    <w:autoRedefine/>
    <w:uiPriority w:val="99"/>
    <w:qFormat/>
    <w:pPr>
      <w:widowControl w:val="0"/>
      <w:suppressAutoHyphens/>
    </w:pPr>
    <w:rPr>
      <w:rFonts w:ascii="Arial" w:eastAsia="Arial" w:hAnsi="Arial" w:cs="Arial"/>
      <w:lang w:eastAsia="hi-IN" w:bidi="hi-IN"/>
    </w:rPr>
  </w:style>
  <w:style w:type="paragraph" w:customStyle="1" w:styleId="TableContents">
    <w:name w:val="Table Contents"/>
    <w:basedOn w:val="Standard"/>
    <w:autoRedefine/>
    <w:uiPriority w:val="99"/>
    <w:qFormat/>
    <w:pPr>
      <w:suppressLineNumbers/>
    </w:pPr>
  </w:style>
  <w:style w:type="paragraph" w:customStyle="1" w:styleId="affe">
    <w:name w:val="Стиль"/>
    <w:autoRedefine/>
    <w:uiPriority w:val="99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WW8Num2z0">
    <w:name w:val="WW8Num2z0"/>
    <w:autoRedefine/>
    <w:qFormat/>
    <w:rPr>
      <w:rFonts w:ascii="Symbol" w:hAnsi="Symbol" w:hint="default"/>
    </w:rPr>
  </w:style>
  <w:style w:type="character" w:customStyle="1" w:styleId="WW8Num8z0">
    <w:name w:val="WW8Num8z0"/>
    <w:autoRedefine/>
    <w:qFormat/>
    <w:rPr>
      <w:rFonts w:ascii="OpenSymbol" w:hAnsi="OpenSymbol" w:hint="default"/>
    </w:rPr>
  </w:style>
  <w:style w:type="character" w:customStyle="1" w:styleId="Absatz-Standardschriftart">
    <w:name w:val="Absatz-Standardschriftart"/>
    <w:autoRedefine/>
    <w:qFormat/>
  </w:style>
  <w:style w:type="character" w:customStyle="1" w:styleId="WW-Absatz-Standardschriftart">
    <w:name w:val="WW-Absatz-Standardschriftart"/>
    <w:autoRedefine/>
    <w:qFormat/>
  </w:style>
  <w:style w:type="character" w:customStyle="1" w:styleId="WW-Absatz-Standardschriftart1">
    <w:name w:val="WW-Absatz-Standardschriftart1"/>
    <w:autoRedefine/>
    <w:qFormat/>
  </w:style>
  <w:style w:type="character" w:customStyle="1" w:styleId="WW-Absatz-Standardschriftart11">
    <w:name w:val="WW-Absatz-Standardschriftart11"/>
    <w:autoRedefine/>
    <w:qFormat/>
  </w:style>
  <w:style w:type="character" w:customStyle="1" w:styleId="WW-Absatz-Standardschriftart111">
    <w:name w:val="WW-Absatz-Standardschriftart111"/>
    <w:autoRedefine/>
    <w:qFormat/>
  </w:style>
  <w:style w:type="character" w:customStyle="1" w:styleId="WW-Absatz-Standardschriftart1111">
    <w:name w:val="WW-Absatz-Standardschriftart1111"/>
    <w:autoRedefine/>
    <w:qFormat/>
  </w:style>
  <w:style w:type="character" w:customStyle="1" w:styleId="WW-Absatz-Standardschriftart11111">
    <w:name w:val="WW-Absatz-Standardschriftart11111"/>
    <w:autoRedefine/>
    <w:qFormat/>
  </w:style>
  <w:style w:type="character" w:customStyle="1" w:styleId="WW-Absatz-Standardschriftart111111">
    <w:name w:val="WW-Absatz-Standardschriftart111111"/>
    <w:autoRedefine/>
    <w:qFormat/>
  </w:style>
  <w:style w:type="character" w:customStyle="1" w:styleId="WW-Absatz-Standardschriftart1111111">
    <w:name w:val="WW-Absatz-Standardschriftart1111111"/>
    <w:autoRedefine/>
    <w:qFormat/>
  </w:style>
  <w:style w:type="character" w:customStyle="1" w:styleId="WW-Absatz-Standardschriftart11111111">
    <w:name w:val="WW-Absatz-Standardschriftart11111111"/>
    <w:autoRedefine/>
    <w:qFormat/>
  </w:style>
  <w:style w:type="character" w:customStyle="1" w:styleId="WW-Absatz-Standardschriftart111111111">
    <w:name w:val="WW-Absatz-Standardschriftart111111111"/>
    <w:autoRedefine/>
    <w:qFormat/>
  </w:style>
  <w:style w:type="character" w:customStyle="1" w:styleId="1a">
    <w:name w:val="Основной шрифт абзаца1"/>
    <w:autoRedefine/>
    <w:qFormat/>
  </w:style>
  <w:style w:type="character" w:customStyle="1" w:styleId="afff">
    <w:name w:val="Маркеры списка"/>
    <w:autoRedefine/>
    <w:qFormat/>
    <w:rPr>
      <w:rFonts w:ascii="OpenSymbol" w:eastAsia="OpenSymbol" w:hAnsi="OpenSymbol" w:cs="OpenSymbol" w:hint="default"/>
    </w:rPr>
  </w:style>
  <w:style w:type="character" w:customStyle="1" w:styleId="WW8Num7z0">
    <w:name w:val="WW8Num7z0"/>
    <w:autoRedefine/>
    <w:qFormat/>
    <w:rPr>
      <w:rFonts w:ascii="Symbol" w:hAnsi="Symbol" w:hint="default"/>
    </w:rPr>
  </w:style>
  <w:style w:type="character" w:customStyle="1" w:styleId="afff0">
    <w:name w:val="Символ сноски"/>
    <w:autoRedefine/>
    <w:qFormat/>
    <w:rPr>
      <w:vertAlign w:val="superscript"/>
    </w:rPr>
  </w:style>
  <w:style w:type="character" w:customStyle="1" w:styleId="WW8Num3z0">
    <w:name w:val="WW8Num3z0"/>
    <w:autoRedefine/>
    <w:qFormat/>
    <w:rPr>
      <w:rFonts w:ascii="OpenSymbol" w:hAnsi="OpenSymbol" w:hint="default"/>
    </w:rPr>
  </w:style>
  <w:style w:type="character" w:customStyle="1" w:styleId="WW-">
    <w:name w:val="WW-Символ сноски"/>
    <w:autoRedefine/>
    <w:qFormat/>
  </w:style>
  <w:style w:type="character" w:customStyle="1" w:styleId="afff1">
    <w:name w:val="Символ нумерации"/>
    <w:autoRedefine/>
    <w:qFormat/>
  </w:style>
  <w:style w:type="character" w:customStyle="1" w:styleId="afff2">
    <w:name w:val="Символы концевой сноски"/>
    <w:autoRedefine/>
    <w:qFormat/>
    <w:rPr>
      <w:vertAlign w:val="superscript"/>
    </w:rPr>
  </w:style>
  <w:style w:type="character" w:customStyle="1" w:styleId="WW-0">
    <w:name w:val="WW-Символы концевой сноски"/>
    <w:autoRedefine/>
    <w:qFormat/>
  </w:style>
  <w:style w:type="character" w:customStyle="1" w:styleId="WW8Num3z1">
    <w:name w:val="WW8Num3z1"/>
    <w:autoRedefine/>
    <w:qFormat/>
    <w:rPr>
      <w:rFonts w:ascii="Courier New" w:hAnsi="Courier New" w:cs="Courier New" w:hint="default"/>
    </w:rPr>
  </w:style>
  <w:style w:type="character" w:customStyle="1" w:styleId="WW8Num3z2">
    <w:name w:val="WW8Num3z2"/>
    <w:autoRedefine/>
    <w:qFormat/>
    <w:rPr>
      <w:rFonts w:ascii="Wingdings" w:hAnsi="Wingdings" w:cs="Wingdings" w:hint="default"/>
    </w:rPr>
  </w:style>
  <w:style w:type="character" w:customStyle="1" w:styleId="WW8Num3z3">
    <w:name w:val="WW8Num3z3"/>
    <w:autoRedefine/>
    <w:qFormat/>
    <w:rPr>
      <w:rFonts w:ascii="Symbol" w:hAnsi="Symbol" w:cs="Symbol" w:hint="default"/>
    </w:rPr>
  </w:style>
  <w:style w:type="character" w:customStyle="1" w:styleId="WW8Num4z0">
    <w:name w:val="WW8Num4z0"/>
    <w:autoRedefine/>
    <w:qFormat/>
    <w:rPr>
      <w:rFonts w:ascii="Symbol" w:hAnsi="Symbol" w:cs="Symbol" w:hint="default"/>
    </w:rPr>
  </w:style>
  <w:style w:type="character" w:customStyle="1" w:styleId="WW8Num5z0">
    <w:name w:val="WW8Num5z0"/>
    <w:autoRedefine/>
    <w:qFormat/>
    <w:rPr>
      <w:rFonts w:ascii="Arial" w:hAnsi="Arial" w:cs="Arial" w:hint="default"/>
    </w:rPr>
  </w:style>
  <w:style w:type="character" w:customStyle="1" w:styleId="WW8Num6z0">
    <w:name w:val="WW8Num6z0"/>
    <w:autoRedefine/>
    <w:qFormat/>
    <w:rPr>
      <w:rFonts w:ascii="Symbol" w:hAnsi="Symbol" w:cs="Symbol" w:hint="default"/>
    </w:rPr>
  </w:style>
  <w:style w:type="character" w:customStyle="1" w:styleId="WW8Num9z0">
    <w:name w:val="WW8Num9z0"/>
    <w:autoRedefine/>
    <w:qFormat/>
    <w:rPr>
      <w:rFonts w:ascii="Arial" w:hAnsi="Arial" w:cs="Arial" w:hint="default"/>
    </w:rPr>
  </w:style>
  <w:style w:type="character" w:customStyle="1" w:styleId="WW-Absatz-Standardschriftart1111111111">
    <w:name w:val="WW-Absatz-Standardschriftart1111111111"/>
    <w:autoRedefine/>
    <w:qFormat/>
  </w:style>
  <w:style w:type="character" w:customStyle="1" w:styleId="WW-Absatz-Standardschriftart11111111111">
    <w:name w:val="WW-Absatz-Standardschriftart11111111111"/>
    <w:autoRedefine/>
    <w:qFormat/>
  </w:style>
  <w:style w:type="character" w:customStyle="1" w:styleId="WW-Absatz-Standardschriftart111111111111">
    <w:name w:val="WW-Absatz-Standardschriftart111111111111"/>
    <w:autoRedefine/>
    <w:qFormat/>
  </w:style>
  <w:style w:type="character" w:customStyle="1" w:styleId="WW-Absatz-Standardschriftart1111111111111">
    <w:name w:val="WW-Absatz-Standardschriftart1111111111111"/>
    <w:autoRedefine/>
    <w:qFormat/>
  </w:style>
  <w:style w:type="character" w:customStyle="1" w:styleId="WW-Absatz-Standardschriftart11111111111111">
    <w:name w:val="WW-Absatz-Standardschriftart11111111111111"/>
    <w:autoRedefine/>
    <w:qFormat/>
  </w:style>
  <w:style w:type="character" w:customStyle="1" w:styleId="WW-Absatz-Standardschriftart111111111111111">
    <w:name w:val="WW-Absatz-Standardschriftart111111111111111"/>
    <w:autoRedefine/>
    <w:qFormat/>
  </w:style>
  <w:style w:type="character" w:customStyle="1" w:styleId="WW-Absatz-Standardschriftart1111111111111111">
    <w:name w:val="WW-Absatz-Standardschriftart1111111111111111"/>
    <w:autoRedefine/>
    <w:qFormat/>
  </w:style>
  <w:style w:type="character" w:customStyle="1" w:styleId="WW-Absatz-Standardschriftart11111111111111111">
    <w:name w:val="WW-Absatz-Standardschriftart11111111111111111"/>
    <w:autoRedefine/>
    <w:qFormat/>
  </w:style>
  <w:style w:type="character" w:customStyle="1" w:styleId="WW-Absatz-Standardschriftart111111111111111111">
    <w:name w:val="WW-Absatz-Standardschriftart111111111111111111"/>
    <w:autoRedefine/>
    <w:qFormat/>
  </w:style>
  <w:style w:type="character" w:customStyle="1" w:styleId="WW-Absatz-Standardschriftart1111111111111111111">
    <w:name w:val="WW-Absatz-Standardschriftart1111111111111111111"/>
    <w:autoRedefine/>
    <w:qFormat/>
  </w:style>
  <w:style w:type="character" w:customStyle="1" w:styleId="WW-Absatz-Standardschriftart11111111111111111111">
    <w:name w:val="WW-Absatz-Standardschriftart11111111111111111111"/>
    <w:autoRedefine/>
    <w:qFormat/>
  </w:style>
  <w:style w:type="character" w:customStyle="1" w:styleId="WW-Absatz-Standardschriftart111111111111111111111">
    <w:name w:val="WW-Absatz-Standardschriftart111111111111111111111"/>
    <w:autoRedefine/>
    <w:qFormat/>
  </w:style>
  <w:style w:type="character" w:customStyle="1" w:styleId="WW-Absatz-Standardschriftart1111111111111111111111">
    <w:name w:val="WW-Absatz-Standardschriftart1111111111111111111111"/>
    <w:autoRedefine/>
    <w:qFormat/>
  </w:style>
  <w:style w:type="character" w:customStyle="1" w:styleId="WW-Absatz-Standardschriftart11111111111111111111111">
    <w:name w:val="WW-Absatz-Standardschriftart11111111111111111111111"/>
    <w:autoRedefine/>
    <w:qFormat/>
  </w:style>
  <w:style w:type="character" w:customStyle="1" w:styleId="WW-Absatz-Standardschriftart111111111111111111111111">
    <w:name w:val="WW-Absatz-Standardschriftart111111111111111111111111"/>
    <w:autoRedefine/>
    <w:qFormat/>
  </w:style>
  <w:style w:type="character" w:customStyle="1" w:styleId="51">
    <w:name w:val="Основной шрифт абзаца5"/>
    <w:autoRedefine/>
    <w:qFormat/>
  </w:style>
  <w:style w:type="character" w:customStyle="1" w:styleId="WW8Num1zfalse">
    <w:name w:val="WW8Num1zfalse"/>
    <w:autoRedefine/>
    <w:qFormat/>
  </w:style>
  <w:style w:type="character" w:customStyle="1" w:styleId="WW8Num1ztrue">
    <w:name w:val="WW8Num1ztrue"/>
    <w:autoRedefine/>
    <w:qFormat/>
  </w:style>
  <w:style w:type="character" w:customStyle="1" w:styleId="WW-WW8Num1ztrue">
    <w:name w:val="WW-WW8Num1ztrue"/>
    <w:autoRedefine/>
    <w:qFormat/>
  </w:style>
  <w:style w:type="character" w:customStyle="1" w:styleId="WW-WW8Num1ztrue1">
    <w:name w:val="WW-WW8Num1ztrue1"/>
    <w:autoRedefine/>
    <w:qFormat/>
  </w:style>
  <w:style w:type="character" w:customStyle="1" w:styleId="WW-WW8Num1ztrue12">
    <w:name w:val="WW-WW8Num1ztrue12"/>
    <w:autoRedefine/>
    <w:qFormat/>
  </w:style>
  <w:style w:type="character" w:customStyle="1" w:styleId="WW-WW8Num1ztrue123">
    <w:name w:val="WW-WW8Num1ztrue123"/>
    <w:autoRedefine/>
    <w:qFormat/>
  </w:style>
  <w:style w:type="character" w:customStyle="1" w:styleId="WW-WW8Num1ztrue1234">
    <w:name w:val="WW-WW8Num1ztrue1234"/>
    <w:autoRedefine/>
    <w:qFormat/>
  </w:style>
  <w:style w:type="character" w:customStyle="1" w:styleId="WW-WW8Num1ztrue12345">
    <w:name w:val="WW-WW8Num1ztrue12345"/>
    <w:autoRedefine/>
    <w:qFormat/>
  </w:style>
  <w:style w:type="character" w:customStyle="1" w:styleId="WW-WW8Num1ztrue123456">
    <w:name w:val="WW-WW8Num1ztrue123456"/>
    <w:autoRedefine/>
    <w:qFormat/>
  </w:style>
  <w:style w:type="character" w:customStyle="1" w:styleId="WW8Num7ztrue">
    <w:name w:val="WW8Num7ztrue"/>
    <w:autoRedefine/>
    <w:qFormat/>
  </w:style>
  <w:style w:type="character" w:customStyle="1" w:styleId="WW-WW8Num7ztrue">
    <w:name w:val="WW-WW8Num7ztrue"/>
    <w:autoRedefine/>
    <w:qFormat/>
  </w:style>
  <w:style w:type="character" w:customStyle="1" w:styleId="WW-WW8Num7ztrue1">
    <w:name w:val="WW-WW8Num7ztrue1"/>
    <w:autoRedefine/>
    <w:qFormat/>
  </w:style>
  <w:style w:type="character" w:customStyle="1" w:styleId="WW-WW8Num7ztrue12">
    <w:name w:val="WW-WW8Num7ztrue12"/>
    <w:autoRedefine/>
    <w:qFormat/>
  </w:style>
  <w:style w:type="character" w:customStyle="1" w:styleId="WW-WW8Num7ztrue123">
    <w:name w:val="WW-WW8Num7ztrue123"/>
    <w:autoRedefine/>
    <w:qFormat/>
  </w:style>
  <w:style w:type="character" w:customStyle="1" w:styleId="WW-WW8Num7ztrue1234">
    <w:name w:val="WW-WW8Num7ztrue1234"/>
    <w:autoRedefine/>
    <w:qFormat/>
  </w:style>
  <w:style w:type="character" w:customStyle="1" w:styleId="WW-WW8Num7ztrue12345">
    <w:name w:val="WW-WW8Num7ztrue12345"/>
    <w:autoRedefine/>
    <w:qFormat/>
  </w:style>
  <w:style w:type="character" w:customStyle="1" w:styleId="WW-WW8Num7ztrue123456">
    <w:name w:val="WW-WW8Num7ztrue123456"/>
    <w:autoRedefine/>
    <w:qFormat/>
  </w:style>
  <w:style w:type="character" w:customStyle="1" w:styleId="WW8Num8ztrue">
    <w:name w:val="WW8Num8ztrue"/>
    <w:autoRedefine/>
    <w:qFormat/>
  </w:style>
  <w:style w:type="character" w:customStyle="1" w:styleId="WW-WW8Num8ztrue">
    <w:name w:val="WW-WW8Num8ztrue"/>
    <w:autoRedefine/>
    <w:qFormat/>
  </w:style>
  <w:style w:type="character" w:customStyle="1" w:styleId="WW-WW8Num8ztrue1">
    <w:name w:val="WW-WW8Num8ztrue1"/>
    <w:autoRedefine/>
    <w:qFormat/>
  </w:style>
  <w:style w:type="character" w:customStyle="1" w:styleId="WW-WW8Num8ztrue12">
    <w:name w:val="WW-WW8Num8ztrue12"/>
    <w:autoRedefine/>
    <w:qFormat/>
  </w:style>
  <w:style w:type="character" w:customStyle="1" w:styleId="WW-WW8Num8ztrue123">
    <w:name w:val="WW-WW8Num8ztrue123"/>
    <w:autoRedefine/>
    <w:qFormat/>
  </w:style>
  <w:style w:type="character" w:customStyle="1" w:styleId="WW-WW8Num8ztrue1234">
    <w:name w:val="WW-WW8Num8ztrue1234"/>
    <w:autoRedefine/>
    <w:qFormat/>
  </w:style>
  <w:style w:type="character" w:customStyle="1" w:styleId="WW-WW8Num8ztrue12345">
    <w:name w:val="WW-WW8Num8ztrue12345"/>
    <w:autoRedefine/>
    <w:qFormat/>
  </w:style>
  <w:style w:type="character" w:customStyle="1" w:styleId="WW-WW8Num8ztrue123456">
    <w:name w:val="WW-WW8Num8ztrue123456"/>
    <w:autoRedefine/>
    <w:qFormat/>
  </w:style>
  <w:style w:type="character" w:customStyle="1" w:styleId="WW8Num9ztrue">
    <w:name w:val="WW8Num9ztrue"/>
    <w:autoRedefine/>
    <w:qFormat/>
  </w:style>
  <w:style w:type="character" w:customStyle="1" w:styleId="WW-WW8Num9ztrue">
    <w:name w:val="WW-WW8Num9ztrue"/>
    <w:autoRedefine/>
    <w:qFormat/>
  </w:style>
  <w:style w:type="character" w:customStyle="1" w:styleId="WW-WW8Num9ztrue1">
    <w:name w:val="WW-WW8Num9ztrue1"/>
    <w:autoRedefine/>
    <w:qFormat/>
  </w:style>
  <w:style w:type="character" w:customStyle="1" w:styleId="WW-WW8Num9ztrue12">
    <w:name w:val="WW-WW8Num9ztrue12"/>
    <w:autoRedefine/>
    <w:qFormat/>
  </w:style>
  <w:style w:type="character" w:customStyle="1" w:styleId="WW-WW8Num9ztrue123">
    <w:name w:val="WW-WW8Num9ztrue123"/>
    <w:autoRedefine/>
    <w:qFormat/>
  </w:style>
  <w:style w:type="character" w:customStyle="1" w:styleId="WW-WW8Num9ztrue1234">
    <w:name w:val="WW-WW8Num9ztrue1234"/>
    <w:autoRedefine/>
    <w:qFormat/>
  </w:style>
  <w:style w:type="character" w:customStyle="1" w:styleId="WW-WW8Num9ztrue12345">
    <w:name w:val="WW-WW8Num9ztrue12345"/>
    <w:autoRedefine/>
    <w:qFormat/>
  </w:style>
  <w:style w:type="character" w:customStyle="1" w:styleId="WW-WW8Num9ztrue123456">
    <w:name w:val="WW-WW8Num9ztrue123456"/>
    <w:autoRedefine/>
    <w:qFormat/>
  </w:style>
  <w:style w:type="character" w:customStyle="1" w:styleId="44">
    <w:name w:val="Основной шрифт абзаца4"/>
    <w:autoRedefine/>
    <w:qFormat/>
  </w:style>
  <w:style w:type="character" w:customStyle="1" w:styleId="WW-Absatz-Standardschriftart1111111111111111111111111">
    <w:name w:val="WW-Absatz-Standardschriftart1111111111111111111111111"/>
    <w:autoRedefine/>
    <w:qFormat/>
  </w:style>
  <w:style w:type="character" w:customStyle="1" w:styleId="WW-Absatz-Standardschriftart11111111111111111111111111">
    <w:name w:val="WW-Absatz-Standardschriftart11111111111111111111111111"/>
    <w:autoRedefine/>
    <w:qFormat/>
  </w:style>
  <w:style w:type="character" w:customStyle="1" w:styleId="WW-Absatz-Standardschriftart111111111111111111111111111">
    <w:name w:val="WW-Absatz-Standardschriftart111111111111111111111111111"/>
    <w:autoRedefine/>
    <w:qFormat/>
  </w:style>
  <w:style w:type="character" w:customStyle="1" w:styleId="WW-Absatz-Standardschriftart1111111111111111111111111111">
    <w:name w:val="WW-Absatz-Standardschriftart1111111111111111111111111111"/>
    <w:autoRedefine/>
    <w:qFormat/>
  </w:style>
  <w:style w:type="character" w:customStyle="1" w:styleId="WW-Absatz-Standardschriftart11111111111111111111111111111">
    <w:name w:val="WW-Absatz-Standardschriftart11111111111111111111111111111"/>
    <w:autoRedefine/>
    <w:qFormat/>
  </w:style>
  <w:style w:type="character" w:customStyle="1" w:styleId="WW-Absatz-Standardschriftart111111111111111111111111111111">
    <w:name w:val="WW-Absatz-Standardschriftart111111111111111111111111111111"/>
    <w:autoRedefine/>
    <w:qFormat/>
  </w:style>
  <w:style w:type="character" w:customStyle="1" w:styleId="WW-Absatz-Standardschriftart1111111111111111111111111111111">
    <w:name w:val="WW-Absatz-Standardschriftart1111111111111111111111111111111"/>
    <w:autoRedefine/>
    <w:qFormat/>
  </w:style>
  <w:style w:type="character" w:customStyle="1" w:styleId="WW8Num10z0">
    <w:name w:val="WW8Num10z0"/>
    <w:autoRedefine/>
    <w:qFormat/>
    <w:rPr>
      <w:rFonts w:ascii="Symbol" w:hAnsi="Symbol" w:cs="Symbol" w:hint="default"/>
    </w:rPr>
  </w:style>
  <w:style w:type="character" w:customStyle="1" w:styleId="WW8Num11z0">
    <w:name w:val="WW8Num11z0"/>
    <w:autoRedefine/>
    <w:qFormat/>
    <w:rPr>
      <w:rFonts w:ascii="Symbol" w:hAnsi="Symbol" w:cs="Symbol" w:hint="default"/>
    </w:rPr>
  </w:style>
  <w:style w:type="character" w:customStyle="1" w:styleId="WW-Absatz-Standardschriftart11111111111111111111111111111111">
    <w:name w:val="WW-Absatz-Standardschriftart11111111111111111111111111111111"/>
    <w:autoRedefine/>
    <w:qFormat/>
  </w:style>
  <w:style w:type="character" w:customStyle="1" w:styleId="WW-Absatz-Standardschriftart111111111111111111111111111111111">
    <w:name w:val="WW-Absatz-Standardschriftart111111111111111111111111111111111"/>
    <w:autoRedefine/>
    <w:qFormat/>
  </w:style>
  <w:style w:type="character" w:customStyle="1" w:styleId="WW-Absatz-Standardschriftart1111111111111111111111111111111111">
    <w:name w:val="WW-Absatz-Standardschriftart1111111111111111111111111111111111"/>
    <w:autoRedefine/>
    <w:qFormat/>
  </w:style>
  <w:style w:type="character" w:customStyle="1" w:styleId="WW-Absatz-Standardschriftart11111111111111111111111111111111111">
    <w:name w:val="WW-Absatz-Standardschriftart11111111111111111111111111111111111"/>
    <w:autoRedefine/>
    <w:qFormat/>
  </w:style>
  <w:style w:type="character" w:customStyle="1" w:styleId="WW-Absatz-Standardschriftart111111111111111111111111111111111111">
    <w:name w:val="WW-Absatz-Standardschriftart111111111111111111111111111111111111"/>
    <w:autoRedefine/>
    <w:qFormat/>
  </w:style>
  <w:style w:type="character" w:customStyle="1" w:styleId="WW-Absatz-Standardschriftart1111111111111111111111111111111111111">
    <w:name w:val="WW-Absatz-Standardschriftart1111111111111111111111111111111111111"/>
    <w:autoRedefine/>
    <w:qFormat/>
  </w:style>
  <w:style w:type="character" w:customStyle="1" w:styleId="WW8Num4z1">
    <w:name w:val="WW8Num4z1"/>
    <w:autoRedefine/>
    <w:qFormat/>
    <w:rPr>
      <w:rFonts w:ascii="Courier New" w:hAnsi="Courier New" w:cs="Courier New" w:hint="default"/>
    </w:rPr>
  </w:style>
  <w:style w:type="character" w:customStyle="1" w:styleId="WW8Num4z2">
    <w:name w:val="WW8Num4z2"/>
    <w:autoRedefine/>
    <w:qFormat/>
    <w:rPr>
      <w:rFonts w:ascii="Wingdings" w:hAnsi="Wingdings" w:cs="Wingdings" w:hint="default"/>
    </w:rPr>
  </w:style>
  <w:style w:type="character" w:customStyle="1" w:styleId="WW8Num4z3">
    <w:name w:val="WW8Num4z3"/>
    <w:autoRedefine/>
    <w:qFormat/>
    <w:rPr>
      <w:rFonts w:ascii="Symbol" w:hAnsi="Symbol" w:cs="Symbol" w:hint="default"/>
    </w:rPr>
  </w:style>
  <w:style w:type="character" w:customStyle="1" w:styleId="WW-Absatz-Standardschriftart11111111111111111111111111111111111111">
    <w:name w:val="WW-Absatz-Standardschriftart11111111111111111111111111111111111111"/>
    <w:autoRedefine/>
    <w:qFormat/>
  </w:style>
  <w:style w:type="character" w:customStyle="1" w:styleId="WW-Absatz-Standardschriftart111111111111111111111111111111111111111">
    <w:name w:val="WW-Absatz-Standardschriftart111111111111111111111111111111111111111"/>
    <w:autoRedefine/>
    <w:qFormat/>
  </w:style>
  <w:style w:type="character" w:customStyle="1" w:styleId="WW-Absatz-Standardschriftart1111111111111111111111111111111111111111">
    <w:name w:val="WW-Absatz-Standardschriftart1111111111111111111111111111111111111111"/>
    <w:autoRedefine/>
    <w:qFormat/>
  </w:style>
  <w:style w:type="character" w:customStyle="1" w:styleId="WW-Absatz-Standardschriftart11111111111111111111111111111111111111111">
    <w:name w:val="WW-Absatz-Standardschriftart11111111111111111111111111111111111111111"/>
    <w:autoRedefine/>
    <w:qFormat/>
  </w:style>
  <w:style w:type="character" w:customStyle="1" w:styleId="WW-Absatz-Standardschriftart111111111111111111111111111111111111111111">
    <w:name w:val="WW-Absatz-Standardschriftart111111111111111111111111111111111111111111"/>
    <w:autoRedefine/>
    <w:qFormat/>
  </w:style>
  <w:style w:type="character" w:customStyle="1" w:styleId="3c">
    <w:name w:val="Основной шрифт абзаца3"/>
    <w:autoRedefine/>
    <w:qFormat/>
  </w:style>
  <w:style w:type="character" w:customStyle="1" w:styleId="WW-Absatz-Standardschriftart1111111111111111111111111111111111111111111">
    <w:name w:val="WW-Absatz-Standardschriftart1111111111111111111111111111111111111111111"/>
    <w:autoRedefine/>
    <w:qFormat/>
  </w:style>
  <w:style w:type="character" w:customStyle="1" w:styleId="WW-Absatz-Standardschriftart11111111111111111111111111111111111111111111">
    <w:name w:val="WW-Absatz-Standardschriftart11111111111111111111111111111111111111111111"/>
    <w:autoRedefine/>
    <w:qFormat/>
  </w:style>
  <w:style w:type="character" w:customStyle="1" w:styleId="WW-Absatz-Standardschriftart111111111111111111111111111111111111111111111">
    <w:name w:val="WW-Absatz-Standardschriftart111111111111111111111111111111111111111111111"/>
    <w:autoRedefine/>
    <w:qFormat/>
  </w:style>
  <w:style w:type="character" w:customStyle="1" w:styleId="WW-Absatz-Standardschriftart1111111111111111111111111111111111111111111111">
    <w:name w:val="WW-Absatz-Standardschriftart1111111111111111111111111111111111111111111111"/>
    <w:autoRedefine/>
    <w:qFormat/>
  </w:style>
  <w:style w:type="character" w:customStyle="1" w:styleId="WW-Absatz-Standardschriftart11111111111111111111111111111111111111111111111">
    <w:name w:val="WW-Absatz-Standardschriftart11111111111111111111111111111111111111111111111"/>
    <w:qFormat/>
  </w:style>
  <w:style w:type="character" w:customStyle="1" w:styleId="2d">
    <w:name w:val="Основной шрифт абзаца2"/>
    <w:autoRedefine/>
    <w:qFormat/>
  </w:style>
  <w:style w:type="character" w:customStyle="1" w:styleId="WW-Absatz-Standardschriftart111111111111111111111111111111111111111111111111">
    <w:name w:val="WW-Absatz-Standardschriftart111111111111111111111111111111111111111111111111"/>
    <w:autoRedefine/>
    <w:qFormat/>
  </w:style>
  <w:style w:type="character" w:customStyle="1" w:styleId="WW-Absatz-Standardschriftart1111111111111111111111111111111111111111111111111">
    <w:name w:val="WW-Absatz-Standardschriftart1111111111111111111111111111111111111111111111111"/>
    <w:autoRedefine/>
    <w:qFormat/>
  </w:style>
  <w:style w:type="character" w:customStyle="1" w:styleId="WW-Absatz-Standardschriftart11111111111111111111111111111111111111111111111111">
    <w:name w:val="WW-Absatz-Standardschriftart11111111111111111111111111111111111111111111111111"/>
    <w:autoRedefine/>
    <w:qFormat/>
  </w:style>
  <w:style w:type="character" w:customStyle="1" w:styleId="WW-Absatz-Standardschriftart111111111111111111111111111111111111111111111111111">
    <w:name w:val="WW-Absatz-Standardschriftart111111111111111111111111111111111111111111111111111"/>
    <w:autoRedefine/>
    <w:qFormat/>
  </w:style>
  <w:style w:type="character" w:customStyle="1" w:styleId="WW-Absatz-Standardschriftart1111111111111111111111111111111111111111111111111111">
    <w:name w:val="WW-Absatz-Standardschriftart1111111111111111111111111111111111111111111111111111"/>
    <w:autoRedefine/>
    <w:qFormat/>
  </w:style>
  <w:style w:type="character" w:customStyle="1" w:styleId="WW-Absatz-Standardschriftart11111111111111111111111111111111111111111111111111111">
    <w:name w:val="WW-Absatz-Standardschriftart11111111111111111111111111111111111111111111111111111"/>
    <w:autoRedefine/>
    <w:qFormat/>
  </w:style>
  <w:style w:type="character" w:customStyle="1" w:styleId="WW-Absatz-Standardschriftart111111111111111111111111111111111111111111111111111111">
    <w:name w:val="WW-Absatz-Standardschriftart111111111111111111111111111111111111111111111111111111"/>
    <w:autoRedefine/>
    <w:qFormat/>
  </w:style>
  <w:style w:type="character" w:customStyle="1" w:styleId="WW-Absatz-Standardschriftart1111111111111111111111111111111111111111111111111111111">
    <w:name w:val="WW-Absatz-Standardschriftart1111111111111111111111111111111111111111111111111111111"/>
    <w:autoRedefine/>
    <w:qFormat/>
  </w:style>
  <w:style w:type="character" w:customStyle="1" w:styleId="WW-Absatz-Standardschriftart11111111111111111111111111111111111111111111111111111111">
    <w:name w:val="WW-Absatz-Standardschriftart11111111111111111111111111111111111111111111111111111111"/>
    <w:autoRedefine/>
    <w:qFormat/>
  </w:style>
  <w:style w:type="character" w:customStyle="1" w:styleId="WW-Absatz-Standardschriftart111111111111111111111111111111111111111111111111111111111">
    <w:name w:val="WW-Absatz-Standardschriftart111111111111111111111111111111111111111111111111111111111"/>
    <w:autoRedefine/>
    <w:qFormat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qFormat/>
  </w:style>
  <w:style w:type="character" w:customStyle="1" w:styleId="WW8Num5z1">
    <w:name w:val="WW8Num5z1"/>
    <w:autoRedefine/>
    <w:qFormat/>
    <w:rPr>
      <w:rFonts w:ascii="Courier New" w:hAnsi="Courier New" w:cs="Courier New" w:hint="default"/>
    </w:rPr>
  </w:style>
  <w:style w:type="character" w:customStyle="1" w:styleId="WW8Num5z2">
    <w:name w:val="WW8Num5z2"/>
    <w:autoRedefine/>
    <w:qFormat/>
    <w:rPr>
      <w:rFonts w:ascii="Wingdings" w:hAnsi="Wingdings" w:cs="Wingdings" w:hint="default"/>
    </w:rPr>
  </w:style>
  <w:style w:type="character" w:customStyle="1" w:styleId="WW8Num5z3">
    <w:name w:val="WW8Num5z3"/>
    <w:autoRedefine/>
    <w:qFormat/>
    <w:rPr>
      <w:rFonts w:ascii="Symbol" w:hAnsi="Symbol" w:cs="Symbol" w:hint="default"/>
    </w:rPr>
  </w:style>
  <w:style w:type="character" w:customStyle="1" w:styleId="WW8Num6z1">
    <w:name w:val="WW8Num6z1"/>
    <w:autoRedefine/>
    <w:qFormat/>
    <w:rPr>
      <w:rFonts w:ascii="Courier New" w:hAnsi="Courier New" w:cs="Courier New" w:hint="default"/>
    </w:rPr>
  </w:style>
  <w:style w:type="character" w:customStyle="1" w:styleId="WW8Num6z2">
    <w:name w:val="WW8Num6z2"/>
    <w:autoRedefine/>
    <w:qFormat/>
    <w:rPr>
      <w:rFonts w:ascii="Wingdings" w:hAnsi="Wingdings" w:cs="Wingdings" w:hint="default"/>
    </w:rPr>
  </w:style>
  <w:style w:type="character" w:customStyle="1" w:styleId="WW8Num8z1">
    <w:name w:val="WW8Num8z1"/>
    <w:autoRedefine/>
    <w:qFormat/>
    <w:rPr>
      <w:rFonts w:ascii="Courier New" w:hAnsi="Courier New" w:cs="Courier New" w:hint="default"/>
    </w:rPr>
  </w:style>
  <w:style w:type="character" w:customStyle="1" w:styleId="WW8Num8z2">
    <w:name w:val="WW8Num8z2"/>
    <w:autoRedefine/>
    <w:qFormat/>
    <w:rPr>
      <w:rFonts w:ascii="Wingdings" w:hAnsi="Wingdings" w:cs="Wingdings" w:hint="default"/>
    </w:rPr>
  </w:style>
  <w:style w:type="character" w:customStyle="1" w:styleId="WW8Num8z3">
    <w:name w:val="WW8Num8z3"/>
    <w:autoRedefine/>
    <w:qFormat/>
    <w:rPr>
      <w:rFonts w:ascii="Symbol" w:hAnsi="Symbol" w:cs="Symbol" w:hint="default"/>
    </w:rPr>
  </w:style>
  <w:style w:type="character" w:customStyle="1" w:styleId="WW8Num9z1">
    <w:name w:val="WW8Num9z1"/>
    <w:autoRedefine/>
    <w:qFormat/>
    <w:rPr>
      <w:rFonts w:ascii="Courier New" w:hAnsi="Courier New" w:cs="Courier New" w:hint="default"/>
    </w:rPr>
  </w:style>
  <w:style w:type="character" w:customStyle="1" w:styleId="WW8Num9z2">
    <w:name w:val="WW8Num9z2"/>
    <w:qFormat/>
    <w:rPr>
      <w:rFonts w:ascii="Wingdings" w:hAnsi="Wingdings" w:cs="Wingdings" w:hint="default"/>
    </w:rPr>
  </w:style>
  <w:style w:type="character" w:customStyle="1" w:styleId="WW8Num9z3">
    <w:name w:val="WW8Num9z3"/>
    <w:autoRedefine/>
    <w:qFormat/>
    <w:rPr>
      <w:rFonts w:ascii="Symbol" w:hAnsi="Symbol" w:cs="Symbol" w:hint="default"/>
    </w:rPr>
  </w:style>
  <w:style w:type="character" w:customStyle="1" w:styleId="WW8Num12z0">
    <w:name w:val="WW8Num12z0"/>
    <w:autoRedefine/>
    <w:qFormat/>
    <w:rPr>
      <w:rFonts w:ascii="Symbol" w:hAnsi="Symbol" w:cs="Symbol" w:hint="default"/>
    </w:rPr>
  </w:style>
  <w:style w:type="character" w:customStyle="1" w:styleId="WW8Num12z1">
    <w:name w:val="WW8Num12z1"/>
    <w:autoRedefine/>
    <w:qFormat/>
    <w:rPr>
      <w:rFonts w:ascii="Courier New" w:hAnsi="Courier New" w:cs="Courier New" w:hint="default"/>
    </w:rPr>
  </w:style>
  <w:style w:type="character" w:customStyle="1" w:styleId="WW8Num12z2">
    <w:name w:val="WW8Num12z2"/>
    <w:autoRedefine/>
    <w:qFormat/>
    <w:rPr>
      <w:rFonts w:ascii="Wingdings" w:hAnsi="Wingdings" w:cs="Wingdings" w:hint="default"/>
    </w:rPr>
  </w:style>
  <w:style w:type="character" w:customStyle="1" w:styleId="WW8Num13z0">
    <w:name w:val="WW8Num13z0"/>
    <w:autoRedefine/>
    <w:qFormat/>
    <w:rPr>
      <w:rFonts w:ascii="Symbol" w:hAnsi="Symbol" w:cs="Symbol" w:hint="default"/>
    </w:rPr>
  </w:style>
  <w:style w:type="character" w:customStyle="1" w:styleId="WW8Num14z0">
    <w:name w:val="WW8Num14z0"/>
    <w:qFormat/>
    <w:rPr>
      <w:rFonts w:ascii="Times New Roman" w:hAnsi="Times New Roman" w:cs="Times New Roman" w:hint="default"/>
    </w:rPr>
  </w:style>
  <w:style w:type="character" w:customStyle="1" w:styleId="WW8Num16z0">
    <w:name w:val="WW8Num16z0"/>
    <w:qFormat/>
    <w:rPr>
      <w:rFonts w:ascii="Symbol" w:hAnsi="Symbol" w:cs="Symbol" w:hint="default"/>
    </w:rPr>
  </w:style>
  <w:style w:type="character" w:customStyle="1" w:styleId="WW8Num16z1">
    <w:name w:val="WW8Num16z1"/>
    <w:qFormat/>
    <w:rPr>
      <w:rFonts w:ascii="Courier New" w:hAnsi="Courier New" w:cs="Courier New" w:hint="default"/>
    </w:rPr>
  </w:style>
  <w:style w:type="character" w:customStyle="1" w:styleId="WW8Num16z2">
    <w:name w:val="WW8Num16z2"/>
    <w:qFormat/>
    <w:rPr>
      <w:rFonts w:ascii="Wingdings" w:hAnsi="Wingdings" w:cs="Wingdings" w:hint="default"/>
    </w:rPr>
  </w:style>
  <w:style w:type="character" w:customStyle="1" w:styleId="WW8NumSt10z0">
    <w:name w:val="WW8NumSt10z0"/>
    <w:qFormat/>
    <w:rPr>
      <w:rFonts w:ascii="Arial" w:hAnsi="Arial" w:cs="Arial" w:hint="default"/>
    </w:rPr>
  </w:style>
  <w:style w:type="character" w:customStyle="1" w:styleId="b-serp-urlitem">
    <w:name w:val="b-serp-url__item"/>
    <w:basedOn w:val="1a"/>
    <w:qFormat/>
  </w:style>
  <w:style w:type="table" w:customStyle="1" w:styleId="2e">
    <w:name w:val="Сетка таблицы2"/>
    <w:basedOn w:val="a2"/>
    <w:uiPriority w:val="99"/>
    <w:qFormat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3">
    <w:name w:val="Прижатый влево"/>
    <w:basedOn w:val="a0"/>
    <w:next w:val="a0"/>
    <w:uiPriority w:val="99"/>
    <w:qFormat/>
    <w:pPr>
      <w:autoSpaceDE w:val="0"/>
      <w:autoSpaceDN w:val="0"/>
      <w:adjustRightInd w:val="0"/>
    </w:pPr>
    <w:rPr>
      <w:rFonts w:ascii="Times New Roman CYR" w:eastAsia="Times New Roman" w:hAnsi="Times New Roman CYR" w:cs="Times New Roman CYR"/>
      <w:color w:val="auto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Alex20111@yandex.ru" TargetMode="External"/><Relationship Id="rId13" Type="http://schemas.openxmlformats.org/officeDocument/2006/relationships/hyperlink" Target="http://www.aleksandrovka.stavrsp.ru" TargetMode="External"/><Relationship Id="rId18" Type="http://schemas.openxmlformats.org/officeDocument/2006/relationships/hyperlink" Target="http://www.aleksandrovka.stavrsp.ru" TargetMode="External"/><Relationship Id="rId3" Type="http://schemas.openxmlformats.org/officeDocument/2006/relationships/styles" Target="styles.xml"/><Relationship Id="rId21" Type="http://schemas.openxmlformats.org/officeDocument/2006/relationships/hyperlink" Target="mailto:AdmAlex20111@yandex.ru" TargetMode="External"/><Relationship Id="rId7" Type="http://schemas.openxmlformats.org/officeDocument/2006/relationships/hyperlink" Target="http://mobileonline.garant.ru/document/redirect/12112604/472" TargetMode="External"/><Relationship Id="rId12" Type="http://schemas.openxmlformats.org/officeDocument/2006/relationships/hyperlink" Target="http://www.torgi.gov.ru" TargetMode="External"/><Relationship Id="rId17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aleksandrovka.stavrsp.ru" TargetMode="External"/><Relationship Id="rId20" Type="http://schemas.openxmlformats.org/officeDocument/2006/relationships/hyperlink" Target="http://www.torgi.gov.ru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AdmAlex20111@yandex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torgi.gov.ru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torgi.gov.ru" TargetMode="External"/><Relationship Id="rId19" Type="http://schemas.openxmlformats.org/officeDocument/2006/relationships/hyperlink" Target="mailto:AdmAlex20111@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aleksandrovka.stavrsp.ru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5A307A-9209-48AC-8F10-64264601AE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54</Pages>
  <Words>18982</Words>
  <Characters>108204</Characters>
  <Application>Microsoft Office Word</Application>
  <DocSecurity>0</DocSecurity>
  <Lines>901</Lines>
  <Paragraphs>253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126933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А. Небогатикова</dc:creator>
  <cp:lastModifiedBy>Александровка</cp:lastModifiedBy>
  <cp:revision>2</cp:revision>
  <cp:lastPrinted>2026-03-13T07:50:00Z</cp:lastPrinted>
  <dcterms:created xsi:type="dcterms:W3CDTF">2026-03-13T08:15:00Z</dcterms:created>
  <dcterms:modified xsi:type="dcterms:W3CDTF">2026-03-13T08:15:00Z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1049-12.2.0.23196</vt:lpwstr>
  </property>
  <property fmtid="{D5CDD505-2E9C-101B-9397-08002B2CF9AE}" pid="3" name="ICV">
    <vt:lpwstr>EAF5A0B480534656A2D5843C1AE1D449_12</vt:lpwstr>
  </property>
</Properties>
</file>