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5359" w:rsidRPr="008F2ED5" w:rsidRDefault="00D0233D" w:rsidP="008F2ED5">
      <w:pPr>
        <w:pStyle w:val="consplusnonformatmrcssattr"/>
        <w:jc w:val="both"/>
        <w:rPr>
          <w:b/>
          <w:sz w:val="28"/>
        </w:rPr>
      </w:pPr>
      <w:r w:rsidRPr="00D0233D">
        <w:rPr>
          <w:b/>
          <w:sz w:val="28"/>
        </w:rPr>
        <w:t xml:space="preserve">Региональный Гарантийный фонд запустил </w:t>
      </w:r>
      <w:proofErr w:type="spellStart"/>
      <w:r w:rsidRPr="00D0233D">
        <w:rPr>
          <w:b/>
          <w:sz w:val="28"/>
        </w:rPr>
        <w:t>беззалоговый</w:t>
      </w:r>
      <w:proofErr w:type="spellEnd"/>
      <w:r w:rsidRPr="00D0233D">
        <w:rPr>
          <w:b/>
          <w:sz w:val="28"/>
        </w:rPr>
        <w:t xml:space="preserve"> за</w:t>
      </w:r>
      <w:r w:rsidR="00E6334B">
        <w:rPr>
          <w:b/>
          <w:sz w:val="28"/>
        </w:rPr>
        <w:t>е</w:t>
      </w:r>
      <w:r w:rsidRPr="00D0233D">
        <w:rPr>
          <w:b/>
          <w:sz w:val="28"/>
        </w:rPr>
        <w:t>м для предпринимателей</w:t>
      </w:r>
    </w:p>
    <w:p w:rsidR="00D0233D" w:rsidRDefault="00D0233D" w:rsidP="00D0233D">
      <w:pPr>
        <w:pStyle w:val="consplusnonformatmrcssattr"/>
        <w:jc w:val="both"/>
        <w:rPr>
          <w:sz w:val="28"/>
        </w:rPr>
      </w:pPr>
      <w:r>
        <w:rPr>
          <w:sz w:val="28"/>
        </w:rPr>
        <w:t xml:space="preserve">Министр экономического развития и инвестиций Самарской области </w:t>
      </w:r>
      <w:r w:rsidRPr="008F2ED5">
        <w:rPr>
          <w:b/>
          <w:sz w:val="28"/>
        </w:rPr>
        <w:t>Дмитрий Богданов</w:t>
      </w:r>
      <w:r>
        <w:rPr>
          <w:sz w:val="28"/>
        </w:rPr>
        <w:t xml:space="preserve"> объявил о запуске новой финансово</w:t>
      </w:r>
      <w:r w:rsidR="00626C76">
        <w:rPr>
          <w:sz w:val="28"/>
        </w:rPr>
        <w:t xml:space="preserve">й программы Гарантийного фонда. </w:t>
      </w:r>
    </w:p>
    <w:p w:rsidR="00D15359" w:rsidRPr="00D0233D" w:rsidRDefault="00D0233D" w:rsidP="00D0233D">
      <w:pPr>
        <w:pStyle w:val="consplusnonformatmrcssattr"/>
        <w:jc w:val="both"/>
        <w:rPr>
          <w:sz w:val="28"/>
        </w:rPr>
      </w:pPr>
      <w:r>
        <w:rPr>
          <w:sz w:val="28"/>
        </w:rPr>
        <w:t>Т</w:t>
      </w:r>
      <w:r w:rsidRPr="00D0233D">
        <w:rPr>
          <w:sz w:val="28"/>
        </w:rPr>
        <w:t xml:space="preserve">еперь </w:t>
      </w:r>
      <w:r>
        <w:rPr>
          <w:sz w:val="28"/>
        </w:rPr>
        <w:t xml:space="preserve">предприниматели </w:t>
      </w:r>
      <w:r w:rsidRPr="00D0233D">
        <w:rPr>
          <w:sz w:val="28"/>
        </w:rPr>
        <w:t xml:space="preserve">смогут получать до 2 </w:t>
      </w:r>
      <w:proofErr w:type="gramStart"/>
      <w:r w:rsidRPr="00D0233D">
        <w:rPr>
          <w:sz w:val="28"/>
        </w:rPr>
        <w:t>мл</w:t>
      </w:r>
      <w:bookmarkStart w:id="0" w:name="_GoBack"/>
      <w:bookmarkEnd w:id="0"/>
      <w:r w:rsidRPr="00D0233D">
        <w:rPr>
          <w:sz w:val="28"/>
        </w:rPr>
        <w:t>н</w:t>
      </w:r>
      <w:proofErr w:type="gramEnd"/>
      <w:r w:rsidRPr="00D0233D">
        <w:rPr>
          <w:sz w:val="28"/>
        </w:rPr>
        <w:t xml:space="preserve"> рублей по ставке 7,5% годовых. При этом чтобы получить его не требуется залоговое обеспечение, только поручительство физического или юридического лица. </w:t>
      </w:r>
    </w:p>
    <w:p w:rsidR="00D15359" w:rsidRPr="00D0233D" w:rsidRDefault="00D0233D" w:rsidP="00D0233D">
      <w:pPr>
        <w:pStyle w:val="consplusnonformatmrcssattr"/>
        <w:jc w:val="both"/>
        <w:rPr>
          <w:sz w:val="28"/>
        </w:rPr>
      </w:pPr>
      <w:r>
        <w:rPr>
          <w:sz w:val="28"/>
        </w:rPr>
        <w:t>«</w:t>
      </w:r>
      <w:r w:rsidR="008F2ED5" w:rsidRPr="00A1512A">
        <w:rPr>
          <w:i/>
          <w:sz w:val="28"/>
        </w:rPr>
        <w:t>Вся наша команда во главе с Губернатором Дмитрием Азаровым разрабатывает и запускает</w:t>
      </w:r>
      <w:r w:rsidRPr="00A1512A">
        <w:rPr>
          <w:i/>
          <w:sz w:val="28"/>
        </w:rPr>
        <w:t xml:space="preserve"> новые </w:t>
      </w:r>
      <w:r w:rsidR="008F2ED5" w:rsidRPr="00A1512A">
        <w:rPr>
          <w:i/>
          <w:sz w:val="28"/>
        </w:rPr>
        <w:t xml:space="preserve">меры поддержки, учитывая мнения и пожелания бизнеса. Большое количество запросов предпринимателей касалось </w:t>
      </w:r>
      <w:proofErr w:type="spellStart"/>
      <w:r w:rsidR="008F2ED5" w:rsidRPr="00A1512A">
        <w:rPr>
          <w:i/>
          <w:sz w:val="28"/>
        </w:rPr>
        <w:t>беззалоговых</w:t>
      </w:r>
      <w:proofErr w:type="spellEnd"/>
      <w:r w:rsidR="008F2ED5" w:rsidRPr="00A1512A">
        <w:rPr>
          <w:i/>
          <w:sz w:val="28"/>
        </w:rPr>
        <w:t xml:space="preserve"> финансовых продуктов Гарантийного фонда</w:t>
      </w:r>
      <w:r w:rsidR="008F2ED5">
        <w:rPr>
          <w:sz w:val="28"/>
        </w:rPr>
        <w:t xml:space="preserve">, - акцентировал Дмитрий Богданов. – </w:t>
      </w:r>
      <w:r w:rsidR="008F2ED5" w:rsidRPr="00A1512A">
        <w:rPr>
          <w:i/>
          <w:sz w:val="28"/>
        </w:rPr>
        <w:t xml:space="preserve">Новая программа позволит </w:t>
      </w:r>
      <w:r w:rsidR="007B7885">
        <w:rPr>
          <w:i/>
          <w:sz w:val="28"/>
        </w:rPr>
        <w:t>предпринимателям, имеющим положительную кредитную историю в ГФСО,</w:t>
      </w:r>
      <w:r w:rsidR="008F2ED5" w:rsidRPr="00A1512A">
        <w:rPr>
          <w:i/>
          <w:sz w:val="28"/>
        </w:rPr>
        <w:t xml:space="preserve"> получить до 2 </w:t>
      </w:r>
      <w:proofErr w:type="gramStart"/>
      <w:r w:rsidR="008F2ED5" w:rsidRPr="00A1512A">
        <w:rPr>
          <w:i/>
          <w:sz w:val="28"/>
        </w:rPr>
        <w:t>млн</w:t>
      </w:r>
      <w:proofErr w:type="gramEnd"/>
      <w:r w:rsidR="008F2ED5" w:rsidRPr="00A1512A">
        <w:rPr>
          <w:i/>
          <w:sz w:val="28"/>
        </w:rPr>
        <w:t xml:space="preserve"> рублей по льготной</w:t>
      </w:r>
      <w:r w:rsidR="00A1512A" w:rsidRPr="00A1512A">
        <w:rPr>
          <w:i/>
          <w:sz w:val="28"/>
        </w:rPr>
        <w:t xml:space="preserve"> ставке и на комфортных условиях. Уверен, что благодаря такому инструменту </w:t>
      </w:r>
      <w:r w:rsidR="00A1512A">
        <w:rPr>
          <w:i/>
          <w:sz w:val="28"/>
        </w:rPr>
        <w:t xml:space="preserve">поддержки </w:t>
      </w:r>
      <w:r w:rsidR="00A1512A" w:rsidRPr="00A1512A">
        <w:rPr>
          <w:i/>
          <w:sz w:val="28"/>
        </w:rPr>
        <w:t>будут реализованы многие бизнес-планы</w:t>
      </w:r>
      <w:r w:rsidR="00A1512A">
        <w:rPr>
          <w:i/>
          <w:sz w:val="28"/>
        </w:rPr>
        <w:t xml:space="preserve"> и </w:t>
      </w:r>
      <w:r w:rsidR="00A1512A" w:rsidRPr="00A1512A">
        <w:rPr>
          <w:i/>
          <w:sz w:val="28"/>
        </w:rPr>
        <w:t>запущены новые проекты</w:t>
      </w:r>
      <w:r w:rsidR="00A1512A">
        <w:rPr>
          <w:i/>
          <w:sz w:val="28"/>
        </w:rPr>
        <w:t xml:space="preserve"> наших предпринимателей</w:t>
      </w:r>
      <w:r w:rsidR="00A1512A">
        <w:rPr>
          <w:sz w:val="28"/>
        </w:rPr>
        <w:t xml:space="preserve">», - сказал министр. </w:t>
      </w:r>
    </w:p>
    <w:p w:rsidR="00D15359" w:rsidRDefault="00A1512A" w:rsidP="00A1512A">
      <w:pPr>
        <w:pStyle w:val="consplusnonformatmrcssattr"/>
        <w:jc w:val="both"/>
        <w:rPr>
          <w:sz w:val="28"/>
        </w:rPr>
      </w:pPr>
      <w:proofErr w:type="gramStart"/>
      <w:r>
        <w:rPr>
          <w:sz w:val="28"/>
        </w:rPr>
        <w:t xml:space="preserve">Напомним, что помимо новой программы в Гарантийном фонде действуют льготные </w:t>
      </w:r>
      <w:proofErr w:type="spellStart"/>
      <w:r>
        <w:rPr>
          <w:sz w:val="28"/>
        </w:rPr>
        <w:t>микрозаймы</w:t>
      </w:r>
      <w:proofErr w:type="spellEnd"/>
      <w:r>
        <w:rPr>
          <w:sz w:val="28"/>
        </w:rPr>
        <w:t xml:space="preserve"> для начинающих и более опытных предпринимателей.</w:t>
      </w:r>
      <w:proofErr w:type="gramEnd"/>
      <w:r>
        <w:rPr>
          <w:sz w:val="28"/>
        </w:rPr>
        <w:t xml:space="preserve"> По этим программам можно получить до 5 </w:t>
      </w:r>
      <w:proofErr w:type="gramStart"/>
      <w:r>
        <w:rPr>
          <w:sz w:val="28"/>
        </w:rPr>
        <w:t>млн</w:t>
      </w:r>
      <w:proofErr w:type="gramEnd"/>
      <w:r>
        <w:rPr>
          <w:sz w:val="28"/>
        </w:rPr>
        <w:t xml:space="preserve"> рублей по льготным ставкам до 5,6% годовых. Для начинающих и социальных предпринимателей, а также для самозанятых действует минимальная ставка – 1%. </w:t>
      </w:r>
      <w:r w:rsidR="00BA4F59">
        <w:rPr>
          <w:sz w:val="28"/>
        </w:rPr>
        <w:t xml:space="preserve">Кроме того, региональный институт развития предоставляет бизнесу поручительства для получения банковских кредитов. </w:t>
      </w:r>
    </w:p>
    <w:p w:rsidR="00D455CE" w:rsidRDefault="00D455CE" w:rsidP="00A1512A">
      <w:pPr>
        <w:pStyle w:val="consplusnonformatmrcssattr"/>
        <w:jc w:val="both"/>
        <w:rPr>
          <w:sz w:val="28"/>
        </w:rPr>
      </w:pPr>
      <w:r w:rsidRPr="007B7885">
        <w:rPr>
          <w:sz w:val="28"/>
        </w:rPr>
        <w:t>За первое полугодие</w:t>
      </w:r>
      <w:r w:rsidR="00BA4F59">
        <w:rPr>
          <w:sz w:val="28"/>
        </w:rPr>
        <w:t xml:space="preserve"> 2023 года</w:t>
      </w:r>
      <w:r w:rsidRPr="007B7885">
        <w:rPr>
          <w:sz w:val="28"/>
        </w:rPr>
        <w:t xml:space="preserve"> Гарантийный фонд выдал </w:t>
      </w:r>
      <w:proofErr w:type="spellStart"/>
      <w:r w:rsidRPr="007B7885">
        <w:rPr>
          <w:sz w:val="28"/>
        </w:rPr>
        <w:t>микрозайм</w:t>
      </w:r>
      <w:r w:rsidR="00BA4F59">
        <w:rPr>
          <w:sz w:val="28"/>
        </w:rPr>
        <w:t>ы</w:t>
      </w:r>
      <w:proofErr w:type="spellEnd"/>
      <w:r w:rsidR="007B7885">
        <w:rPr>
          <w:sz w:val="28"/>
        </w:rPr>
        <w:t xml:space="preserve"> на об</w:t>
      </w:r>
      <w:r w:rsidR="00BA4F59">
        <w:rPr>
          <w:sz w:val="28"/>
        </w:rPr>
        <w:t xml:space="preserve">щую сумму более 350 </w:t>
      </w:r>
      <w:proofErr w:type="gramStart"/>
      <w:r w:rsidR="00BA4F59">
        <w:rPr>
          <w:sz w:val="28"/>
        </w:rPr>
        <w:t>млн</w:t>
      </w:r>
      <w:proofErr w:type="gramEnd"/>
      <w:r w:rsidR="00BA4F59">
        <w:rPr>
          <w:sz w:val="28"/>
        </w:rPr>
        <w:t xml:space="preserve"> рублей, поручительства – на 546 млн рублей, что помогло предпринимателям привлечь на свое развитие 1,35 млрд рублей. </w:t>
      </w:r>
    </w:p>
    <w:p w:rsidR="00A1512A" w:rsidRPr="00A1512A" w:rsidRDefault="00A1512A" w:rsidP="00A1512A">
      <w:pPr>
        <w:pStyle w:val="consplusnonformatmrcssattr"/>
        <w:jc w:val="both"/>
        <w:rPr>
          <w:sz w:val="28"/>
        </w:rPr>
      </w:pPr>
      <w:r>
        <w:rPr>
          <w:sz w:val="28"/>
        </w:rPr>
        <w:t xml:space="preserve">Меры поддержки бизнеса реализуются в регионе, благодаря активной реализации нацпроекта «Малое и среднее предпринимательство». Получить консультацию по действующим инструментам можно в одном из центров «Мой бизнес» или на едином портале господдержки </w:t>
      </w:r>
      <w:proofErr w:type="spellStart"/>
      <w:r>
        <w:rPr>
          <w:sz w:val="28"/>
          <w:lang w:val="en-US"/>
        </w:rPr>
        <w:t>mybiz</w:t>
      </w:r>
      <w:proofErr w:type="spellEnd"/>
      <w:r w:rsidRPr="00A1512A">
        <w:rPr>
          <w:sz w:val="28"/>
        </w:rPr>
        <w:t>63.</w:t>
      </w:r>
      <w:proofErr w:type="spellStart"/>
      <w:r>
        <w:rPr>
          <w:sz w:val="28"/>
          <w:lang w:val="en-US"/>
        </w:rPr>
        <w:t>ru</w:t>
      </w:r>
      <w:proofErr w:type="spellEnd"/>
      <w:r>
        <w:rPr>
          <w:sz w:val="28"/>
        </w:rPr>
        <w:t xml:space="preserve">.  </w:t>
      </w:r>
    </w:p>
    <w:p w:rsidR="00A1512A" w:rsidRDefault="00A1512A" w:rsidP="00A1512A">
      <w:pPr>
        <w:pStyle w:val="consplusnormalmrcssattr"/>
        <w:jc w:val="both"/>
        <w:rPr>
          <w:b/>
          <w:bCs/>
          <w:sz w:val="28"/>
        </w:rPr>
      </w:pPr>
    </w:p>
    <w:p w:rsidR="00A1512A" w:rsidRDefault="00A1512A" w:rsidP="00A1512A">
      <w:pPr>
        <w:pStyle w:val="consplusnormalmrcssattr"/>
        <w:jc w:val="both"/>
        <w:rPr>
          <w:b/>
          <w:bCs/>
          <w:sz w:val="28"/>
        </w:rPr>
      </w:pPr>
    </w:p>
    <w:p w:rsidR="00A1512A" w:rsidRDefault="00A1512A" w:rsidP="00A1512A">
      <w:pPr>
        <w:pStyle w:val="consplusnormalmrcssattr"/>
        <w:jc w:val="both"/>
        <w:rPr>
          <w:b/>
          <w:bCs/>
          <w:sz w:val="28"/>
        </w:rPr>
      </w:pPr>
    </w:p>
    <w:p w:rsidR="000645EE" w:rsidRPr="00D0233D" w:rsidRDefault="000645EE">
      <w:pPr>
        <w:rPr>
          <w:sz w:val="24"/>
        </w:rPr>
      </w:pPr>
    </w:p>
    <w:sectPr w:rsidR="000645EE" w:rsidRPr="00D023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05F"/>
    <w:rsid w:val="0005035A"/>
    <w:rsid w:val="000645EE"/>
    <w:rsid w:val="003C489D"/>
    <w:rsid w:val="005C005F"/>
    <w:rsid w:val="00626C76"/>
    <w:rsid w:val="007B7885"/>
    <w:rsid w:val="008F2ED5"/>
    <w:rsid w:val="00A1512A"/>
    <w:rsid w:val="00B37854"/>
    <w:rsid w:val="00BA4F59"/>
    <w:rsid w:val="00D0233D"/>
    <w:rsid w:val="00D15359"/>
    <w:rsid w:val="00D455CE"/>
    <w:rsid w:val="00E63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mrcssattr">
    <w:name w:val="consplusnonformat_mr_css_attr"/>
    <w:basedOn w:val="a"/>
    <w:rsid w:val="003C48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sonormalmrcssattr">
    <w:name w:val="msonormal_mr_css_attr"/>
    <w:basedOn w:val="a"/>
    <w:rsid w:val="003C48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mrcssattr">
    <w:name w:val="consplusnormal_mr_css_attr"/>
    <w:basedOn w:val="a"/>
    <w:rsid w:val="003C48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sofootnotereferencemrcssattr">
    <w:name w:val="msofootnotereference_mr_css_attr"/>
    <w:basedOn w:val="a0"/>
    <w:rsid w:val="003C48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mrcssattr">
    <w:name w:val="consplusnonformat_mr_css_attr"/>
    <w:basedOn w:val="a"/>
    <w:rsid w:val="003C48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sonormalmrcssattr">
    <w:name w:val="msonormal_mr_css_attr"/>
    <w:basedOn w:val="a"/>
    <w:rsid w:val="003C48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mrcssattr">
    <w:name w:val="consplusnormal_mr_css_attr"/>
    <w:basedOn w:val="a"/>
    <w:rsid w:val="003C48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sofootnotereferencemrcssattr">
    <w:name w:val="msofootnotereference_mr_css_attr"/>
    <w:basedOn w:val="a0"/>
    <w:rsid w:val="003C48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80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2023-07-11T10:26:00Z</dcterms:created>
  <dcterms:modified xsi:type="dcterms:W3CDTF">2023-07-12T07:35:00Z</dcterms:modified>
</cp:coreProperties>
</file>