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A98" w:rsidRDefault="00985A98" w:rsidP="00985A98">
      <w:pPr>
        <w:pStyle w:val="a3"/>
        <w:jc w:val="both"/>
      </w:pPr>
    </w:p>
    <w:p w:rsidR="00985A98" w:rsidRDefault="004B7A7B" w:rsidP="00985A98">
      <w:pPr>
        <w:pStyle w:val="a3"/>
        <w:jc w:val="both"/>
      </w:pPr>
      <w:r>
        <w:t xml:space="preserve">   </w:t>
      </w:r>
      <w:r w:rsidR="00985A98">
        <w:t xml:space="preserve">Росстат напоминает, что продолжается экономическая перепись малого бизнеса, которая проводится 1 раз в 5 лет. </w:t>
      </w:r>
    </w:p>
    <w:p w:rsidR="00985A98" w:rsidRPr="00885D7B" w:rsidRDefault="00985A98" w:rsidP="00985A98">
      <w:pPr>
        <w:pStyle w:val="a3"/>
        <w:jc w:val="both"/>
        <w:rPr>
          <w:color w:val="FF0000"/>
        </w:rPr>
      </w:pPr>
      <w:r>
        <w:t xml:space="preserve">В соответствии с законодательством Российской Федерации участие в ней является </w:t>
      </w:r>
      <w:r w:rsidRPr="00885D7B">
        <w:rPr>
          <w:color w:val="FF0000"/>
        </w:rPr>
        <w:t>обязательным.</w:t>
      </w:r>
      <w:r w:rsidR="00F07EC5">
        <w:rPr>
          <w:color w:val="FF0000"/>
        </w:rPr>
        <w:t xml:space="preserve"> За не предоставление отчетности  в установление сроки предусмотрена административная ответственность в виде штрафа.</w:t>
      </w:r>
    </w:p>
    <w:p w:rsidR="00985A98" w:rsidRDefault="00985A98" w:rsidP="00985A98">
      <w:pPr>
        <w:pStyle w:val="a3"/>
        <w:jc w:val="both"/>
      </w:pPr>
      <w:r>
        <w:t>Еще не поздно заполнить анкету и отправить ее в САМАРАСТАТ.</w:t>
      </w:r>
    </w:p>
    <w:p w:rsidR="00985A98" w:rsidRDefault="00885D7B" w:rsidP="00985A98">
      <w:pPr>
        <w:pStyle w:val="a3"/>
        <w:jc w:val="both"/>
      </w:pPr>
      <w:r>
        <w:t xml:space="preserve">   </w:t>
      </w:r>
      <w:r w:rsidR="00985A98">
        <w:t xml:space="preserve">Получить консультацию по участию в переписи можно у специалистов отдела статистики предприятий </w:t>
      </w:r>
      <w:proofErr w:type="spellStart"/>
      <w:r w:rsidR="00985A98">
        <w:t>Самарастата</w:t>
      </w:r>
      <w:proofErr w:type="spellEnd"/>
      <w:r w:rsidR="00985A98">
        <w:t xml:space="preserve"> по следующим телефонам: </w:t>
      </w:r>
      <w:r w:rsidR="004B7A7B">
        <w:t xml:space="preserve">в Самаре </w:t>
      </w:r>
      <w:r>
        <w:t>8-846-</w:t>
      </w:r>
      <w:r w:rsidR="00985A98">
        <w:t xml:space="preserve">266-95-87, </w:t>
      </w:r>
      <w:r>
        <w:t>8-846-</w:t>
      </w:r>
      <w:r w:rsidR="00985A98">
        <w:t xml:space="preserve">263-89-64 или по </w:t>
      </w:r>
      <w:r>
        <w:t>телефонам в отделе статистики по Ставропольскому району</w:t>
      </w:r>
      <w:r w:rsidR="00F07EC5">
        <w:t xml:space="preserve"> в городе Жигулевске</w:t>
      </w:r>
      <w:r>
        <w:t xml:space="preserve"> </w:t>
      </w:r>
      <w:r w:rsidR="00985A98">
        <w:t>8-84862-2-49-01, 8-84862-2-47-65.</w:t>
      </w:r>
    </w:p>
    <w:p w:rsidR="00985A98" w:rsidRPr="00885D7B" w:rsidRDefault="00885D7B" w:rsidP="00885D7B">
      <w:pPr>
        <w:pStyle w:val="1"/>
        <w:rPr>
          <w:sz w:val="24"/>
          <w:szCs w:val="24"/>
        </w:rPr>
      </w:pPr>
      <w:r>
        <w:rPr>
          <w:b w:val="0"/>
          <w:sz w:val="22"/>
          <w:szCs w:val="22"/>
        </w:rPr>
        <w:t xml:space="preserve">   </w:t>
      </w:r>
      <w:r w:rsidRPr="00885D7B">
        <w:rPr>
          <w:b w:val="0"/>
          <w:sz w:val="24"/>
          <w:szCs w:val="24"/>
        </w:rPr>
        <w:t>Бланк отчета и вся необходимая информация размещена на</w:t>
      </w:r>
      <w:r w:rsidR="00985A98" w:rsidRPr="00885D7B">
        <w:rPr>
          <w:b w:val="0"/>
          <w:sz w:val="24"/>
          <w:szCs w:val="24"/>
        </w:rPr>
        <w:t xml:space="preserve"> сайте </w:t>
      </w:r>
      <w:r w:rsidR="004B7A7B" w:rsidRPr="00885D7B">
        <w:rPr>
          <w:b w:val="0"/>
          <w:sz w:val="24"/>
          <w:szCs w:val="24"/>
        </w:rPr>
        <w:t>САМАРАСТАТА</w:t>
      </w:r>
      <w:r w:rsidRPr="00885D7B">
        <w:rPr>
          <w:b w:val="0"/>
          <w:sz w:val="24"/>
          <w:szCs w:val="24"/>
        </w:rPr>
        <w:t xml:space="preserve"> в разделе «Сплошное статистическое наблюдение малого и среднего бизнеса за 2020 год</w:t>
      </w:r>
      <w:r w:rsidRPr="00885D7B">
        <w:rPr>
          <w:sz w:val="24"/>
          <w:szCs w:val="24"/>
        </w:rPr>
        <w:t>»:</w:t>
      </w:r>
      <w:r w:rsidR="004B7A7B">
        <w:t xml:space="preserve"> </w:t>
      </w:r>
      <w:hyperlink r:id="rId4" w:history="1">
        <w:r w:rsidRPr="00885D7B">
          <w:rPr>
            <w:rStyle w:val="a4"/>
            <w:sz w:val="24"/>
            <w:szCs w:val="24"/>
          </w:rPr>
          <w:t>https://samarastat.gks.ru</w:t>
        </w:r>
      </w:hyperlink>
    </w:p>
    <w:p w:rsidR="00885D7B" w:rsidRDefault="00885D7B" w:rsidP="00885D7B">
      <w:pPr>
        <w:pStyle w:val="a3"/>
      </w:pPr>
      <w:r>
        <w:rPr>
          <w:i/>
          <w:iCs/>
          <w:color w:val="0000FF"/>
          <w:sz w:val="20"/>
          <w:szCs w:val="20"/>
        </w:rPr>
        <w:t>Территориальный орган  Федеральной службы</w:t>
      </w:r>
      <w:r>
        <w:rPr>
          <w:i/>
          <w:iCs/>
          <w:color w:val="0000FF"/>
          <w:sz w:val="20"/>
          <w:szCs w:val="20"/>
        </w:rPr>
        <w:br/>
        <w:t> государственной статистики САМАРАСТАТ</w:t>
      </w:r>
      <w:r>
        <w:rPr>
          <w:i/>
          <w:iCs/>
          <w:color w:val="0000FF"/>
          <w:sz w:val="20"/>
          <w:szCs w:val="20"/>
        </w:rPr>
        <w:br/>
        <w:t>(Ставропольский район)</w:t>
      </w:r>
      <w:r>
        <w:rPr>
          <w:i/>
          <w:iCs/>
          <w:color w:val="0000FF"/>
          <w:sz w:val="20"/>
          <w:szCs w:val="20"/>
        </w:rPr>
        <w:br/>
        <w:t>Адрес:445350, г</w:t>
      </w:r>
      <w:proofErr w:type="gramStart"/>
      <w:r>
        <w:rPr>
          <w:i/>
          <w:iCs/>
          <w:color w:val="0000FF"/>
          <w:sz w:val="20"/>
          <w:szCs w:val="20"/>
        </w:rPr>
        <w:t>.Ж</w:t>
      </w:r>
      <w:proofErr w:type="gramEnd"/>
      <w:r>
        <w:rPr>
          <w:i/>
          <w:iCs/>
          <w:color w:val="0000FF"/>
          <w:sz w:val="20"/>
          <w:szCs w:val="20"/>
        </w:rPr>
        <w:t>игулевск, ул.Пирогова, д.2</w:t>
      </w:r>
      <w:r>
        <w:rPr>
          <w:i/>
          <w:iCs/>
          <w:color w:val="0000FF"/>
          <w:sz w:val="20"/>
          <w:szCs w:val="20"/>
        </w:rPr>
        <w:br/>
        <w:t> 8-84862-2-49-01</w:t>
      </w:r>
      <w:r>
        <w:rPr>
          <w:i/>
          <w:iCs/>
          <w:color w:val="0000FF"/>
          <w:sz w:val="20"/>
          <w:szCs w:val="20"/>
        </w:rPr>
        <w:br/>
        <w:t>8-84862-2-47-65</w:t>
      </w:r>
    </w:p>
    <w:p w:rsidR="00ED3A1B" w:rsidRDefault="00ED3A1B"/>
    <w:sectPr w:rsidR="00ED3A1B" w:rsidSect="00ED3A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985A98"/>
    <w:rsid w:val="00336DEE"/>
    <w:rsid w:val="004B7A7B"/>
    <w:rsid w:val="00885D7B"/>
    <w:rsid w:val="00985A98"/>
    <w:rsid w:val="00ED3A1B"/>
    <w:rsid w:val="00F07E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A1B"/>
  </w:style>
  <w:style w:type="paragraph" w:styleId="1">
    <w:name w:val="heading 1"/>
    <w:basedOn w:val="a"/>
    <w:link w:val="10"/>
    <w:uiPriority w:val="9"/>
    <w:qFormat/>
    <w:rsid w:val="00885D7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85A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85D7B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85D7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12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8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amarastat.gks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123</cp:lastModifiedBy>
  <cp:revision>2</cp:revision>
  <dcterms:created xsi:type="dcterms:W3CDTF">2021-04-13T06:39:00Z</dcterms:created>
  <dcterms:modified xsi:type="dcterms:W3CDTF">2021-04-13T07:12:00Z</dcterms:modified>
</cp:coreProperties>
</file>