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50C1E" w:rsidRDefault="00C50C1E" w:rsidP="00C50C1E">
      <w:r>
        <w:rPr>
          <w:rFonts w:ascii="Calibri" w:hAnsi="Calibri" w:cs="Calibri"/>
        </w:rPr>
        <w:t>🌂</w:t>
      </w:r>
      <w:r>
        <w:t xml:space="preserve"> </w:t>
      </w:r>
      <w:proofErr w:type="gramStart"/>
      <w:r w:rsidRPr="00244ECA">
        <w:rPr>
          <w:b/>
        </w:rPr>
        <w:t>Более</w:t>
      </w:r>
      <w:proofErr w:type="gramEnd"/>
      <w:r w:rsidRPr="00244ECA">
        <w:rPr>
          <w:b/>
        </w:rPr>
        <w:t xml:space="preserve"> 4 млрд рублей привлек бизнес Самарской области за счет «зонтичных» поручительств Корпорации МСП</w:t>
      </w:r>
      <w:r>
        <w:t xml:space="preserve"> </w:t>
      </w:r>
    </w:p>
    <w:p w:rsidR="00C50C1E" w:rsidRDefault="00C50C1E" w:rsidP="00C50C1E">
      <w:r>
        <w:t xml:space="preserve">Регион вошел в первую десятку субъектов страны по объемам использования «зонтичных» поручительств Корпорации МСП. </w:t>
      </w:r>
      <w:bookmarkStart w:id="0" w:name="_GoBack"/>
      <w:bookmarkEnd w:id="0"/>
    </w:p>
    <w:p w:rsidR="00C50C1E" w:rsidRDefault="00C50C1E" w:rsidP="00C50C1E">
      <w:r>
        <w:rPr>
          <w:rFonts w:ascii="Calibri" w:hAnsi="Calibri" w:cs="Calibri"/>
        </w:rPr>
        <w:t>💜</w:t>
      </w:r>
      <w:r>
        <w:t xml:space="preserve"> </w:t>
      </w:r>
      <w:proofErr w:type="gramStart"/>
      <w:r>
        <w:t>За</w:t>
      </w:r>
      <w:proofErr w:type="gramEnd"/>
      <w:r>
        <w:t xml:space="preserve"> первое полугодие бизнес Самарской области привлек более 4,11 млрд рублей на свое развитие. По сравнению с аналогичным периодом прошлого года этот показатель вырос в 1,7 раза. </w:t>
      </w:r>
    </w:p>
    <w:p w:rsidR="00C50C1E" w:rsidRDefault="00C50C1E" w:rsidP="00C50C1E">
      <w:r>
        <w:t xml:space="preserve">Инструментом поддержки воспользовались 507 представителей малого и среднего предпринимательства, в 2,7 раза больше, чем годом ранее. </w:t>
      </w:r>
    </w:p>
    <w:p w:rsidR="00C50C1E" w:rsidRDefault="00C50C1E" w:rsidP="00C50C1E">
      <w:r>
        <w:t xml:space="preserve">«Предприниматели Самарской области активно привлекают возможности, созданные для них как на уровне региона, так и на уровне федерации. Это, в том числе, продукты Корпорации МСП: льготное кредитование, гарантии, удобные «зонтичные» поручительства. Финансовая поддержка помогает бизнесу динамично развиваться, запускать новые проекты, а значит создавать рабочие места для жителей губернии», - акцентировал </w:t>
      </w:r>
      <w:proofErr w:type="spellStart"/>
      <w:r>
        <w:t>врио</w:t>
      </w:r>
      <w:proofErr w:type="spellEnd"/>
      <w:r>
        <w:t xml:space="preserve"> министра экономического развития и инвестиций Самарской области Дмитрий Богданов. </w:t>
      </w:r>
    </w:p>
    <w:p w:rsidR="00C50C1E" w:rsidRDefault="00C50C1E" w:rsidP="00C50C1E">
      <w:r>
        <w:rPr>
          <w:rFonts w:ascii="Calibri" w:hAnsi="Calibri" w:cs="Calibri"/>
        </w:rPr>
        <w:t>✅</w:t>
      </w:r>
      <w:r>
        <w:t xml:space="preserve">«Зонтичные» поручительства покрывают до 50% суммы банковского кредита и позволяют предпринимателю получить его даже при отсутствии необходимого залога. </w:t>
      </w:r>
    </w:p>
    <w:p w:rsidR="00827BCE" w:rsidRDefault="00C50C1E" w:rsidP="00C50C1E">
      <w:r>
        <w:rPr>
          <w:rFonts w:ascii="Calibri" w:hAnsi="Calibri" w:cs="Calibri"/>
        </w:rPr>
        <w:t>📍</w:t>
      </w:r>
      <w:proofErr w:type="gramStart"/>
      <w:r>
        <w:t>Вся</w:t>
      </w:r>
      <w:proofErr w:type="gramEnd"/>
      <w:r>
        <w:t xml:space="preserve"> информация о финансовых инструментах поддержки - на mybiz63.ru</w:t>
      </w:r>
    </w:p>
    <w:p w:rsidR="00244ECA" w:rsidRPr="00244ECA" w:rsidRDefault="00244ECA" w:rsidP="00244ECA">
      <w:pPr>
        <w:pStyle w:val="a3"/>
        <w:ind w:left="0"/>
        <w:jc w:val="both"/>
        <w:rPr>
          <w:rFonts w:cstheme="minorHAnsi"/>
        </w:rPr>
      </w:pPr>
      <w:r w:rsidRPr="00244ECA">
        <w:rPr>
          <w:rFonts w:cstheme="minorHAnsi"/>
        </w:rPr>
        <w:t xml:space="preserve">Узнавайте самую актуальную информацию вместе с центром «Мой бизнес» Самарской области в рамках нацпроекта «Малое и среднее предпринимательство» </w:t>
      </w:r>
      <w:hyperlink r:id="rId4" w:history="1">
        <w:r w:rsidRPr="00244ECA">
          <w:rPr>
            <w:rStyle w:val="a4"/>
            <w:rFonts w:cstheme="minorHAnsi"/>
          </w:rPr>
          <w:t>https://mybiz63.ru/</w:t>
        </w:r>
      </w:hyperlink>
      <w:r w:rsidRPr="00244ECA">
        <w:rPr>
          <w:rFonts w:cstheme="minorHAnsi"/>
        </w:rPr>
        <w:t>.</w:t>
      </w:r>
    </w:p>
    <w:p w:rsidR="00244ECA" w:rsidRDefault="00244ECA" w:rsidP="00C50C1E"/>
    <w:sectPr w:rsidR="00244EC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B4D6F"/>
    <w:rsid w:val="00244ECA"/>
    <w:rsid w:val="00827BCE"/>
    <w:rsid w:val="00C50C1E"/>
    <w:rsid w:val="00EB4D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C182BE"/>
  <w15:docId w15:val="{6544F378-03E2-4481-BCC9-D621CB59F3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44ECA"/>
    <w:pPr>
      <w:ind w:left="720"/>
      <w:contextualSpacing/>
    </w:pPr>
  </w:style>
  <w:style w:type="character" w:styleId="a4">
    <w:name w:val="Hyperlink"/>
    <w:basedOn w:val="a0"/>
    <w:uiPriority w:val="99"/>
    <w:semiHidden/>
    <w:unhideWhenUsed/>
    <w:rsid w:val="00244EC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34029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mybiz63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217</Words>
  <Characters>1237</Characters>
  <Application>Microsoft Office Word</Application>
  <DocSecurity>0</DocSecurity>
  <Lines>10</Lines>
  <Paragraphs>2</Paragraphs>
  <ScaleCrop>false</ScaleCrop>
  <Company/>
  <LinksUpToDate>false</LinksUpToDate>
  <CharactersWithSpaces>1452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3</cp:revision>
  <dcterms:created xsi:type="dcterms:W3CDTF">2024-07-30T11:03:00Z</dcterms:created>
  <dcterms:modified xsi:type="dcterms:W3CDTF">2024-07-31T04:23:00Z</dcterms:modified>
</cp:coreProperties>
</file>