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B57DA" w:rsidRDefault="007B57DA" w:rsidP="007B57DA">
      <w:pPr>
        <w:jc w:val="center"/>
      </w:pPr>
      <w:r w:rsidRPr="003D16A8">
        <w:rPr>
          <w:noProof/>
          <w:lang w:eastAsia="ru-RU" w:bidi="ar-SA"/>
        </w:rPr>
        <w:drawing>
          <wp:inline distT="0" distB="0" distL="0" distR="0">
            <wp:extent cx="1181100" cy="1019175"/>
            <wp:effectExtent l="19050" t="0" r="0" b="0"/>
            <wp:docPr id="1" name="Рисунок 1" descr="Ставропольский р-н (герб)контур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B57DA" w:rsidRPr="003D16A8" w:rsidRDefault="007B57DA" w:rsidP="007B57DA">
      <w:pPr>
        <w:jc w:val="center"/>
        <w:rPr>
          <w:rFonts w:ascii="Times New Roman" w:hAnsi="Times New Roman" w:cs="Times New Roman"/>
          <w:lang w:eastAsia="ru-RU"/>
        </w:rPr>
      </w:pPr>
      <w:r w:rsidRPr="003D16A8">
        <w:rPr>
          <w:rFonts w:ascii="Times New Roman" w:hAnsi="Times New Roman" w:cs="Times New Roman"/>
          <w:lang w:eastAsia="ru-RU"/>
        </w:rPr>
        <w:t>Российская Федерация                                                                                                                                                    Самарская область</w:t>
      </w:r>
    </w:p>
    <w:p w:rsidR="007B57DA" w:rsidRPr="003D16A8" w:rsidRDefault="007B57DA" w:rsidP="007B57DA">
      <w:pPr>
        <w:jc w:val="center"/>
        <w:rPr>
          <w:rFonts w:ascii="Times New Roman" w:hAnsi="Times New Roman" w:cs="Times New Roman"/>
        </w:rPr>
      </w:pPr>
    </w:p>
    <w:p w:rsidR="007B57DA" w:rsidRPr="003D16A8" w:rsidRDefault="007B57DA" w:rsidP="007B57DA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3D16A8">
        <w:rPr>
          <w:rFonts w:ascii="Times New Roman" w:hAnsi="Times New Roman" w:cs="Times New Roman"/>
          <w:sz w:val="24"/>
          <w:szCs w:val="24"/>
        </w:rPr>
        <w:t>АДМИНИСТРАЦИЯ СЕЛЬСКОГО ПОСЕЛЕНИЯ АЛЕКСАНДРОВКА</w:t>
      </w:r>
    </w:p>
    <w:p w:rsidR="007B57DA" w:rsidRPr="003D16A8" w:rsidRDefault="007B57DA" w:rsidP="007B57DA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3D16A8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Pr="003D16A8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</w:p>
    <w:p w:rsidR="007B57DA" w:rsidRPr="003D16A8" w:rsidRDefault="007B57DA" w:rsidP="007B57DA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 w:rsidRPr="003D16A8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7B57DA" w:rsidRPr="003D16A8" w:rsidRDefault="007B57DA" w:rsidP="007B57DA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</w:p>
    <w:p w:rsidR="007B57DA" w:rsidRPr="003D16A8" w:rsidRDefault="007B57DA" w:rsidP="007B57DA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 w:rsidRPr="003D16A8">
        <w:rPr>
          <w:rFonts w:ascii="Times New Roman" w:hAnsi="Times New Roman" w:cs="Times New Roman"/>
          <w:sz w:val="24"/>
          <w:szCs w:val="24"/>
        </w:rPr>
        <w:t>ПОСТАНОВЛЕНИЕ</w:t>
      </w:r>
    </w:p>
    <w:p w:rsidR="007B57DA" w:rsidRPr="003D16A8" w:rsidRDefault="007B57DA" w:rsidP="007B57DA">
      <w:pPr>
        <w:jc w:val="center"/>
      </w:pPr>
    </w:p>
    <w:p w:rsidR="007B57DA" w:rsidRPr="003D16A8" w:rsidRDefault="007B57DA" w:rsidP="007B57DA">
      <w:r w:rsidRPr="003D16A8">
        <w:t xml:space="preserve">от </w:t>
      </w:r>
      <w:r w:rsidR="00BE7A03">
        <w:t xml:space="preserve"> 05 июня 2013 г.                       </w:t>
      </w:r>
      <w:r>
        <w:t xml:space="preserve">   </w:t>
      </w:r>
      <w:r w:rsidR="00AA16C0">
        <w:t xml:space="preserve">                                                        </w:t>
      </w:r>
      <w:r>
        <w:t>№</w:t>
      </w:r>
      <w:r w:rsidR="00BE7A03">
        <w:t xml:space="preserve"> 13</w:t>
      </w:r>
    </w:p>
    <w:p w:rsidR="007B57DA" w:rsidRDefault="007B57DA" w:rsidP="007B57DA">
      <w:pPr>
        <w:pStyle w:val="Standard"/>
        <w:jc w:val="center"/>
        <w:rPr>
          <w:rFonts w:ascii="Times New Roman" w:hAnsi="Times New Roman" w:cs="Arial"/>
          <w:b/>
          <w:bCs/>
          <w:sz w:val="28"/>
          <w:szCs w:val="28"/>
        </w:rPr>
      </w:pPr>
    </w:p>
    <w:p w:rsidR="007B57DA" w:rsidRDefault="007B57DA" w:rsidP="007B57DA">
      <w:pPr>
        <w:pStyle w:val="Standard"/>
        <w:jc w:val="center"/>
        <w:rPr>
          <w:rFonts w:ascii="Times New Roman" w:hAnsi="Times New Roman" w:cs="Arial"/>
          <w:b/>
          <w:bCs/>
          <w:sz w:val="28"/>
          <w:szCs w:val="28"/>
        </w:rPr>
      </w:pPr>
      <w:r>
        <w:rPr>
          <w:rFonts w:ascii="Times New Roman" w:hAnsi="Times New Roman" w:cs="Arial"/>
          <w:b/>
          <w:bCs/>
          <w:sz w:val="28"/>
          <w:szCs w:val="28"/>
        </w:rPr>
        <w:t xml:space="preserve">О комиссии по соблюдению требований к служебному поведению муниципальных служащих и урегулированию конфликта интересов в администрации сельского поселения Александровка муниципального района </w:t>
      </w:r>
      <w:proofErr w:type="gramStart"/>
      <w:r>
        <w:rPr>
          <w:rFonts w:ascii="Times New Roman" w:hAnsi="Times New Roman" w:cs="Arial"/>
          <w:b/>
          <w:bCs/>
          <w:sz w:val="28"/>
          <w:szCs w:val="28"/>
        </w:rPr>
        <w:t>Ставропольский</w:t>
      </w:r>
      <w:proofErr w:type="gramEnd"/>
      <w:r>
        <w:rPr>
          <w:rFonts w:ascii="Times New Roman" w:hAnsi="Times New Roman" w:cs="Arial"/>
          <w:b/>
          <w:bCs/>
          <w:sz w:val="28"/>
          <w:szCs w:val="28"/>
        </w:rPr>
        <w:t xml:space="preserve"> Самарской области</w:t>
      </w:r>
    </w:p>
    <w:p w:rsidR="007B57DA" w:rsidRDefault="007B57DA" w:rsidP="007B57DA">
      <w:pPr>
        <w:pStyle w:val="Standard"/>
        <w:jc w:val="center"/>
        <w:rPr>
          <w:rFonts w:ascii="Times New Roman" w:hAnsi="Times New Roman" w:cs="Arial"/>
          <w:b/>
          <w:bCs/>
          <w:sz w:val="28"/>
          <w:szCs w:val="28"/>
        </w:rPr>
      </w:pPr>
    </w:p>
    <w:p w:rsidR="007B57DA" w:rsidRDefault="007B57DA" w:rsidP="007B57DA">
      <w:pPr>
        <w:pStyle w:val="Standard"/>
        <w:jc w:val="center"/>
        <w:rPr>
          <w:rFonts w:cs="Arial"/>
          <w:szCs w:val="26"/>
        </w:rPr>
      </w:pPr>
    </w:p>
    <w:p w:rsidR="007B57DA" w:rsidRDefault="007B57DA" w:rsidP="007B57DA">
      <w:pPr>
        <w:pStyle w:val="Standard"/>
        <w:ind w:firstLine="709"/>
        <w:jc w:val="both"/>
        <w:rPr>
          <w:rFonts w:ascii="Times New Roman" w:hAnsi="Times New Roman" w:cs="Arial"/>
        </w:rPr>
      </w:pPr>
      <w:r>
        <w:rPr>
          <w:rFonts w:ascii="Times New Roman" w:hAnsi="Times New Roman" w:cs="Arial"/>
        </w:rPr>
        <w:t xml:space="preserve">В соответствии с Федеральными законами от 25.12.2008 № 273-ФЗ «О противодействии коррупции», от 02.03.2007 № 25-ФЗ «О муниципальной службе в Российской Федерации», Указом Президента Российской Федерации от 01.07.2010 № 821 «О комиссиях по соблюдению требований к служебному поведению федеральных  государственных служащих и урегулированию конфликта интересов», администрация сельского поселения Александровка муниципального района </w:t>
      </w:r>
      <w:proofErr w:type="gramStart"/>
      <w:r>
        <w:rPr>
          <w:rFonts w:ascii="Times New Roman" w:hAnsi="Times New Roman" w:cs="Arial"/>
        </w:rPr>
        <w:t>Ставропольский</w:t>
      </w:r>
      <w:proofErr w:type="gramEnd"/>
      <w:r>
        <w:rPr>
          <w:rFonts w:ascii="Times New Roman" w:hAnsi="Times New Roman" w:cs="Arial"/>
        </w:rPr>
        <w:t xml:space="preserve"> Самарской области постановляет:</w:t>
      </w:r>
    </w:p>
    <w:p w:rsidR="007B57DA" w:rsidRDefault="007B57DA" w:rsidP="007B57DA">
      <w:pPr>
        <w:pStyle w:val="Standard"/>
        <w:jc w:val="both"/>
        <w:rPr>
          <w:rFonts w:ascii="Times New Roman" w:hAnsi="Times New Roman" w:cs="Arial"/>
        </w:rPr>
      </w:pPr>
    </w:p>
    <w:p w:rsidR="007B57DA" w:rsidRDefault="007B57DA" w:rsidP="007B57DA">
      <w:pPr>
        <w:pStyle w:val="Standard"/>
        <w:numPr>
          <w:ilvl w:val="0"/>
          <w:numId w:val="2"/>
        </w:numPr>
        <w:tabs>
          <w:tab w:val="left" w:pos="993"/>
        </w:tabs>
        <w:ind w:firstLine="709"/>
        <w:jc w:val="both"/>
        <w:rPr>
          <w:rFonts w:ascii="Times New Roman" w:hAnsi="Times New Roman" w:cs="Arial"/>
        </w:rPr>
      </w:pPr>
      <w:r>
        <w:rPr>
          <w:rFonts w:ascii="Times New Roman" w:hAnsi="Times New Roman" w:cs="Arial"/>
        </w:rPr>
        <w:t xml:space="preserve">Утвердить Положение о комиссии по соблюдению требований к служебному поведению муниципальных служащих и урегулированию конфликта интересов в администрации сельского поселения Александровка муниципального района </w:t>
      </w:r>
      <w:proofErr w:type="gramStart"/>
      <w:r>
        <w:rPr>
          <w:rFonts w:ascii="Times New Roman" w:hAnsi="Times New Roman" w:cs="Arial"/>
        </w:rPr>
        <w:t>Ставропольский</w:t>
      </w:r>
      <w:proofErr w:type="gramEnd"/>
      <w:r>
        <w:rPr>
          <w:rFonts w:ascii="Times New Roman" w:hAnsi="Times New Roman" w:cs="Arial"/>
        </w:rPr>
        <w:t xml:space="preserve"> Самарской области  согласно Приложению № 1.</w:t>
      </w:r>
    </w:p>
    <w:p w:rsidR="007B57DA" w:rsidRDefault="007B57DA" w:rsidP="007B57DA">
      <w:pPr>
        <w:pStyle w:val="Standard"/>
        <w:numPr>
          <w:ilvl w:val="0"/>
          <w:numId w:val="3"/>
        </w:numPr>
        <w:tabs>
          <w:tab w:val="left" w:pos="993"/>
        </w:tabs>
        <w:ind w:firstLine="709"/>
        <w:jc w:val="both"/>
        <w:rPr>
          <w:rFonts w:ascii="Times New Roman" w:hAnsi="Times New Roman" w:cs="Arial"/>
        </w:rPr>
      </w:pPr>
      <w:r>
        <w:rPr>
          <w:rFonts w:ascii="Times New Roman" w:hAnsi="Times New Roman" w:cs="Arial"/>
        </w:rPr>
        <w:t>Утвердить состав комиссии по соблюдению требований к служебному поведению муниципальных служащих и урегулированию конфликта интересов в администрации сельского поселения Александровка муниципального района Ставропольский Самарской области  согласно Приложению № 2.</w:t>
      </w:r>
    </w:p>
    <w:p w:rsidR="007B57DA" w:rsidRDefault="007B57DA" w:rsidP="007B57DA">
      <w:pPr>
        <w:pStyle w:val="Standard"/>
        <w:numPr>
          <w:ilvl w:val="0"/>
          <w:numId w:val="3"/>
        </w:numPr>
        <w:tabs>
          <w:tab w:val="left" w:pos="993"/>
        </w:tabs>
        <w:ind w:firstLine="709"/>
        <w:jc w:val="both"/>
        <w:rPr>
          <w:rFonts w:ascii="Times New Roman" w:hAnsi="Times New Roman" w:cs="Arial"/>
        </w:rPr>
      </w:pPr>
      <w:r>
        <w:rPr>
          <w:rFonts w:ascii="Times New Roman" w:hAnsi="Times New Roman" w:cs="Arial"/>
        </w:rPr>
        <w:t>Опубликовать настоящее постановление в районной газете «Ставрополь-на-Волге».</w:t>
      </w:r>
    </w:p>
    <w:p w:rsidR="007B57DA" w:rsidRPr="00CD48D1" w:rsidRDefault="007B57DA" w:rsidP="00CD48D1">
      <w:pPr>
        <w:pStyle w:val="Standard"/>
        <w:numPr>
          <w:ilvl w:val="0"/>
          <w:numId w:val="3"/>
        </w:numPr>
        <w:tabs>
          <w:tab w:val="left" w:pos="993"/>
        </w:tabs>
        <w:ind w:firstLine="709"/>
        <w:jc w:val="both"/>
        <w:rPr>
          <w:rFonts w:ascii="Times New Roman" w:hAnsi="Times New Roman" w:cs="Arial"/>
        </w:rPr>
      </w:pPr>
      <w:r>
        <w:rPr>
          <w:rFonts w:ascii="Times New Roman" w:hAnsi="Times New Roman" w:cs="Arial"/>
        </w:rPr>
        <w:t>Настоящее постановление вступает в силу после его официального опубликования.</w:t>
      </w:r>
    </w:p>
    <w:p w:rsidR="007B57DA" w:rsidRDefault="007B57DA" w:rsidP="007B57DA">
      <w:pPr>
        <w:pStyle w:val="Standard"/>
        <w:numPr>
          <w:ilvl w:val="0"/>
          <w:numId w:val="3"/>
        </w:numPr>
        <w:tabs>
          <w:tab w:val="left" w:pos="993"/>
        </w:tabs>
        <w:ind w:firstLine="709"/>
        <w:jc w:val="both"/>
        <w:rPr>
          <w:rFonts w:ascii="Times New Roman" w:hAnsi="Times New Roman" w:cs="Arial"/>
        </w:rPr>
      </w:pPr>
      <w:proofErr w:type="gramStart"/>
      <w:r>
        <w:rPr>
          <w:rFonts w:ascii="Times New Roman" w:hAnsi="Times New Roman" w:cs="Arial"/>
        </w:rPr>
        <w:t>Контроль за</w:t>
      </w:r>
      <w:proofErr w:type="gramEnd"/>
      <w:r>
        <w:rPr>
          <w:rFonts w:ascii="Times New Roman" w:hAnsi="Times New Roman" w:cs="Arial"/>
        </w:rPr>
        <w:t xml:space="preserve"> выполнением на</w:t>
      </w:r>
      <w:r w:rsidR="00966A15">
        <w:rPr>
          <w:rFonts w:ascii="Times New Roman" w:hAnsi="Times New Roman" w:cs="Arial"/>
        </w:rPr>
        <w:t xml:space="preserve">стоящего постановления </w:t>
      </w:r>
      <w:r w:rsidR="00CD48D1">
        <w:rPr>
          <w:rFonts w:ascii="Times New Roman" w:hAnsi="Times New Roman" w:cs="Arial"/>
        </w:rPr>
        <w:t>оставля</w:t>
      </w:r>
      <w:r w:rsidR="00966A15">
        <w:rPr>
          <w:rFonts w:ascii="Times New Roman" w:hAnsi="Times New Roman" w:cs="Arial"/>
        </w:rPr>
        <w:t>ю</w:t>
      </w:r>
      <w:r w:rsidR="00CD48D1">
        <w:rPr>
          <w:rFonts w:ascii="Times New Roman" w:hAnsi="Times New Roman" w:cs="Arial"/>
        </w:rPr>
        <w:t xml:space="preserve"> за собой</w:t>
      </w:r>
      <w:r w:rsidR="00966A15">
        <w:rPr>
          <w:rFonts w:ascii="Times New Roman" w:hAnsi="Times New Roman" w:cs="Arial"/>
        </w:rPr>
        <w:t>.</w:t>
      </w:r>
    </w:p>
    <w:p w:rsidR="007B57DA" w:rsidRDefault="007B57DA" w:rsidP="007B57DA">
      <w:pPr>
        <w:pStyle w:val="Standard"/>
        <w:ind w:left="360"/>
        <w:jc w:val="both"/>
        <w:rPr>
          <w:rFonts w:ascii="Times New Roman" w:hAnsi="Times New Roman" w:cs="Arial"/>
        </w:rPr>
      </w:pPr>
    </w:p>
    <w:p w:rsidR="007B57DA" w:rsidRDefault="007B57DA" w:rsidP="007B57DA">
      <w:pPr>
        <w:pStyle w:val="Standard"/>
        <w:rPr>
          <w:rFonts w:ascii="Times New Roman" w:hAnsi="Times New Roman" w:cs="Arial"/>
        </w:rPr>
      </w:pPr>
    </w:p>
    <w:p w:rsidR="007B57DA" w:rsidRDefault="007B57DA" w:rsidP="007B57DA">
      <w:pPr>
        <w:pStyle w:val="Standard"/>
        <w:jc w:val="center"/>
        <w:rPr>
          <w:rFonts w:ascii="Times New Roman" w:hAnsi="Times New Roman" w:cs="Arial"/>
        </w:rPr>
      </w:pPr>
    </w:p>
    <w:p w:rsidR="007B57DA" w:rsidRDefault="007B57DA" w:rsidP="00CF526A">
      <w:pPr>
        <w:pStyle w:val="Standard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И.о. главы </w:t>
      </w:r>
      <w:r w:rsidR="00CD48D1">
        <w:rPr>
          <w:rFonts w:ascii="Times New Roman" w:hAnsi="Times New Roman"/>
        </w:rPr>
        <w:t>сельского поселения</w:t>
      </w:r>
    </w:p>
    <w:p w:rsidR="00CD48D1" w:rsidRDefault="00CD48D1" w:rsidP="00CF526A">
      <w:pPr>
        <w:pStyle w:val="Standard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</w:rPr>
        <w:t>Александровка                                                                                          Т.В.Тиханова</w:t>
      </w:r>
    </w:p>
    <w:p w:rsidR="007B57DA" w:rsidRDefault="007B57DA" w:rsidP="007B57DA">
      <w:pPr>
        <w:pStyle w:val="Standard"/>
        <w:rPr>
          <w:rFonts w:ascii="Times New Roman" w:hAnsi="Times New Roman"/>
        </w:rPr>
      </w:pPr>
    </w:p>
    <w:p w:rsidR="00CD48D1" w:rsidRDefault="00CD48D1" w:rsidP="007B57DA">
      <w:pPr>
        <w:pStyle w:val="Standard"/>
        <w:rPr>
          <w:rFonts w:ascii="Times New Roman" w:hAnsi="Times New Roman"/>
        </w:rPr>
      </w:pPr>
    </w:p>
    <w:p w:rsidR="00CD48D1" w:rsidRDefault="00CD48D1" w:rsidP="007B57DA">
      <w:pPr>
        <w:pStyle w:val="Standard"/>
        <w:rPr>
          <w:rFonts w:ascii="Times New Roman" w:hAnsi="Times New Roman"/>
        </w:rPr>
      </w:pPr>
    </w:p>
    <w:p w:rsidR="00CD48D1" w:rsidRDefault="00CD48D1" w:rsidP="007B57DA">
      <w:pPr>
        <w:pStyle w:val="Standard"/>
        <w:rPr>
          <w:rFonts w:ascii="Times New Roman" w:hAnsi="Times New Roman"/>
        </w:rPr>
      </w:pPr>
    </w:p>
    <w:p w:rsidR="00CD48D1" w:rsidRDefault="00CD48D1" w:rsidP="007B57DA">
      <w:pPr>
        <w:pStyle w:val="Standard"/>
        <w:rPr>
          <w:rFonts w:ascii="Times New Roman" w:hAnsi="Times New Roman"/>
        </w:rPr>
      </w:pPr>
    </w:p>
    <w:p w:rsidR="00CD48D1" w:rsidRDefault="00CD48D1" w:rsidP="007B57DA">
      <w:pPr>
        <w:pStyle w:val="Standard"/>
        <w:rPr>
          <w:rFonts w:ascii="Times New Roman" w:hAnsi="Times New Roman"/>
        </w:rPr>
      </w:pPr>
    </w:p>
    <w:p w:rsidR="007B57DA" w:rsidRDefault="006846E0" w:rsidP="007B57DA">
      <w:pPr>
        <w:pStyle w:val="Standard"/>
        <w:rPr>
          <w:rFonts w:ascii="Times New Roman" w:hAnsi="Times New Roman"/>
        </w:rPr>
      </w:pPr>
      <w:r w:rsidRPr="006846E0">
        <w:lastRenderedPageBreak/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Врезка4" o:spid="_x0000_s1026" type="#_x0000_t202" style="position:absolute;margin-left:1352.75pt;margin-top:.4pt;width:239.65pt;height:85.5pt;z-index:251657216;visibility:visible;mso-position-horizontal:right;mso-position-horizontal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" filled="f" stroked="f">
            <v:textbox style="mso-fit-shape-to-text:t" inset="0,0,0,0">
              <w:txbxContent>
                <w:tbl>
                  <w:tblPr>
                    <w:tblW w:w="4800" w:type="dxa"/>
                    <w:tblInd w:w="98" w:type="dxa"/>
                    <w:tblLayout w:type="fixed"/>
                    <w:tblCellMar>
                      <w:left w:w="10" w:type="dxa"/>
                      <w:right w:w="10" w:type="dxa"/>
                    </w:tblCellMar>
                    <w:tblLook w:val="04A0"/>
                  </w:tblPr>
                  <w:tblGrid>
                    <w:gridCol w:w="534"/>
                    <w:gridCol w:w="2335"/>
                    <w:gridCol w:w="496"/>
                    <w:gridCol w:w="1074"/>
                    <w:gridCol w:w="361"/>
                  </w:tblGrid>
                  <w:tr w:rsidR="007B57DA">
                    <w:tc>
                      <w:tcPr>
                        <w:tcW w:w="4793" w:type="dxa"/>
                        <w:gridSpan w:val="5"/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  <w:hideMark/>
                      </w:tcPr>
                      <w:p w:rsidR="007B57DA" w:rsidRDefault="007B57DA">
                        <w:pPr>
                          <w:pStyle w:val="ConsPlusNormal"/>
                          <w:widowControl/>
                          <w:snapToGrid w:val="0"/>
                          <w:ind w:firstLine="0"/>
                          <w:rPr>
                            <w:rFonts w:ascii="Times New Roman" w:hAnsi="Times New Roman"/>
                            <w:sz w:val="24"/>
                            <w:szCs w:val="24"/>
                          </w:rPr>
                        </w:pPr>
                        <w:r>
                          <w:rPr>
                            <w:rFonts w:ascii="Times New Roman" w:hAnsi="Times New Roman"/>
                            <w:sz w:val="24"/>
                            <w:szCs w:val="24"/>
                          </w:rPr>
                          <w:t>Приложение №1</w:t>
                        </w:r>
                      </w:p>
                      <w:p w:rsidR="007B57DA" w:rsidRDefault="007B57DA">
                        <w:pPr>
                          <w:pStyle w:val="ConsPlusNormal"/>
                          <w:widowControl/>
                          <w:ind w:firstLine="0"/>
                          <w:rPr>
                            <w:rFonts w:ascii="Times New Roman" w:hAnsi="Times New Roman"/>
                            <w:sz w:val="24"/>
                            <w:szCs w:val="24"/>
                          </w:rPr>
                        </w:pPr>
                        <w:r>
                          <w:rPr>
                            <w:rFonts w:ascii="Times New Roman" w:hAnsi="Times New Roman"/>
                            <w:sz w:val="24"/>
                            <w:szCs w:val="24"/>
                          </w:rPr>
                          <w:t xml:space="preserve">к постановлению администрации </w:t>
                        </w:r>
                        <w:r w:rsidR="00CD48D1">
                          <w:rPr>
                            <w:rFonts w:ascii="Times New Roman" w:hAnsi="Times New Roman"/>
                            <w:sz w:val="24"/>
                            <w:szCs w:val="24"/>
                          </w:rPr>
                          <w:t xml:space="preserve"> сельского поселения  Александровка </w:t>
                        </w:r>
                        <w:r>
                          <w:rPr>
                            <w:rFonts w:ascii="Times New Roman" w:hAnsi="Times New Roman"/>
                            <w:sz w:val="24"/>
                            <w:szCs w:val="24"/>
                          </w:rPr>
                          <w:t xml:space="preserve">муниципального района </w:t>
                        </w:r>
                        <w:proofErr w:type="gramStart"/>
                        <w:r>
                          <w:rPr>
                            <w:rFonts w:ascii="Times New Roman" w:hAnsi="Times New Roman"/>
                            <w:sz w:val="24"/>
                            <w:szCs w:val="24"/>
                          </w:rPr>
                          <w:t>Ставропольский</w:t>
                        </w:r>
                        <w:proofErr w:type="gramEnd"/>
                        <w:r>
                          <w:rPr>
                            <w:rFonts w:ascii="Times New Roman" w:hAnsi="Times New Roman"/>
                            <w:sz w:val="24"/>
                            <w:szCs w:val="24"/>
                          </w:rPr>
                          <w:t xml:space="preserve"> Самарской области</w:t>
                        </w:r>
                      </w:p>
                    </w:tc>
                  </w:tr>
                  <w:tr w:rsidR="007B57DA">
                    <w:tc>
                      <w:tcPr>
                        <w:tcW w:w="534" w:type="dxa"/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  <w:hideMark/>
                      </w:tcPr>
                      <w:p w:rsidR="007B57DA" w:rsidRDefault="007B57DA">
                        <w:pPr>
                          <w:pStyle w:val="ConsPlusNormal"/>
                          <w:widowControl/>
                          <w:snapToGrid w:val="0"/>
                          <w:ind w:firstLine="0"/>
                          <w:rPr>
                            <w:rFonts w:ascii="Times New Roman" w:hAnsi="Times New Roman"/>
                            <w:sz w:val="24"/>
                            <w:szCs w:val="24"/>
                          </w:rPr>
                        </w:pPr>
                        <w:r>
                          <w:rPr>
                            <w:rFonts w:ascii="Times New Roman" w:hAnsi="Times New Roman"/>
                            <w:sz w:val="24"/>
                            <w:szCs w:val="24"/>
                          </w:rPr>
                          <w:t>от</w:t>
                        </w:r>
                      </w:p>
                    </w:tc>
                    <w:tc>
                      <w:tcPr>
                        <w:tcW w:w="2332" w:type="dxa"/>
                        <w:tcBorders>
                          <w:top w:val="nil"/>
                          <w:left w:val="nil"/>
                          <w:bottom w:val="single" w:sz="4" w:space="0" w:color="000000"/>
                          <w:right w:val="nil"/>
                        </w:tcBorders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</w:tcPr>
                      <w:p w:rsidR="007B57DA" w:rsidRDefault="00BE7A03">
                        <w:pPr>
                          <w:pStyle w:val="ConsPlusNormal"/>
                          <w:widowControl/>
                          <w:snapToGrid w:val="0"/>
                          <w:ind w:firstLine="0"/>
                          <w:jc w:val="center"/>
                          <w:rPr>
                            <w:rFonts w:ascii="Times New Roman" w:hAnsi="Times New Roman"/>
                            <w:sz w:val="24"/>
                            <w:szCs w:val="24"/>
                          </w:rPr>
                        </w:pPr>
                        <w:r>
                          <w:rPr>
                            <w:rFonts w:ascii="Times New Roman" w:hAnsi="Times New Roman"/>
                            <w:sz w:val="24"/>
                            <w:szCs w:val="24"/>
                          </w:rPr>
                          <w:t>05.06.2013 г</w:t>
                        </w:r>
                      </w:p>
                    </w:tc>
                    <w:tc>
                      <w:tcPr>
                        <w:tcW w:w="495" w:type="dxa"/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  <w:hideMark/>
                      </w:tcPr>
                      <w:p w:rsidR="007B57DA" w:rsidRDefault="007B57DA">
                        <w:pPr>
                          <w:pStyle w:val="ConsPlusNormal"/>
                          <w:widowControl/>
                          <w:snapToGrid w:val="0"/>
                          <w:ind w:firstLine="0"/>
                          <w:rPr>
                            <w:rFonts w:ascii="Times New Roman" w:hAnsi="Times New Roman"/>
                            <w:sz w:val="24"/>
                            <w:szCs w:val="24"/>
                          </w:rPr>
                        </w:pPr>
                        <w:r>
                          <w:rPr>
                            <w:rFonts w:ascii="Times New Roman" w:hAnsi="Times New Roman"/>
                            <w:sz w:val="24"/>
                            <w:szCs w:val="24"/>
                          </w:rPr>
                          <w:t>№</w:t>
                        </w:r>
                      </w:p>
                    </w:tc>
                    <w:tc>
                      <w:tcPr>
                        <w:tcW w:w="1072" w:type="dxa"/>
                        <w:tcBorders>
                          <w:top w:val="nil"/>
                          <w:left w:val="nil"/>
                          <w:bottom w:val="single" w:sz="4" w:space="0" w:color="000000"/>
                          <w:right w:val="nil"/>
                        </w:tcBorders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</w:tcPr>
                      <w:p w:rsidR="007B57DA" w:rsidRDefault="00BE7A03">
                        <w:pPr>
                          <w:pStyle w:val="ConsPlusNormal"/>
                          <w:widowControl/>
                          <w:snapToGrid w:val="0"/>
                          <w:ind w:firstLine="0"/>
                          <w:jc w:val="center"/>
                          <w:rPr>
                            <w:rFonts w:ascii="Times New Roman" w:hAnsi="Times New Roman"/>
                            <w:sz w:val="24"/>
                            <w:szCs w:val="24"/>
                          </w:rPr>
                        </w:pPr>
                        <w:r>
                          <w:rPr>
                            <w:rFonts w:ascii="Times New Roman" w:hAnsi="Times New Roman"/>
                            <w:sz w:val="24"/>
                            <w:szCs w:val="24"/>
                          </w:rPr>
                          <w:t>13</w:t>
                        </w:r>
                      </w:p>
                    </w:tc>
                    <w:tc>
                      <w:tcPr>
                        <w:tcW w:w="360" w:type="dxa"/>
                        <w:tcMar>
                          <w:top w:w="0" w:type="dxa"/>
                          <w:left w:w="0" w:type="dxa"/>
                          <w:bottom w:w="0" w:type="dxa"/>
                          <w:right w:w="0" w:type="dxa"/>
                        </w:tcMar>
                      </w:tcPr>
                      <w:p w:rsidR="007B57DA" w:rsidRDefault="007B57DA">
                        <w:pPr>
                          <w:pStyle w:val="Standard"/>
                          <w:snapToGrid w:val="0"/>
                          <w:rPr>
                            <w:rFonts w:ascii="Times New Roman" w:hAnsi="Times New Roman"/>
                          </w:rPr>
                        </w:pPr>
                      </w:p>
                    </w:tc>
                  </w:tr>
                </w:tbl>
                <w:p w:rsidR="007B57DA" w:rsidRDefault="007B57DA" w:rsidP="007B57DA"/>
              </w:txbxContent>
            </v:textbox>
            <w10:wrap type="square" anchorx="margin"/>
          </v:shape>
        </w:pict>
      </w:r>
    </w:p>
    <w:p w:rsidR="007B57DA" w:rsidRDefault="007B57DA" w:rsidP="007B57DA">
      <w:pPr>
        <w:pStyle w:val="Standard"/>
        <w:tabs>
          <w:tab w:val="left" w:pos="5387"/>
        </w:tabs>
        <w:jc w:val="right"/>
        <w:rPr>
          <w:rFonts w:ascii="Times New Roman" w:hAnsi="Times New Roman"/>
        </w:rPr>
      </w:pPr>
    </w:p>
    <w:p w:rsidR="007B57DA" w:rsidRDefault="007B57DA" w:rsidP="007B57DA">
      <w:pPr>
        <w:pStyle w:val="Standard"/>
        <w:tabs>
          <w:tab w:val="left" w:pos="5387"/>
        </w:tabs>
        <w:jc w:val="right"/>
        <w:rPr>
          <w:rFonts w:ascii="Times New Roman" w:hAnsi="Times New Roman"/>
        </w:rPr>
      </w:pPr>
    </w:p>
    <w:p w:rsidR="007B57DA" w:rsidRDefault="007B57DA" w:rsidP="007B57DA">
      <w:pPr>
        <w:pStyle w:val="Standard"/>
        <w:tabs>
          <w:tab w:val="left" w:pos="5387"/>
        </w:tabs>
        <w:jc w:val="right"/>
        <w:rPr>
          <w:rFonts w:ascii="Times New Roman" w:hAnsi="Times New Roman"/>
        </w:rPr>
      </w:pPr>
    </w:p>
    <w:p w:rsidR="007B57DA" w:rsidRDefault="007B57DA" w:rsidP="007B57DA">
      <w:pPr>
        <w:pStyle w:val="Standard"/>
        <w:tabs>
          <w:tab w:val="left" w:pos="5387"/>
        </w:tabs>
        <w:jc w:val="right"/>
        <w:rPr>
          <w:rFonts w:ascii="Times New Roman" w:hAnsi="Times New Roman"/>
        </w:rPr>
      </w:pPr>
    </w:p>
    <w:p w:rsidR="007B57DA" w:rsidRDefault="007B57DA" w:rsidP="007B57DA">
      <w:pPr>
        <w:pStyle w:val="Standard"/>
        <w:tabs>
          <w:tab w:val="left" w:pos="5387"/>
        </w:tabs>
        <w:jc w:val="right"/>
        <w:rPr>
          <w:rFonts w:ascii="Times New Roman" w:hAnsi="Times New Roman"/>
        </w:rPr>
      </w:pPr>
    </w:p>
    <w:p w:rsidR="007B57DA" w:rsidRDefault="007B57DA" w:rsidP="007B57DA">
      <w:pPr>
        <w:pStyle w:val="Standard"/>
        <w:tabs>
          <w:tab w:val="left" w:pos="5387"/>
        </w:tabs>
        <w:jc w:val="center"/>
        <w:rPr>
          <w:rFonts w:ascii="Times New Roman" w:hAnsi="Times New Roman"/>
        </w:rPr>
      </w:pPr>
    </w:p>
    <w:p w:rsidR="007B57DA" w:rsidRDefault="007B57DA" w:rsidP="007B57DA">
      <w:pPr>
        <w:pStyle w:val="Standard"/>
        <w:tabs>
          <w:tab w:val="left" w:pos="5387"/>
        </w:tabs>
        <w:jc w:val="center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>ПОЛОЖЕНИЕ</w:t>
      </w:r>
    </w:p>
    <w:p w:rsidR="007B57DA" w:rsidRDefault="007B57DA" w:rsidP="007B57DA">
      <w:pPr>
        <w:pStyle w:val="Standard"/>
        <w:tabs>
          <w:tab w:val="left" w:pos="5387"/>
        </w:tabs>
        <w:jc w:val="center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 xml:space="preserve">о комиссии по соблюдению требований к служебному поведению муниципальных служащих и урегулированию конфликтов интересов в администрации </w:t>
      </w:r>
      <w:r w:rsidR="00CD48D1">
        <w:rPr>
          <w:rFonts w:ascii="Times New Roman" w:hAnsi="Times New Roman"/>
          <w:b/>
          <w:bCs/>
        </w:rPr>
        <w:t xml:space="preserve">сельского поселения Александровка </w:t>
      </w:r>
      <w:r>
        <w:rPr>
          <w:rFonts w:ascii="Times New Roman" w:hAnsi="Times New Roman"/>
          <w:b/>
          <w:bCs/>
        </w:rPr>
        <w:t xml:space="preserve">муниципального района </w:t>
      </w:r>
      <w:proofErr w:type="gramStart"/>
      <w:r>
        <w:rPr>
          <w:rFonts w:ascii="Times New Roman" w:hAnsi="Times New Roman"/>
          <w:b/>
          <w:bCs/>
        </w:rPr>
        <w:t>Ставропольский</w:t>
      </w:r>
      <w:proofErr w:type="gramEnd"/>
      <w:r>
        <w:rPr>
          <w:rFonts w:ascii="Times New Roman" w:hAnsi="Times New Roman"/>
          <w:b/>
          <w:bCs/>
        </w:rPr>
        <w:t xml:space="preserve"> Самарской области</w:t>
      </w:r>
    </w:p>
    <w:p w:rsidR="007B57DA" w:rsidRDefault="007B57DA" w:rsidP="007B57DA">
      <w:pPr>
        <w:pStyle w:val="Standard"/>
        <w:tabs>
          <w:tab w:val="left" w:pos="5387"/>
        </w:tabs>
        <w:jc w:val="center"/>
        <w:rPr>
          <w:rFonts w:ascii="Times New Roman" w:hAnsi="Times New Roman"/>
          <w:b/>
          <w:bCs/>
        </w:rPr>
      </w:pPr>
    </w:p>
    <w:p w:rsidR="007B57DA" w:rsidRDefault="007B57DA" w:rsidP="007B57DA">
      <w:pPr>
        <w:pStyle w:val="Standard"/>
        <w:autoSpaceDE w:val="0"/>
        <w:ind w:firstLine="540"/>
        <w:jc w:val="center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1. Общие положения</w:t>
      </w:r>
    </w:p>
    <w:p w:rsidR="007B57DA" w:rsidRDefault="007B57DA" w:rsidP="007B57DA">
      <w:pPr>
        <w:pStyle w:val="Standard"/>
        <w:autoSpaceDE w:val="0"/>
        <w:ind w:firstLine="540"/>
        <w:jc w:val="both"/>
        <w:rPr>
          <w:rFonts w:ascii="Times New Roman" w:hAnsi="Times New Roman"/>
        </w:rPr>
      </w:pPr>
    </w:p>
    <w:p w:rsidR="007B57DA" w:rsidRDefault="007B57DA" w:rsidP="007B57DA">
      <w:pPr>
        <w:pStyle w:val="Standard"/>
        <w:autoSpaceDE w:val="0"/>
        <w:ind w:firstLine="540"/>
        <w:jc w:val="both"/>
      </w:pPr>
      <w:r>
        <w:rPr>
          <w:rFonts w:ascii="Times New Roman" w:hAnsi="Times New Roman"/>
        </w:rPr>
        <w:t>1.1. Настоящим Положением определяется порядок формирования и деятельности комиссии по соблюдению требований к служебному поведению муниципальных служащих в администрации</w:t>
      </w:r>
      <w:r w:rsidR="00DD2133">
        <w:rPr>
          <w:rFonts w:ascii="Times New Roman" w:hAnsi="Times New Roman"/>
        </w:rPr>
        <w:t xml:space="preserve"> сельского поселения Александровка </w:t>
      </w:r>
      <w:r>
        <w:rPr>
          <w:rFonts w:ascii="Times New Roman" w:hAnsi="Times New Roman"/>
        </w:rPr>
        <w:t xml:space="preserve"> муниципального района Ставропольский Самарской области и урегулированию конфликта интересов в соответствии с Федеральным законом от 25.12.2008 № 273-ФЗ «О противодействии коррупции».</w:t>
      </w:r>
    </w:p>
    <w:p w:rsidR="007B57DA" w:rsidRDefault="007B57DA" w:rsidP="007B57DA">
      <w:pPr>
        <w:pStyle w:val="Standard"/>
        <w:autoSpaceDE w:val="0"/>
        <w:ind w:firstLine="540"/>
        <w:jc w:val="both"/>
      </w:pPr>
      <w:r>
        <w:rPr>
          <w:rFonts w:ascii="Times New Roman" w:hAnsi="Times New Roman"/>
        </w:rPr>
        <w:t>1.2. Комиссия в своей деятельности руководствуются Конституцией Российской Федерации, федеральными конституционными законами, федеральными законами, актами Президента Российской Федерации и Правительства Российской Федерации, правовыми актами Самарской  области, а также настоящим Положением.</w:t>
      </w:r>
    </w:p>
    <w:p w:rsidR="007B57DA" w:rsidRDefault="007B57DA" w:rsidP="007B57DA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1.3. Основной задачей комиссии является содействие администрации </w:t>
      </w:r>
      <w:r w:rsidR="00DD2133">
        <w:rPr>
          <w:rFonts w:ascii="Times New Roman" w:hAnsi="Times New Roman"/>
        </w:rPr>
        <w:t xml:space="preserve">сельского поселения Александровка  </w:t>
      </w:r>
      <w:r>
        <w:rPr>
          <w:rFonts w:ascii="Times New Roman" w:hAnsi="Times New Roman"/>
        </w:rPr>
        <w:t>муниципального  района Ставропольский Самарской области</w:t>
      </w:r>
      <w:proofErr w:type="gramStart"/>
      <w:r>
        <w:rPr>
          <w:rFonts w:ascii="Times New Roman" w:hAnsi="Times New Roman"/>
        </w:rPr>
        <w:t xml:space="preserve"> :</w:t>
      </w:r>
      <w:proofErr w:type="gramEnd"/>
    </w:p>
    <w:p w:rsidR="007B57DA" w:rsidRDefault="007B57DA" w:rsidP="007B57DA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proofErr w:type="gramStart"/>
      <w:r>
        <w:rPr>
          <w:rFonts w:ascii="Times New Roman" w:hAnsi="Times New Roman"/>
        </w:rPr>
        <w:t xml:space="preserve">а) в обеспечении соблюдения муниципальными служащими </w:t>
      </w:r>
      <w:r w:rsidR="00DD2133">
        <w:rPr>
          <w:rFonts w:ascii="Times New Roman" w:hAnsi="Times New Roman"/>
        </w:rPr>
        <w:t xml:space="preserve">сельского поселения Александровка  </w:t>
      </w:r>
      <w:r>
        <w:rPr>
          <w:rFonts w:ascii="Times New Roman" w:hAnsi="Times New Roman"/>
        </w:rPr>
        <w:t>муниципального  района Ставропольский Самарской области (далее - муниципальные служащие) ограничений и запретов, требований о предотвращении или урегулировании конфликта интересов, а также в обеспечении исполнения ими обязанностей, установленных Федеральным законом 25.12.2008 № 273-ФЗ «О противодействии коррупции», другими федеральными законами (далее - требования к служебному поведению и (или) требования об урегулировании конфликта интересов);</w:t>
      </w:r>
      <w:proofErr w:type="gramEnd"/>
    </w:p>
    <w:p w:rsidR="007B57DA" w:rsidRDefault="007B57DA" w:rsidP="007B57DA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б) в осуществлении мер по предупреждению коррупции.</w:t>
      </w:r>
    </w:p>
    <w:p w:rsidR="007B57DA" w:rsidRDefault="007B57DA" w:rsidP="007B57DA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1.4. Комиссия рассматривает вопросы, связанные с соблюдением требований к служебному поведению и (или) требований об урегулировании конфликта интересов, в отношении муниципальных служащих администрации </w:t>
      </w:r>
      <w:r w:rsidR="00DD2133">
        <w:rPr>
          <w:rFonts w:ascii="Times New Roman" w:hAnsi="Times New Roman"/>
        </w:rPr>
        <w:t xml:space="preserve">сельского поселения Александровка  </w:t>
      </w:r>
      <w:r>
        <w:rPr>
          <w:rFonts w:ascii="Times New Roman" w:hAnsi="Times New Roman"/>
        </w:rPr>
        <w:t>муниципального  района Ставропольский Самарской области</w:t>
      </w:r>
      <w:proofErr w:type="gramStart"/>
      <w:r>
        <w:rPr>
          <w:rFonts w:ascii="Times New Roman" w:hAnsi="Times New Roman"/>
        </w:rPr>
        <w:t xml:space="preserve"> .</w:t>
      </w:r>
      <w:proofErr w:type="gramEnd"/>
    </w:p>
    <w:p w:rsidR="007B57DA" w:rsidRDefault="007B57DA" w:rsidP="007B57DA">
      <w:pPr>
        <w:pStyle w:val="Standard"/>
        <w:autoSpaceDE w:val="0"/>
        <w:ind w:firstLine="540"/>
        <w:jc w:val="both"/>
        <w:rPr>
          <w:rFonts w:ascii="Times New Roman" w:hAnsi="Times New Roman"/>
        </w:rPr>
      </w:pPr>
    </w:p>
    <w:p w:rsidR="007B57DA" w:rsidRDefault="007B57DA" w:rsidP="007B57DA">
      <w:pPr>
        <w:pStyle w:val="Standard"/>
        <w:autoSpaceDE w:val="0"/>
        <w:ind w:firstLine="540"/>
        <w:jc w:val="center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2. Порядок работы комиссии</w:t>
      </w:r>
    </w:p>
    <w:p w:rsidR="007B57DA" w:rsidRDefault="007B57DA" w:rsidP="007B57DA">
      <w:pPr>
        <w:pStyle w:val="Standard"/>
        <w:autoSpaceDE w:val="0"/>
        <w:ind w:firstLine="540"/>
        <w:jc w:val="both"/>
        <w:rPr>
          <w:rFonts w:ascii="Times New Roman" w:hAnsi="Times New Roman"/>
        </w:rPr>
      </w:pPr>
    </w:p>
    <w:p w:rsidR="007B57DA" w:rsidRDefault="007B57DA" w:rsidP="007B57DA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2.1. Комиссия образуется постановлением администрации </w:t>
      </w:r>
      <w:r w:rsidR="00DD2133">
        <w:rPr>
          <w:rFonts w:ascii="Times New Roman" w:hAnsi="Times New Roman"/>
        </w:rPr>
        <w:t xml:space="preserve">сельского поселения Александровка  </w:t>
      </w:r>
      <w:r>
        <w:rPr>
          <w:rFonts w:ascii="Times New Roman" w:hAnsi="Times New Roman"/>
        </w:rPr>
        <w:t>муниципального  района Ставропольский Самарской области, которым утверждается ее состав.</w:t>
      </w:r>
    </w:p>
    <w:p w:rsidR="007B57DA" w:rsidRDefault="007B57DA" w:rsidP="007B57DA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В состав комиссии входят председатель комиссии, </w:t>
      </w:r>
      <w:r w:rsidR="005243E0">
        <w:rPr>
          <w:rFonts w:ascii="Times New Roman" w:hAnsi="Times New Roman"/>
        </w:rPr>
        <w:t xml:space="preserve">  секретарь и член </w:t>
      </w:r>
      <w:r>
        <w:rPr>
          <w:rFonts w:ascii="Times New Roman" w:hAnsi="Times New Roman"/>
        </w:rPr>
        <w:t>комиссии. Все члены комиссии при принятии решений обладают равными правами. В отсутствие председателя комиссии его обязанности ис</w:t>
      </w:r>
      <w:r w:rsidR="005243E0">
        <w:rPr>
          <w:rFonts w:ascii="Times New Roman" w:hAnsi="Times New Roman"/>
        </w:rPr>
        <w:t>полняет секретарь</w:t>
      </w:r>
      <w:r>
        <w:rPr>
          <w:rFonts w:ascii="Times New Roman" w:hAnsi="Times New Roman"/>
        </w:rPr>
        <w:t xml:space="preserve"> комиссии.</w:t>
      </w:r>
    </w:p>
    <w:p w:rsidR="007B57DA" w:rsidRDefault="007B57DA" w:rsidP="007B57DA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2.2. В состав комиссии входят:</w:t>
      </w:r>
    </w:p>
    <w:p w:rsidR="007B57DA" w:rsidRDefault="005243E0" w:rsidP="007B57DA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а)  глава сельского поселения Александровка  </w:t>
      </w:r>
      <w:r w:rsidR="007B57DA">
        <w:rPr>
          <w:rFonts w:ascii="Times New Roman" w:hAnsi="Times New Roman"/>
        </w:rPr>
        <w:t xml:space="preserve">  муниципального  района Ставропольский Самарской области (председатель ко</w:t>
      </w:r>
      <w:r>
        <w:rPr>
          <w:rFonts w:ascii="Times New Roman" w:hAnsi="Times New Roman"/>
        </w:rPr>
        <w:t xml:space="preserve">миссии), муниципальный служащий – ведущий специалист-бухгалтер, </w:t>
      </w:r>
      <w:proofErr w:type="gramStart"/>
      <w:r>
        <w:rPr>
          <w:rFonts w:ascii="Times New Roman" w:hAnsi="Times New Roman"/>
        </w:rPr>
        <w:t>служащий</w:t>
      </w:r>
      <w:proofErr w:type="gramEnd"/>
      <w:r>
        <w:rPr>
          <w:rFonts w:ascii="Times New Roman" w:hAnsi="Times New Roman"/>
        </w:rPr>
        <w:t xml:space="preserve"> не замещающий должность</w:t>
      </w:r>
      <w:r w:rsidR="007B57DA">
        <w:rPr>
          <w:rFonts w:ascii="Times New Roman" w:hAnsi="Times New Roman"/>
        </w:rPr>
        <w:t xml:space="preserve"> муни</w:t>
      </w:r>
      <w:r>
        <w:rPr>
          <w:rFonts w:ascii="Times New Roman" w:hAnsi="Times New Roman"/>
        </w:rPr>
        <w:t>ципальной службы администрации – инспектор ВУС.</w:t>
      </w:r>
    </w:p>
    <w:p w:rsidR="007B57DA" w:rsidRDefault="007B57DA" w:rsidP="007B57DA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proofErr w:type="gramStart"/>
      <w:r>
        <w:rPr>
          <w:rFonts w:ascii="Times New Roman" w:hAnsi="Times New Roman"/>
        </w:rPr>
        <w:t xml:space="preserve">б) глава </w:t>
      </w:r>
      <w:r w:rsidR="005243E0">
        <w:rPr>
          <w:rFonts w:ascii="Times New Roman" w:hAnsi="Times New Roman"/>
        </w:rPr>
        <w:t xml:space="preserve">сельского поселения Александровка  </w:t>
      </w:r>
      <w:r>
        <w:rPr>
          <w:rFonts w:ascii="Times New Roman" w:hAnsi="Times New Roman"/>
        </w:rPr>
        <w:t xml:space="preserve">муниципального  района Ставропольский Самарской области может принять решение о включении в состав комиссии представителей общественных организаций, созданных при администрации </w:t>
      </w:r>
      <w:r w:rsidR="005243E0">
        <w:rPr>
          <w:rFonts w:ascii="Times New Roman" w:hAnsi="Times New Roman"/>
        </w:rPr>
        <w:lastRenderedPageBreak/>
        <w:t xml:space="preserve">сельского поселения Александровка  </w:t>
      </w:r>
      <w:r>
        <w:rPr>
          <w:rFonts w:ascii="Times New Roman" w:hAnsi="Times New Roman"/>
        </w:rPr>
        <w:t>муниципального  района Ставро</w:t>
      </w:r>
      <w:r w:rsidR="005243E0">
        <w:rPr>
          <w:rFonts w:ascii="Times New Roman" w:hAnsi="Times New Roman"/>
        </w:rPr>
        <w:t>польский Самарской области.</w:t>
      </w:r>
      <w:proofErr w:type="gramEnd"/>
    </w:p>
    <w:p w:rsidR="007B57DA" w:rsidRDefault="007B57DA" w:rsidP="007B57DA">
      <w:pPr>
        <w:pStyle w:val="Standard"/>
        <w:autoSpaceDE w:val="0"/>
        <w:ind w:firstLine="540"/>
        <w:jc w:val="both"/>
      </w:pPr>
      <w:r>
        <w:rPr>
          <w:rFonts w:ascii="Times New Roman" w:hAnsi="Times New Roman"/>
        </w:rPr>
        <w:t xml:space="preserve">2.3. Лица, указанные в подпунктах «б» в пункте 2.2 настоящего Положения, включаются в состав комиссии на добровольной основе в установленном порядке по согласованию с указанными организациями на основании запроса главы </w:t>
      </w:r>
      <w:r w:rsidR="00EA3775">
        <w:rPr>
          <w:rFonts w:ascii="Times New Roman" w:hAnsi="Times New Roman"/>
        </w:rPr>
        <w:t xml:space="preserve">сельского поселения Александровка  </w:t>
      </w:r>
      <w:r>
        <w:rPr>
          <w:rFonts w:ascii="Times New Roman" w:hAnsi="Times New Roman"/>
        </w:rPr>
        <w:t xml:space="preserve">муниципального  района Ставропольский Самарской области. </w:t>
      </w:r>
      <w:r>
        <w:rPr>
          <w:rFonts w:ascii="Times New Roman" w:eastAsia="Arial" w:hAnsi="Times New Roman" w:cs="Arial"/>
        </w:rPr>
        <w:t>Согласование осуществляется в 10-дневный срок со дня получения запроса.</w:t>
      </w:r>
    </w:p>
    <w:p w:rsidR="007B57DA" w:rsidRDefault="007B57DA" w:rsidP="007B57DA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2.4. Число членов комиссии, не замещающих должности муниципальной службы в администрации </w:t>
      </w:r>
      <w:r w:rsidR="008A443B">
        <w:rPr>
          <w:rFonts w:ascii="Times New Roman" w:hAnsi="Times New Roman"/>
        </w:rPr>
        <w:t xml:space="preserve">сельского поселения Александровка </w:t>
      </w:r>
      <w:r>
        <w:rPr>
          <w:rFonts w:ascii="Times New Roman" w:hAnsi="Times New Roman"/>
        </w:rPr>
        <w:t xml:space="preserve">муниципального района </w:t>
      </w:r>
      <w:proofErr w:type="gramStart"/>
      <w:r>
        <w:rPr>
          <w:rFonts w:ascii="Times New Roman" w:hAnsi="Times New Roman"/>
        </w:rPr>
        <w:t>Ставропольский</w:t>
      </w:r>
      <w:proofErr w:type="gramEnd"/>
      <w:r>
        <w:rPr>
          <w:rFonts w:ascii="Times New Roman" w:hAnsi="Times New Roman"/>
        </w:rPr>
        <w:t xml:space="preserve"> Самарской области, должно составлять не менее одной четверти от общего числа членов комиссии.</w:t>
      </w:r>
    </w:p>
    <w:p w:rsidR="007B57DA" w:rsidRDefault="007B57DA" w:rsidP="007B57DA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2.5. Состав комиссии формируется таким образом, чтобы исключить возможность возникновения конфликта интересов, который мог бы повлиять на принимаемые комиссией решения.</w:t>
      </w:r>
    </w:p>
    <w:p w:rsidR="007B57DA" w:rsidRDefault="007B57DA" w:rsidP="007B57DA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2.6. В заседаниях комиссии с правом совещательного голоса участвуют:</w:t>
      </w:r>
    </w:p>
    <w:p w:rsidR="007B57DA" w:rsidRDefault="007B57DA" w:rsidP="007B57DA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а) непосредственный руководитель муниципального служащего, в отношении которого комиссией рассматривается вопрос о соблюдении требований к служебному поведению и (или) требований об урегулировании конфликта интересов;</w:t>
      </w:r>
    </w:p>
    <w:p w:rsidR="007B57DA" w:rsidRDefault="007B57DA" w:rsidP="007B57DA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б) другие муниципальные служащие  администрации </w:t>
      </w:r>
      <w:r w:rsidR="00E76822">
        <w:rPr>
          <w:rFonts w:ascii="Times New Roman" w:hAnsi="Times New Roman"/>
        </w:rPr>
        <w:t xml:space="preserve">сельского поселения Александровка </w:t>
      </w:r>
      <w:r>
        <w:rPr>
          <w:rFonts w:ascii="Times New Roman" w:hAnsi="Times New Roman"/>
        </w:rPr>
        <w:t xml:space="preserve">муниципального  района </w:t>
      </w:r>
      <w:proofErr w:type="gramStart"/>
      <w:r>
        <w:rPr>
          <w:rFonts w:ascii="Times New Roman" w:hAnsi="Times New Roman"/>
        </w:rPr>
        <w:t>Ставропольский</w:t>
      </w:r>
      <w:proofErr w:type="gramEnd"/>
      <w:r>
        <w:rPr>
          <w:rFonts w:ascii="Times New Roman" w:hAnsi="Times New Roman"/>
        </w:rPr>
        <w:t xml:space="preserve"> Самарской области, специалисты, которые могут дать пояснения по вопросам муниципальной службы и вопросам, рассматриваемым комиссией, должностные лица других органов местного самоуправления, представители заинтересованных организаций; </w:t>
      </w:r>
      <w:proofErr w:type="gramStart"/>
      <w:r>
        <w:rPr>
          <w:rFonts w:ascii="Times New Roman" w:hAnsi="Times New Roman"/>
        </w:rPr>
        <w:t>представитель муниципального служащего, в отношении которого комиссией рассматривается вопрос о соблюдении требований к служебному поведению и (или) требований об урегулировании конфликта интересов, - по решению председателя комиссии, принимаемому в каждом конкретном случае отдельно не менее чем за три дня до дня заседания комиссии на основании ходатайства муниципального служащего, в отношении которого комиссией рассматривается этот вопрос, или любого члена комиссии.</w:t>
      </w:r>
      <w:proofErr w:type="gramEnd"/>
    </w:p>
    <w:p w:rsidR="007B57DA" w:rsidRDefault="007B57DA" w:rsidP="007B57DA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2.7. Заседание комиссии считается правомочным, если на нем присутствует не менее двух третей от общего числа членов комиссии. Проведение заседаний с участием только членов комиссии, замещающих должности муниципальной службы в администрации </w:t>
      </w:r>
      <w:r w:rsidR="00E76822">
        <w:rPr>
          <w:rFonts w:ascii="Times New Roman" w:hAnsi="Times New Roman"/>
        </w:rPr>
        <w:t xml:space="preserve">сельского поселения Александровка </w:t>
      </w:r>
      <w:r>
        <w:rPr>
          <w:rFonts w:ascii="Times New Roman" w:hAnsi="Times New Roman"/>
        </w:rPr>
        <w:t xml:space="preserve">муниципального  района </w:t>
      </w:r>
      <w:proofErr w:type="gramStart"/>
      <w:r>
        <w:rPr>
          <w:rFonts w:ascii="Times New Roman" w:hAnsi="Times New Roman"/>
        </w:rPr>
        <w:t>Ставропольский</w:t>
      </w:r>
      <w:proofErr w:type="gramEnd"/>
      <w:r>
        <w:rPr>
          <w:rFonts w:ascii="Times New Roman" w:hAnsi="Times New Roman"/>
        </w:rPr>
        <w:t xml:space="preserve"> Самарской области, недопустимо.</w:t>
      </w:r>
    </w:p>
    <w:p w:rsidR="007B57DA" w:rsidRDefault="007B57DA" w:rsidP="007B57DA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2.8. При возникновении прямой или косвенной личной заинтересованности члена комиссии, которая может привести к конфликту интересов при рассмотрении вопроса, включенного в повестку дня заседания комиссии, он обязан до начала заседания заявить об этом. В таком случае соответствующий член комиссии не принимает участия в рассмотрении указанного вопроса.</w:t>
      </w:r>
    </w:p>
    <w:p w:rsidR="007B57DA" w:rsidRDefault="007B57DA" w:rsidP="007B57DA">
      <w:pPr>
        <w:pStyle w:val="Standard"/>
        <w:autoSpaceDE w:val="0"/>
        <w:ind w:firstLine="540"/>
        <w:jc w:val="both"/>
        <w:rPr>
          <w:rFonts w:ascii="Times New Roman" w:hAnsi="Times New Roman"/>
          <w:b/>
        </w:rPr>
      </w:pPr>
    </w:p>
    <w:p w:rsidR="007B57DA" w:rsidRDefault="007B57DA" w:rsidP="007B57DA">
      <w:pPr>
        <w:pStyle w:val="Standard"/>
        <w:autoSpaceDE w:val="0"/>
        <w:ind w:firstLine="540"/>
        <w:jc w:val="center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3. Основания для проведения заседания комиссии</w:t>
      </w:r>
    </w:p>
    <w:p w:rsidR="007B57DA" w:rsidRDefault="007B57DA" w:rsidP="007B57DA">
      <w:pPr>
        <w:pStyle w:val="Standard"/>
        <w:autoSpaceDE w:val="0"/>
        <w:ind w:firstLine="540"/>
        <w:jc w:val="both"/>
        <w:rPr>
          <w:rFonts w:ascii="Times New Roman" w:hAnsi="Times New Roman"/>
        </w:rPr>
      </w:pPr>
    </w:p>
    <w:p w:rsidR="007B57DA" w:rsidRDefault="007B57DA" w:rsidP="007B57DA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3.1. Основаниями для проведения заседания комиссии являются:</w:t>
      </w:r>
    </w:p>
    <w:p w:rsidR="007B57DA" w:rsidRDefault="007B57DA" w:rsidP="007B57DA">
      <w:pPr>
        <w:pStyle w:val="Standard"/>
        <w:autoSpaceDE w:val="0"/>
        <w:ind w:firstLine="540"/>
        <w:jc w:val="both"/>
      </w:pPr>
      <w:proofErr w:type="gramStart"/>
      <w:r>
        <w:rPr>
          <w:rFonts w:ascii="Times New Roman" w:hAnsi="Times New Roman"/>
        </w:rPr>
        <w:t xml:space="preserve">а) представление главы </w:t>
      </w:r>
      <w:r w:rsidR="00E76822">
        <w:rPr>
          <w:rFonts w:ascii="Times New Roman" w:hAnsi="Times New Roman"/>
        </w:rPr>
        <w:t xml:space="preserve">сельского поселения Александровка </w:t>
      </w:r>
      <w:r>
        <w:rPr>
          <w:rFonts w:ascii="Times New Roman" w:hAnsi="Times New Roman"/>
        </w:rPr>
        <w:t>муниципального  района Ставропольский Самарской области в соответствии с пунктом 4 Положения о проверке достоверности и полноты сведений, представляемых гражданами, претендующими на замещение должностей муниципальной службы, и муниципальными служащими, и соблюдения муниципальными служащими требований к служебному поведению, утвержденного постановлением администрации от 15.02.2011 №21, материалов проверки, свидетельствующих:</w:t>
      </w:r>
      <w:proofErr w:type="gramEnd"/>
    </w:p>
    <w:p w:rsidR="007B57DA" w:rsidRDefault="007B57DA" w:rsidP="007B57DA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- о представлении муниципальным служащим недостоверных или неполных сведений о доходах, об имуществе и обязательствах имущественного характера, а также  сведения о доходах, об имуществе и обязательствах его супруги (супруга) и несовершеннолетних детей.</w:t>
      </w:r>
    </w:p>
    <w:p w:rsidR="007B57DA" w:rsidRDefault="007B57DA" w:rsidP="007B57DA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- о несоблюдении муниципальным служащим требований к служебному поведению и (или) требований об урегулировании конфликта интересов;</w:t>
      </w:r>
    </w:p>
    <w:p w:rsidR="007B57DA" w:rsidRDefault="007B57DA" w:rsidP="007B57DA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lastRenderedPageBreak/>
        <w:t xml:space="preserve">б) </w:t>
      </w:r>
      <w:proofErr w:type="gramStart"/>
      <w:r>
        <w:rPr>
          <w:rFonts w:ascii="Times New Roman" w:hAnsi="Times New Roman"/>
        </w:rPr>
        <w:t>поступившее</w:t>
      </w:r>
      <w:proofErr w:type="gramEnd"/>
      <w:r>
        <w:rPr>
          <w:rFonts w:ascii="Times New Roman" w:hAnsi="Times New Roman"/>
        </w:rPr>
        <w:t xml:space="preserve"> в администрацию:</w:t>
      </w:r>
    </w:p>
    <w:p w:rsidR="007B57DA" w:rsidRDefault="007B57DA" w:rsidP="007B57DA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proofErr w:type="gramStart"/>
      <w:r>
        <w:rPr>
          <w:rFonts w:ascii="Times New Roman" w:hAnsi="Times New Roman"/>
        </w:rPr>
        <w:t xml:space="preserve">- обращение гражданина, замещавшего в администрации </w:t>
      </w:r>
      <w:r w:rsidR="00E76822">
        <w:rPr>
          <w:rFonts w:ascii="Times New Roman" w:hAnsi="Times New Roman"/>
        </w:rPr>
        <w:t xml:space="preserve">сельского поселения Александровка </w:t>
      </w:r>
      <w:r>
        <w:rPr>
          <w:rFonts w:ascii="Times New Roman" w:hAnsi="Times New Roman"/>
        </w:rPr>
        <w:t xml:space="preserve">муниципального  района Ставропольский Самарской области должность муниципальной службы, включенную в перечень должностей, </w:t>
      </w:r>
      <w:r w:rsidR="00E76822">
        <w:rPr>
          <w:rFonts w:ascii="Times New Roman" w:hAnsi="Times New Roman"/>
        </w:rPr>
        <w:t>утвержденный Решением Собрания п</w:t>
      </w:r>
      <w:r>
        <w:rPr>
          <w:rFonts w:ascii="Times New Roman" w:hAnsi="Times New Roman"/>
        </w:rPr>
        <w:t>редставителей</w:t>
      </w:r>
      <w:r w:rsidR="00E76822">
        <w:rPr>
          <w:rFonts w:ascii="Times New Roman" w:hAnsi="Times New Roman"/>
        </w:rPr>
        <w:t>сельского поселения Александровка</w:t>
      </w:r>
      <w:r>
        <w:rPr>
          <w:rFonts w:ascii="Times New Roman" w:hAnsi="Times New Roman"/>
        </w:rPr>
        <w:t xml:space="preserve"> муниципального  района Ставропольский Самарской </w:t>
      </w:r>
      <w:r w:rsidRPr="00E76822">
        <w:rPr>
          <w:rFonts w:ascii="Times New Roman" w:hAnsi="Times New Roman"/>
          <w:sz w:val="22"/>
          <w:szCs w:val="22"/>
        </w:rPr>
        <w:t xml:space="preserve">области </w:t>
      </w:r>
      <w:r w:rsidR="00E76822" w:rsidRPr="00E76822">
        <w:rPr>
          <w:sz w:val="22"/>
          <w:szCs w:val="22"/>
        </w:rPr>
        <w:t>№ 29 от 21.06.2010г</w:t>
      </w:r>
      <w:r w:rsidRPr="00E76822">
        <w:rPr>
          <w:rFonts w:ascii="Times New Roman" w:hAnsi="Times New Roman"/>
          <w:sz w:val="22"/>
          <w:szCs w:val="22"/>
        </w:rPr>
        <w:t>, о даче</w:t>
      </w:r>
      <w:r>
        <w:rPr>
          <w:rFonts w:ascii="Times New Roman" w:hAnsi="Times New Roman"/>
        </w:rPr>
        <w:t xml:space="preserve"> согласия на замещение должности в коммерческой или некоммерческой организации либо на выполнение работы на условиях гражданско-правового договора в коммерческой или некоммерческой организации, если</w:t>
      </w:r>
      <w:proofErr w:type="gramEnd"/>
      <w:r>
        <w:rPr>
          <w:rFonts w:ascii="Times New Roman" w:hAnsi="Times New Roman"/>
        </w:rPr>
        <w:t xml:space="preserve"> отдельные функции по государственному (муниципальному) управлению этой организацией входили в его должностные (служебные) обязанности, до истечения двух лет со дня увольнения с муниципальной службы;</w:t>
      </w:r>
    </w:p>
    <w:p w:rsidR="007B57DA" w:rsidRDefault="007B57DA" w:rsidP="007B57DA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- заявление муниципального служащего о невозможности по объективным причинам представить сведения о доходах, об имуществе и обязательствах имущественного характера своих супруги (супруга) и несовершеннолетних детей;</w:t>
      </w:r>
    </w:p>
    <w:p w:rsidR="007B57DA" w:rsidRDefault="007B57DA" w:rsidP="007B57DA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в) представление главы </w:t>
      </w:r>
      <w:r w:rsidR="00E76822">
        <w:rPr>
          <w:rFonts w:ascii="Times New Roman" w:hAnsi="Times New Roman"/>
        </w:rPr>
        <w:t xml:space="preserve">сельского поселения Александровка </w:t>
      </w:r>
      <w:r>
        <w:rPr>
          <w:rFonts w:ascii="Times New Roman" w:hAnsi="Times New Roman"/>
        </w:rPr>
        <w:t xml:space="preserve">муниципального  района </w:t>
      </w:r>
      <w:proofErr w:type="gramStart"/>
      <w:r>
        <w:rPr>
          <w:rFonts w:ascii="Times New Roman" w:hAnsi="Times New Roman"/>
        </w:rPr>
        <w:t>Ставропольский</w:t>
      </w:r>
      <w:proofErr w:type="gramEnd"/>
      <w:r>
        <w:rPr>
          <w:rFonts w:ascii="Times New Roman" w:hAnsi="Times New Roman"/>
        </w:rPr>
        <w:t xml:space="preserve"> Самарской области или любого члена комиссии, касающееся обеспечения соблюдения муниципальным служащим требований к служебному поведению и (или) требований об урегулировании конфликта интересов либо осуществления в администрации муниципального района Ставропольский мер по предупреждению коррупции.</w:t>
      </w:r>
    </w:p>
    <w:p w:rsidR="007B57DA" w:rsidRDefault="007B57DA" w:rsidP="007B57DA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3.2. Комиссия не рассматривает сообщения о преступлениях и административных правонарушениях, а также анонимные обращения, не проводит проверки по фактам нарушения служебной дисциплины.</w:t>
      </w:r>
    </w:p>
    <w:p w:rsidR="007B57DA" w:rsidRDefault="007B57DA" w:rsidP="007B57DA">
      <w:pPr>
        <w:pStyle w:val="Standard"/>
        <w:autoSpaceDE w:val="0"/>
        <w:ind w:firstLine="540"/>
        <w:jc w:val="both"/>
        <w:rPr>
          <w:rFonts w:ascii="Times New Roman" w:hAnsi="Times New Roman"/>
        </w:rPr>
      </w:pPr>
    </w:p>
    <w:p w:rsidR="007B57DA" w:rsidRDefault="007B57DA" w:rsidP="007B57DA">
      <w:pPr>
        <w:pStyle w:val="Standard"/>
        <w:autoSpaceDE w:val="0"/>
        <w:ind w:firstLine="540"/>
        <w:jc w:val="center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4. Принятие решения о проведении заседания комиссии</w:t>
      </w:r>
    </w:p>
    <w:p w:rsidR="007B57DA" w:rsidRDefault="007B57DA" w:rsidP="007B57DA">
      <w:pPr>
        <w:pStyle w:val="Standard"/>
        <w:autoSpaceDE w:val="0"/>
        <w:ind w:firstLine="540"/>
        <w:jc w:val="both"/>
        <w:rPr>
          <w:rFonts w:ascii="Times New Roman" w:hAnsi="Times New Roman"/>
        </w:rPr>
      </w:pPr>
    </w:p>
    <w:p w:rsidR="007B57DA" w:rsidRDefault="007B57DA" w:rsidP="007B57DA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4.1. Председатель комиссии при поступлении к нему информации, содержащей основания для проведения заседания комиссии:</w:t>
      </w:r>
    </w:p>
    <w:p w:rsidR="007B57DA" w:rsidRDefault="007B57DA" w:rsidP="007B57DA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а) в 3-дневный срок назначает дату заседания комиссии. При этом дата заседания комиссии не может быть назначена позднее семи дней со дня поступления указанной информации;</w:t>
      </w:r>
    </w:p>
    <w:p w:rsidR="007B57DA" w:rsidRDefault="007B57DA" w:rsidP="007B57DA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б) организует ознакомление муниципального служащего, в отношении которого комиссией рассматривается вопрос о соблюдении требований к служебному поведению и (или) требований об урегулировании конфликта интересов, его представителя, членов комиссии и других лиц, участвующих в заседании комиссии, с информацией, явившейся основанием для проведения заседания комиссии, с результатами ее проверки;</w:t>
      </w:r>
    </w:p>
    <w:p w:rsidR="007B57DA" w:rsidRDefault="007B57DA" w:rsidP="007B57DA">
      <w:pPr>
        <w:pStyle w:val="Standard"/>
        <w:autoSpaceDE w:val="0"/>
        <w:ind w:firstLine="540"/>
        <w:jc w:val="both"/>
      </w:pPr>
      <w:r>
        <w:rPr>
          <w:rFonts w:ascii="Times New Roman" w:hAnsi="Times New Roman"/>
        </w:rPr>
        <w:t xml:space="preserve">в) рассматривает ходатайства о приглашении на заседание комиссии лиц, указанных в </w:t>
      </w:r>
      <w:hyperlink r:id="rId6" w:history="1">
        <w:r>
          <w:rPr>
            <w:rStyle w:val="a4"/>
            <w:rFonts w:ascii="Times New Roman" w:hAnsi="Times New Roman"/>
            <w:color w:val="auto"/>
            <w:u w:val="none"/>
          </w:rPr>
          <w:t>подпункте «б» пункта 2.</w:t>
        </w:r>
      </w:hyperlink>
      <w:r>
        <w:rPr>
          <w:rFonts w:ascii="Times New Roman" w:hAnsi="Times New Roman"/>
        </w:rPr>
        <w:t>6. настоящего Положения, принимает решение об их удовлетворении (об отказе в удовлетворении) и о рассмотрении (об отказе в рассмотрении) в ходе заседания комиссии дополнительных материалов.</w:t>
      </w:r>
    </w:p>
    <w:p w:rsidR="007B57DA" w:rsidRDefault="007B57DA" w:rsidP="007B57DA">
      <w:pPr>
        <w:pStyle w:val="Standard"/>
        <w:autoSpaceDE w:val="0"/>
        <w:ind w:firstLine="540"/>
        <w:jc w:val="both"/>
        <w:rPr>
          <w:rFonts w:ascii="Times New Roman" w:hAnsi="Times New Roman"/>
        </w:rPr>
      </w:pPr>
    </w:p>
    <w:p w:rsidR="007B57DA" w:rsidRDefault="007B57DA" w:rsidP="007B57DA">
      <w:pPr>
        <w:pStyle w:val="Standard"/>
        <w:autoSpaceDE w:val="0"/>
        <w:ind w:firstLine="540"/>
        <w:jc w:val="center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5. Порядок проведения заседания комиссии</w:t>
      </w:r>
    </w:p>
    <w:p w:rsidR="007B57DA" w:rsidRDefault="007B57DA" w:rsidP="007B57DA">
      <w:pPr>
        <w:pStyle w:val="Standard"/>
        <w:autoSpaceDE w:val="0"/>
        <w:ind w:firstLine="540"/>
        <w:jc w:val="both"/>
        <w:rPr>
          <w:rFonts w:ascii="Times New Roman" w:hAnsi="Times New Roman"/>
        </w:rPr>
      </w:pPr>
    </w:p>
    <w:p w:rsidR="007B57DA" w:rsidRDefault="007B57DA" w:rsidP="007B57DA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5.1. Заседание комиссии проводится в присутствии муниципального служащего, в отношении которого рассматривается вопрос о соблюдении требований к служебному поведению и (или) требований об урегулировании конфликта интересов. При наличии письменной просьбы муниципального служащего о рассмотрении указанного вопроса без его участия заседание комиссии проводится в его отсутствие. В случае неявки муниципального служащего или его представителя на заседание комиссии при отсутствии письменной просьбы муниципального служащего о рассмотрении указанного вопроса без его участия рассмотрение вопроса откладывается. В случае вторичной неявки муниципального служащего или его представителя без уважительных причин комиссия может принять решение о рассмотрении указанного вопроса в отсутствие муниципального служащего.</w:t>
      </w:r>
    </w:p>
    <w:p w:rsidR="007B57DA" w:rsidRDefault="007B57DA" w:rsidP="007B57DA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5.2. На заседании комиссии заслушиваются пояснения муниципального служащего (с его согласия) и иных лиц, рассматриваются материалы по существу предъявляемых </w:t>
      </w:r>
      <w:r>
        <w:rPr>
          <w:rFonts w:ascii="Times New Roman" w:hAnsi="Times New Roman"/>
        </w:rPr>
        <w:lastRenderedPageBreak/>
        <w:t>муниципальному служащему претензий, а также дополнительные материалы.</w:t>
      </w:r>
    </w:p>
    <w:p w:rsidR="007B57DA" w:rsidRDefault="007B57DA" w:rsidP="007B57DA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5.3. Члены комиссии и лица, участвовавшие в ее заседании, не вправе разглашать сведения, ставшие им известными в ходе работы комиссии.</w:t>
      </w:r>
    </w:p>
    <w:p w:rsidR="007B57DA" w:rsidRDefault="007B57DA" w:rsidP="007B57DA">
      <w:pPr>
        <w:pStyle w:val="Standard"/>
        <w:autoSpaceDE w:val="0"/>
        <w:ind w:firstLine="540"/>
        <w:jc w:val="both"/>
        <w:rPr>
          <w:rFonts w:ascii="Times New Roman" w:hAnsi="Times New Roman"/>
        </w:rPr>
      </w:pPr>
    </w:p>
    <w:p w:rsidR="007B57DA" w:rsidRDefault="007B57DA" w:rsidP="007B57DA">
      <w:pPr>
        <w:pStyle w:val="Standard"/>
        <w:autoSpaceDE w:val="0"/>
        <w:ind w:firstLine="540"/>
        <w:jc w:val="center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6. Решения комиссии, порядок их принятия и оформления</w:t>
      </w:r>
    </w:p>
    <w:p w:rsidR="007B57DA" w:rsidRDefault="007B57DA" w:rsidP="007B57DA">
      <w:pPr>
        <w:pStyle w:val="Standard"/>
        <w:autoSpaceDE w:val="0"/>
        <w:ind w:firstLine="540"/>
        <w:jc w:val="both"/>
        <w:rPr>
          <w:rFonts w:ascii="Times New Roman" w:hAnsi="Times New Roman"/>
        </w:rPr>
      </w:pPr>
    </w:p>
    <w:p w:rsidR="007B57DA" w:rsidRDefault="007B57DA" w:rsidP="007B57DA">
      <w:pPr>
        <w:pStyle w:val="Standard"/>
        <w:autoSpaceDE w:val="0"/>
        <w:ind w:firstLine="540"/>
        <w:jc w:val="both"/>
      </w:pPr>
      <w:r>
        <w:rPr>
          <w:rFonts w:ascii="Times New Roman" w:hAnsi="Times New Roman"/>
        </w:rPr>
        <w:t xml:space="preserve">6.1. По итогам рассмотрения вопроса, указанного в </w:t>
      </w:r>
      <w:hyperlink r:id="rId7" w:history="1">
        <w:r>
          <w:rPr>
            <w:rStyle w:val="a4"/>
            <w:rFonts w:ascii="Times New Roman" w:hAnsi="Times New Roman"/>
            <w:color w:val="auto"/>
          </w:rPr>
          <w:t>абзаце втором подпункта «а» пункта 3.1.</w:t>
        </w:r>
      </w:hyperlink>
      <w:r>
        <w:rPr>
          <w:rFonts w:ascii="Times New Roman" w:hAnsi="Times New Roman"/>
        </w:rPr>
        <w:t xml:space="preserve"> настоящего Положения, комиссия принимает одно из следующих решений:</w:t>
      </w:r>
    </w:p>
    <w:p w:rsidR="007B57DA" w:rsidRDefault="007B57DA" w:rsidP="007B57DA">
      <w:pPr>
        <w:pStyle w:val="Standard"/>
        <w:autoSpaceDE w:val="0"/>
        <w:ind w:firstLine="540"/>
        <w:jc w:val="both"/>
      </w:pPr>
      <w:proofErr w:type="gramStart"/>
      <w:r>
        <w:rPr>
          <w:rFonts w:ascii="Times New Roman" w:hAnsi="Times New Roman"/>
        </w:rPr>
        <w:t>а) установить, что сведения, представленные муниципальным служащим в соответствии с Положением о проверке достоверности и полноты сведений, представляемых гражданами, претендующими на замещение должностей муниципальной службы, и муниципальными служащими, и соблюдения муниципальными служащими требований к служебному поведению, утвержденного пос</w:t>
      </w:r>
      <w:r w:rsidR="00091AF1">
        <w:rPr>
          <w:rFonts w:ascii="Times New Roman" w:hAnsi="Times New Roman"/>
        </w:rPr>
        <w:t>тановлением администрации от  11.03.2011 № 10</w:t>
      </w:r>
      <w:r>
        <w:rPr>
          <w:rFonts w:ascii="Times New Roman" w:hAnsi="Times New Roman"/>
        </w:rPr>
        <w:t>, являются достоверными и полными;</w:t>
      </w:r>
      <w:proofErr w:type="gramEnd"/>
    </w:p>
    <w:p w:rsidR="007B57DA" w:rsidRDefault="007B57DA" w:rsidP="007B57DA">
      <w:pPr>
        <w:pStyle w:val="Standard"/>
        <w:autoSpaceDE w:val="0"/>
        <w:ind w:firstLine="540"/>
        <w:jc w:val="both"/>
      </w:pPr>
      <w:proofErr w:type="gramStart"/>
      <w:r>
        <w:rPr>
          <w:rFonts w:ascii="Times New Roman" w:hAnsi="Times New Roman"/>
        </w:rPr>
        <w:t xml:space="preserve">б) установить, что сведения, представленные муниципальным служащим в соответствии с </w:t>
      </w:r>
      <w:hyperlink r:id="rId8" w:history="1">
        <w:r>
          <w:rPr>
            <w:rStyle w:val="a4"/>
            <w:rFonts w:ascii="Times New Roman" w:hAnsi="Times New Roman"/>
            <w:color w:val="auto"/>
            <w:u w:val="none"/>
          </w:rPr>
          <w:t>подпунктом «а» пункта 1</w:t>
        </w:r>
      </w:hyperlink>
      <w:r>
        <w:rPr>
          <w:rFonts w:ascii="Times New Roman" w:hAnsi="Times New Roman"/>
        </w:rPr>
        <w:t xml:space="preserve"> Положения, названного в </w:t>
      </w:r>
      <w:hyperlink r:id="rId9" w:history="1">
        <w:r>
          <w:rPr>
            <w:rStyle w:val="a4"/>
            <w:rFonts w:ascii="Times New Roman" w:hAnsi="Times New Roman"/>
            <w:color w:val="auto"/>
            <w:u w:val="none"/>
          </w:rPr>
          <w:t>подпункте «а» настоящего пункта</w:t>
        </w:r>
      </w:hyperlink>
      <w:r>
        <w:rPr>
          <w:rFonts w:ascii="Times New Roman" w:hAnsi="Times New Roman"/>
        </w:rPr>
        <w:t>, являются недостоверными и (или) неполными.</w:t>
      </w:r>
      <w:proofErr w:type="gramEnd"/>
      <w:r>
        <w:rPr>
          <w:rFonts w:ascii="Times New Roman" w:hAnsi="Times New Roman"/>
        </w:rPr>
        <w:t xml:space="preserve"> В этом случае комиссия рекомендует главе </w:t>
      </w:r>
      <w:r w:rsidR="00091AF1">
        <w:rPr>
          <w:rFonts w:ascii="Times New Roman" w:hAnsi="Times New Roman"/>
        </w:rPr>
        <w:t xml:space="preserve">сельского поселения Александровка </w:t>
      </w:r>
      <w:r>
        <w:rPr>
          <w:rFonts w:ascii="Times New Roman" w:hAnsi="Times New Roman"/>
        </w:rPr>
        <w:t xml:space="preserve">муниципального района </w:t>
      </w:r>
      <w:proofErr w:type="gramStart"/>
      <w:r>
        <w:rPr>
          <w:rFonts w:ascii="Times New Roman" w:hAnsi="Times New Roman"/>
        </w:rPr>
        <w:t>Ставропольский</w:t>
      </w:r>
      <w:proofErr w:type="gramEnd"/>
      <w:r>
        <w:rPr>
          <w:rFonts w:ascii="Times New Roman" w:hAnsi="Times New Roman"/>
        </w:rPr>
        <w:t xml:space="preserve"> Самарской области применить к муниципальному служащему конкретную меру ответственности.</w:t>
      </w:r>
    </w:p>
    <w:p w:rsidR="007B57DA" w:rsidRDefault="007B57DA" w:rsidP="007B57DA">
      <w:pPr>
        <w:pStyle w:val="Standard"/>
        <w:autoSpaceDE w:val="0"/>
        <w:ind w:firstLine="540"/>
        <w:jc w:val="both"/>
      </w:pPr>
      <w:r>
        <w:rPr>
          <w:rFonts w:ascii="Times New Roman" w:hAnsi="Times New Roman"/>
        </w:rPr>
        <w:t xml:space="preserve">6.2. По итогам рассмотрения вопроса, указанного в </w:t>
      </w:r>
      <w:hyperlink r:id="rId10" w:history="1">
        <w:r>
          <w:rPr>
            <w:rStyle w:val="a4"/>
            <w:rFonts w:ascii="Times New Roman" w:hAnsi="Times New Roman"/>
            <w:color w:val="auto"/>
            <w:u w:val="none"/>
          </w:rPr>
          <w:t>абзаце третьем подпункта «а» пункта 3.1.</w:t>
        </w:r>
      </w:hyperlink>
      <w:r>
        <w:rPr>
          <w:rFonts w:ascii="Times New Roman" w:hAnsi="Times New Roman"/>
        </w:rPr>
        <w:t xml:space="preserve"> настоящего Положения, комиссия принимает одно из следующих решений:</w:t>
      </w:r>
    </w:p>
    <w:p w:rsidR="007B57DA" w:rsidRDefault="007B57DA" w:rsidP="007B57DA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а) установить, что муниципальный служащий соблюдал требования к служебному поведению и (или) требования об урегулировании конфликта интересов;</w:t>
      </w:r>
    </w:p>
    <w:p w:rsidR="007B57DA" w:rsidRDefault="007B57DA" w:rsidP="007B57DA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б) установить, что муниципальный служащий не соблюдал требования к служебному поведению и (или) требования об урегулировании конфликта интересов. В этом случае комиссия рекомендует главе </w:t>
      </w:r>
      <w:r w:rsidR="00091AF1">
        <w:rPr>
          <w:rFonts w:ascii="Times New Roman" w:hAnsi="Times New Roman"/>
        </w:rPr>
        <w:t xml:space="preserve">сельского поселения Александровка </w:t>
      </w:r>
      <w:r>
        <w:rPr>
          <w:rFonts w:ascii="Times New Roman" w:hAnsi="Times New Roman"/>
        </w:rPr>
        <w:t xml:space="preserve">муниципального  района </w:t>
      </w:r>
      <w:proofErr w:type="gramStart"/>
      <w:r>
        <w:rPr>
          <w:rFonts w:ascii="Times New Roman" w:hAnsi="Times New Roman"/>
        </w:rPr>
        <w:t>Ставропольский</w:t>
      </w:r>
      <w:proofErr w:type="gramEnd"/>
      <w:r>
        <w:rPr>
          <w:rFonts w:ascii="Times New Roman" w:hAnsi="Times New Roman"/>
        </w:rPr>
        <w:t xml:space="preserve"> Самарской области указать муниципальному служащему на недопустимость нарушения требований к служебному поведению и (или) требований об урегулировании конфликта интересов либо применить к муниципальному служащему конкретную меру ответственности.</w:t>
      </w:r>
    </w:p>
    <w:p w:rsidR="007B57DA" w:rsidRDefault="007B57DA" w:rsidP="007B57DA">
      <w:pPr>
        <w:pStyle w:val="Standard"/>
        <w:autoSpaceDE w:val="0"/>
        <w:ind w:firstLine="540"/>
        <w:jc w:val="both"/>
      </w:pPr>
      <w:r>
        <w:rPr>
          <w:rFonts w:ascii="Times New Roman" w:hAnsi="Times New Roman"/>
        </w:rPr>
        <w:t xml:space="preserve">6.3. По итогам рассмотрения вопроса, указанного в </w:t>
      </w:r>
      <w:hyperlink r:id="rId11" w:history="1">
        <w:r>
          <w:rPr>
            <w:rStyle w:val="a4"/>
            <w:rFonts w:ascii="Times New Roman" w:hAnsi="Times New Roman"/>
            <w:color w:val="auto"/>
            <w:u w:val="none"/>
          </w:rPr>
          <w:t>абзаце втором подпункта «б» пункта 3.1.</w:t>
        </w:r>
      </w:hyperlink>
      <w:r>
        <w:rPr>
          <w:rFonts w:ascii="Times New Roman" w:hAnsi="Times New Roman"/>
        </w:rPr>
        <w:t xml:space="preserve"> настоящего Положения, комиссия принимает одно из следующих решений:</w:t>
      </w:r>
    </w:p>
    <w:p w:rsidR="007B57DA" w:rsidRDefault="007B57DA" w:rsidP="007B57DA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а) дать гражданину согласие на замещение должности в коммерческой или некоммерческой организации либо на выполнение работы на условиях гражданско-правового договора в коммерческой или некоммерческой организации, если отдельные функции по государственному (муниципальному) управлению этой организацией входили в его должностные (служебные) обязанности;</w:t>
      </w:r>
    </w:p>
    <w:p w:rsidR="007B57DA" w:rsidRDefault="007B57DA" w:rsidP="007B57DA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б) отказать гражданину в замещении должности в коммерческой или некоммерческой организации либо в выполнении работы на условиях гражданско-правового договора в коммерческой или некоммерческой организации, если отдельные функции по государственному (муниципальному) управлению этой организацией входили в его должностные (служебные) обязанности, и мотивировать свой отказ.</w:t>
      </w:r>
    </w:p>
    <w:p w:rsidR="007B57DA" w:rsidRDefault="007B57DA" w:rsidP="007B57DA">
      <w:pPr>
        <w:pStyle w:val="Standard"/>
        <w:autoSpaceDE w:val="0"/>
        <w:ind w:firstLine="540"/>
        <w:jc w:val="both"/>
      </w:pPr>
      <w:r>
        <w:rPr>
          <w:rFonts w:ascii="Times New Roman" w:hAnsi="Times New Roman"/>
        </w:rPr>
        <w:t xml:space="preserve">6.4. По итогам рассмотрения вопроса, указанного в </w:t>
      </w:r>
      <w:hyperlink r:id="rId12" w:history="1">
        <w:r>
          <w:rPr>
            <w:rStyle w:val="a4"/>
            <w:rFonts w:ascii="Times New Roman" w:hAnsi="Times New Roman"/>
            <w:color w:val="auto"/>
            <w:u w:val="none"/>
          </w:rPr>
          <w:t>абзаце третьем подпункта «б» пункта 3.1.</w:t>
        </w:r>
      </w:hyperlink>
      <w:r>
        <w:rPr>
          <w:rFonts w:ascii="Times New Roman" w:hAnsi="Times New Roman"/>
        </w:rPr>
        <w:t xml:space="preserve"> настоящего Положения, комиссия принимает одно из следующих решений:</w:t>
      </w:r>
    </w:p>
    <w:p w:rsidR="007B57DA" w:rsidRDefault="007B57DA" w:rsidP="007B57DA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а) признать, что причина непредставления муниципальным служащим сведений о доходах, об имуществе и обязательствах имущественного характера своих супруги (супруга) и несовершеннолетних детей является объективной и уважительной;</w:t>
      </w:r>
    </w:p>
    <w:p w:rsidR="007B57DA" w:rsidRDefault="007B57DA" w:rsidP="007B57DA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б) признать, что причина непредставления муниципальным служащим сведений о доходах, об имуществе и обязательствах имущественного характера своих супруги (супруга) и несовершеннолетних детей не является уважительной. В этом случае комиссия рекомендует муниципальному служащему принять меры по представлению указанных сведений;</w:t>
      </w:r>
    </w:p>
    <w:p w:rsidR="007B57DA" w:rsidRDefault="007B57DA" w:rsidP="007B57DA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в) признать, что причина непредставления муниципальным служащим сведений о доходах, об имуществе и обязательствах имущественного характера своих супруги (супруга) и несовершеннолетних детей необъективна и является способом уклонения от </w:t>
      </w:r>
      <w:r>
        <w:rPr>
          <w:rFonts w:ascii="Times New Roman" w:hAnsi="Times New Roman"/>
        </w:rPr>
        <w:lastRenderedPageBreak/>
        <w:t>представления указанных сведений. В этом случае комиссия рекомендует главе</w:t>
      </w:r>
      <w:r w:rsidR="00091AF1">
        <w:rPr>
          <w:rFonts w:ascii="Times New Roman" w:hAnsi="Times New Roman"/>
        </w:rPr>
        <w:t xml:space="preserve"> сельского поселения Александровка</w:t>
      </w:r>
      <w:r>
        <w:rPr>
          <w:rFonts w:ascii="Times New Roman" w:hAnsi="Times New Roman"/>
        </w:rPr>
        <w:t xml:space="preserve"> муниципального  района </w:t>
      </w:r>
      <w:proofErr w:type="gramStart"/>
      <w:r>
        <w:rPr>
          <w:rFonts w:ascii="Times New Roman" w:hAnsi="Times New Roman"/>
        </w:rPr>
        <w:t>Ставропольский</w:t>
      </w:r>
      <w:proofErr w:type="gramEnd"/>
      <w:r>
        <w:rPr>
          <w:rFonts w:ascii="Times New Roman" w:hAnsi="Times New Roman"/>
        </w:rPr>
        <w:t xml:space="preserve"> Самарской области применить к муниципальному служащему конкретную меру ответственности.</w:t>
      </w:r>
    </w:p>
    <w:p w:rsidR="007B57DA" w:rsidRDefault="007B57DA" w:rsidP="007B57DA">
      <w:pPr>
        <w:pStyle w:val="Standard"/>
        <w:autoSpaceDE w:val="0"/>
        <w:ind w:firstLine="540"/>
        <w:jc w:val="both"/>
      </w:pPr>
      <w:r>
        <w:rPr>
          <w:rFonts w:ascii="Times New Roman" w:hAnsi="Times New Roman"/>
        </w:rPr>
        <w:t xml:space="preserve">6.5. По итогам рассмотрения вопросов, предусмотренных </w:t>
      </w:r>
      <w:hyperlink r:id="rId13" w:history="1">
        <w:r>
          <w:rPr>
            <w:rStyle w:val="a4"/>
            <w:rFonts w:ascii="Times New Roman" w:hAnsi="Times New Roman"/>
            <w:color w:val="auto"/>
            <w:u w:val="none"/>
          </w:rPr>
          <w:t>подпунктами «а</w:t>
        </w:r>
      </w:hyperlink>
      <w:r>
        <w:rPr>
          <w:rFonts w:ascii="Times New Roman" w:hAnsi="Times New Roman"/>
        </w:rPr>
        <w:t xml:space="preserve">» и </w:t>
      </w:r>
      <w:hyperlink r:id="rId14" w:history="1">
        <w:r>
          <w:rPr>
            <w:rStyle w:val="a4"/>
            <w:rFonts w:ascii="Times New Roman" w:hAnsi="Times New Roman"/>
            <w:color w:val="auto"/>
            <w:u w:val="none"/>
          </w:rPr>
          <w:t>«б» пункта 3.1.</w:t>
        </w:r>
      </w:hyperlink>
      <w:r>
        <w:rPr>
          <w:rFonts w:ascii="Times New Roman" w:hAnsi="Times New Roman"/>
        </w:rPr>
        <w:t xml:space="preserve"> настоящего Положения, при наличии к тому оснований комиссия может принять иное, чем предусмотрено </w:t>
      </w:r>
      <w:hyperlink r:id="rId15" w:history="1">
        <w:r>
          <w:rPr>
            <w:rStyle w:val="a4"/>
            <w:rFonts w:ascii="Times New Roman" w:hAnsi="Times New Roman"/>
            <w:color w:val="auto"/>
            <w:u w:val="none"/>
          </w:rPr>
          <w:t>пунктами 6.1.</w:t>
        </w:r>
      </w:hyperlink>
      <w:r>
        <w:rPr>
          <w:rFonts w:ascii="Times New Roman" w:hAnsi="Times New Roman"/>
        </w:rPr>
        <w:t xml:space="preserve"> – </w:t>
      </w:r>
      <w:hyperlink r:id="rId16" w:history="1">
        <w:r>
          <w:rPr>
            <w:rStyle w:val="a4"/>
            <w:rFonts w:ascii="Times New Roman" w:hAnsi="Times New Roman"/>
            <w:color w:val="auto"/>
            <w:u w:val="none"/>
          </w:rPr>
          <w:t>6.4.</w:t>
        </w:r>
      </w:hyperlink>
      <w:r>
        <w:rPr>
          <w:rFonts w:ascii="Times New Roman" w:hAnsi="Times New Roman"/>
        </w:rPr>
        <w:t xml:space="preserve"> настоящего Положения, решение. Основания и мотивы принятия такого решения должны быть отражены в протоколе заседания комиссии.</w:t>
      </w:r>
    </w:p>
    <w:p w:rsidR="007B57DA" w:rsidRDefault="007B57DA" w:rsidP="007B57DA">
      <w:pPr>
        <w:pStyle w:val="Standard"/>
        <w:autoSpaceDE w:val="0"/>
        <w:ind w:firstLine="540"/>
        <w:jc w:val="both"/>
      </w:pPr>
      <w:r>
        <w:rPr>
          <w:rFonts w:ascii="Times New Roman" w:hAnsi="Times New Roman"/>
        </w:rPr>
        <w:t xml:space="preserve">6.6. По итогам рассмотрения вопроса, предусмотренного </w:t>
      </w:r>
      <w:hyperlink r:id="rId17" w:history="1">
        <w:r>
          <w:rPr>
            <w:rStyle w:val="a4"/>
            <w:rFonts w:ascii="Times New Roman" w:hAnsi="Times New Roman"/>
            <w:color w:val="auto"/>
            <w:u w:val="none"/>
          </w:rPr>
          <w:t>подпунктом «в» пункта 3.1.</w:t>
        </w:r>
      </w:hyperlink>
      <w:r>
        <w:rPr>
          <w:rFonts w:ascii="Times New Roman" w:hAnsi="Times New Roman"/>
        </w:rPr>
        <w:t xml:space="preserve"> настоящего Положения, комиссия принимает соответствующее решение.</w:t>
      </w:r>
    </w:p>
    <w:p w:rsidR="007B57DA" w:rsidRDefault="007B57DA" w:rsidP="007B57DA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6.7. Для исполнения решений комиссии могут быть подготовлены проекты правовых актов администрации </w:t>
      </w:r>
      <w:r w:rsidR="00091AF1">
        <w:rPr>
          <w:rFonts w:ascii="Times New Roman" w:hAnsi="Times New Roman"/>
        </w:rPr>
        <w:t xml:space="preserve">сельского поселения Александровка </w:t>
      </w:r>
      <w:r>
        <w:rPr>
          <w:rFonts w:ascii="Times New Roman" w:hAnsi="Times New Roman"/>
        </w:rPr>
        <w:t xml:space="preserve">муниципального  района Ставропольский Самарской области, решений или поручений, которые в установленном порядке представляются на рассмотрение главе </w:t>
      </w:r>
      <w:r w:rsidR="00091AF1">
        <w:rPr>
          <w:rFonts w:ascii="Times New Roman" w:hAnsi="Times New Roman"/>
        </w:rPr>
        <w:t xml:space="preserve">сельского поселения Александровка </w:t>
      </w:r>
      <w:r>
        <w:rPr>
          <w:rFonts w:ascii="Times New Roman" w:hAnsi="Times New Roman"/>
        </w:rPr>
        <w:t>муниципального  района Ставропольский Самарской области.</w:t>
      </w:r>
    </w:p>
    <w:p w:rsidR="007B57DA" w:rsidRDefault="007B57DA" w:rsidP="007B57DA">
      <w:pPr>
        <w:pStyle w:val="Standard"/>
        <w:autoSpaceDE w:val="0"/>
        <w:ind w:firstLine="540"/>
        <w:jc w:val="both"/>
      </w:pPr>
      <w:r>
        <w:rPr>
          <w:rFonts w:ascii="Times New Roman" w:hAnsi="Times New Roman"/>
        </w:rPr>
        <w:t xml:space="preserve">6.8. Решения комиссии по вопросам, указанным в </w:t>
      </w:r>
      <w:hyperlink r:id="rId18" w:history="1">
        <w:r>
          <w:rPr>
            <w:rStyle w:val="a4"/>
            <w:rFonts w:ascii="Times New Roman" w:hAnsi="Times New Roman"/>
            <w:color w:val="auto"/>
            <w:u w:val="none"/>
          </w:rPr>
          <w:t>пункте 3.1</w:t>
        </w:r>
      </w:hyperlink>
      <w:r>
        <w:rPr>
          <w:rFonts w:ascii="Times New Roman" w:hAnsi="Times New Roman"/>
        </w:rPr>
        <w:t xml:space="preserve"> настоящего Положения, принимаются тайным голосованием (если комиссия не примет иное решение) простым большинством голосов присутствующих на заседании членов комиссии. При равенстве числа голосов голос председательствующего на заседании комиссии является решающим.</w:t>
      </w:r>
    </w:p>
    <w:p w:rsidR="007B57DA" w:rsidRDefault="007B57DA" w:rsidP="007B57DA">
      <w:pPr>
        <w:pStyle w:val="Standard"/>
        <w:autoSpaceDE w:val="0"/>
        <w:ind w:firstLine="540"/>
        <w:jc w:val="both"/>
      </w:pPr>
      <w:r>
        <w:rPr>
          <w:rFonts w:ascii="Times New Roman" w:hAnsi="Times New Roman"/>
        </w:rPr>
        <w:t xml:space="preserve">6.9. Решения комиссии оформляются протоколами, которые подписывают члены комиссии, принимавшие участие в ее заседании. Решения комиссии, за исключением решения, принимаемого по итогам рассмотрения вопроса, указанного в </w:t>
      </w:r>
      <w:hyperlink r:id="rId19" w:history="1">
        <w:r>
          <w:rPr>
            <w:rStyle w:val="a4"/>
            <w:rFonts w:ascii="Times New Roman" w:hAnsi="Times New Roman"/>
            <w:color w:val="auto"/>
            <w:u w:val="none"/>
          </w:rPr>
          <w:t>абзаце втором подпункта «б» пункта 3.1.</w:t>
        </w:r>
      </w:hyperlink>
      <w:r>
        <w:rPr>
          <w:rFonts w:ascii="Times New Roman" w:hAnsi="Times New Roman"/>
        </w:rPr>
        <w:t xml:space="preserve"> настоящего Положения, для главы </w:t>
      </w:r>
      <w:r w:rsidR="00091AF1">
        <w:rPr>
          <w:rFonts w:ascii="Times New Roman" w:hAnsi="Times New Roman"/>
        </w:rPr>
        <w:t xml:space="preserve">сельского поселения Александровка </w:t>
      </w:r>
      <w:r>
        <w:rPr>
          <w:rFonts w:ascii="Times New Roman" w:hAnsi="Times New Roman"/>
        </w:rPr>
        <w:t xml:space="preserve">муниципального  района Ставропольский Самарской области носят рекомендательный характер. Решение, принимаемое по итогам рассмотрения вопроса, указанного в </w:t>
      </w:r>
      <w:hyperlink r:id="rId20" w:history="1">
        <w:r>
          <w:rPr>
            <w:rStyle w:val="a4"/>
            <w:rFonts w:ascii="Times New Roman" w:hAnsi="Times New Roman"/>
            <w:color w:val="auto"/>
            <w:u w:val="none"/>
          </w:rPr>
          <w:t>абзаце втором подпункта «б» пункта 3.1.</w:t>
        </w:r>
      </w:hyperlink>
      <w:r>
        <w:rPr>
          <w:rFonts w:ascii="Times New Roman" w:hAnsi="Times New Roman"/>
        </w:rPr>
        <w:t xml:space="preserve"> настоящего Положения, носит обязательный характер.</w:t>
      </w:r>
    </w:p>
    <w:p w:rsidR="007B57DA" w:rsidRDefault="007B57DA" w:rsidP="007B57DA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6.10. В протоколе заседания комиссии указываются:</w:t>
      </w:r>
    </w:p>
    <w:p w:rsidR="007B57DA" w:rsidRDefault="007B57DA" w:rsidP="007B57DA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а) дата заседания комиссии, фамилии, имена, отчества членов комиссии и других лиц, присутствующих на заседании;</w:t>
      </w:r>
    </w:p>
    <w:p w:rsidR="007B57DA" w:rsidRDefault="007B57DA" w:rsidP="007B57DA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б) формулировка каждого из рассматриваемых на заседании комиссии вопросов с указанием фамилии, имени, отчества, должности муниципального служащего, в отношении которого рассматривается вопрос о соблюдении требований к служебному поведению и (или) требований об урегулировании конфликта интересов;</w:t>
      </w:r>
    </w:p>
    <w:p w:rsidR="007B57DA" w:rsidRDefault="007B57DA" w:rsidP="007B57DA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в) предъявляемые к муниципальному служащему претензии, материалы, на которых они основываются;</w:t>
      </w:r>
    </w:p>
    <w:p w:rsidR="007B57DA" w:rsidRDefault="007B57DA" w:rsidP="007B57DA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г) содержание пояснений муниципального служащего и других лиц по существу предъявляемых претензий;</w:t>
      </w:r>
    </w:p>
    <w:p w:rsidR="007B57DA" w:rsidRDefault="007B57DA" w:rsidP="007B57DA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д) фамилии, имена, отчества выступивших на заседании лиц и краткое изложение их выступлений;</w:t>
      </w:r>
    </w:p>
    <w:p w:rsidR="007B57DA" w:rsidRDefault="007B57DA" w:rsidP="007B57DA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е) источник информации, содержащей основания для проведения заседания комиссии, дата поступления информации в администрацию </w:t>
      </w:r>
      <w:r w:rsidR="00091AF1">
        <w:rPr>
          <w:rFonts w:ascii="Times New Roman" w:hAnsi="Times New Roman"/>
        </w:rPr>
        <w:t xml:space="preserve">сельского поселения Александровка </w:t>
      </w:r>
      <w:r>
        <w:rPr>
          <w:rFonts w:ascii="Times New Roman" w:hAnsi="Times New Roman"/>
        </w:rPr>
        <w:t>муниципального  района Ставропольский Самарской области;</w:t>
      </w:r>
    </w:p>
    <w:p w:rsidR="007B57DA" w:rsidRDefault="007B57DA" w:rsidP="007B57DA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ж) другие сведения;</w:t>
      </w:r>
    </w:p>
    <w:p w:rsidR="007B57DA" w:rsidRDefault="007B57DA" w:rsidP="007B57DA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з) результаты голосования;</w:t>
      </w:r>
    </w:p>
    <w:p w:rsidR="007B57DA" w:rsidRDefault="007B57DA" w:rsidP="007B57DA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и) решение и обоснование его принятия.</w:t>
      </w:r>
    </w:p>
    <w:p w:rsidR="007B57DA" w:rsidRDefault="007B57DA" w:rsidP="007B57DA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6.11. Член комиссии, несогласный с ее решением, вправе в письменной форме изложить свое мнение, которое подлежит обязательному приобщению к протоколу заседания комиссии и с которым должен быть ознакомлен муниципальный служащий.</w:t>
      </w:r>
    </w:p>
    <w:p w:rsidR="007B57DA" w:rsidRDefault="007B57DA" w:rsidP="007B57DA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6.12. Копии протокола заседания комиссии в 3-дневный срок со дня заседания направляются главе </w:t>
      </w:r>
      <w:r w:rsidR="00091AF1">
        <w:rPr>
          <w:rFonts w:ascii="Times New Roman" w:hAnsi="Times New Roman"/>
        </w:rPr>
        <w:t xml:space="preserve">сельского поселения Александровка </w:t>
      </w:r>
      <w:r>
        <w:rPr>
          <w:rFonts w:ascii="Times New Roman" w:hAnsi="Times New Roman"/>
        </w:rPr>
        <w:t>муниципального  района Ставропольский Самарской области, полностью или в виде выписок из него - муниципальному служащему, а также по решению комиссии - иным заинтересованным лицам.</w:t>
      </w:r>
    </w:p>
    <w:p w:rsidR="007B57DA" w:rsidRDefault="007B57DA" w:rsidP="007B57DA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6.13. Глава </w:t>
      </w:r>
      <w:r w:rsidR="00091AF1">
        <w:rPr>
          <w:rFonts w:ascii="Times New Roman" w:hAnsi="Times New Roman"/>
        </w:rPr>
        <w:t xml:space="preserve">сельского поселения Александровка </w:t>
      </w:r>
      <w:r>
        <w:rPr>
          <w:rFonts w:ascii="Times New Roman" w:hAnsi="Times New Roman"/>
        </w:rPr>
        <w:t xml:space="preserve">муниципального  района Ставропольский Самарской области обязан рассмотреть протокол заседания комиссии и </w:t>
      </w:r>
      <w:r>
        <w:rPr>
          <w:rFonts w:ascii="Times New Roman" w:hAnsi="Times New Roman"/>
        </w:rPr>
        <w:lastRenderedPageBreak/>
        <w:t xml:space="preserve">вправе учесть в пределах своей </w:t>
      </w:r>
      <w:proofErr w:type="gramStart"/>
      <w:r>
        <w:rPr>
          <w:rFonts w:ascii="Times New Roman" w:hAnsi="Times New Roman"/>
        </w:rPr>
        <w:t>компетенции</w:t>
      </w:r>
      <w:proofErr w:type="gramEnd"/>
      <w:r>
        <w:rPr>
          <w:rFonts w:ascii="Times New Roman" w:hAnsi="Times New Roman"/>
        </w:rPr>
        <w:t xml:space="preserve"> содержащиеся в нем рекомендации при принятии решения о применении к муниципальному служащему мер ответственности, предусмотренных действующим законодательством Российской Федерации, а также по иным вопросам организации противодействия коррупции. </w:t>
      </w:r>
      <w:proofErr w:type="gramStart"/>
      <w:r>
        <w:rPr>
          <w:rFonts w:ascii="Times New Roman" w:hAnsi="Times New Roman"/>
        </w:rPr>
        <w:t xml:space="preserve">О рассмотрении рекомендаций комиссии и принятом решении глава </w:t>
      </w:r>
      <w:r w:rsidR="00091AF1">
        <w:rPr>
          <w:rFonts w:ascii="Times New Roman" w:hAnsi="Times New Roman"/>
        </w:rPr>
        <w:t xml:space="preserve">сельского поселения Александровка </w:t>
      </w:r>
      <w:r>
        <w:rPr>
          <w:rFonts w:ascii="Times New Roman" w:hAnsi="Times New Roman"/>
        </w:rPr>
        <w:t>муниципального  района Ставропольский Самарской области в письменной форме уведомляет комиссию в месячный срок со дня поступления к нему протокола заседания комиссии.</w:t>
      </w:r>
      <w:proofErr w:type="gramEnd"/>
      <w:r>
        <w:rPr>
          <w:rFonts w:ascii="Times New Roman" w:hAnsi="Times New Roman"/>
        </w:rPr>
        <w:t xml:space="preserve"> Решение главы </w:t>
      </w:r>
      <w:r w:rsidR="00091AF1">
        <w:rPr>
          <w:rFonts w:ascii="Times New Roman" w:hAnsi="Times New Roman"/>
        </w:rPr>
        <w:t xml:space="preserve">сельского поселения Александровка </w:t>
      </w:r>
      <w:r>
        <w:rPr>
          <w:rFonts w:ascii="Times New Roman" w:hAnsi="Times New Roman"/>
        </w:rPr>
        <w:t xml:space="preserve">муниципального  района </w:t>
      </w:r>
      <w:proofErr w:type="gramStart"/>
      <w:r>
        <w:rPr>
          <w:rFonts w:ascii="Times New Roman" w:hAnsi="Times New Roman"/>
        </w:rPr>
        <w:t>Ставропольский</w:t>
      </w:r>
      <w:proofErr w:type="gramEnd"/>
      <w:r>
        <w:rPr>
          <w:rFonts w:ascii="Times New Roman" w:hAnsi="Times New Roman"/>
        </w:rPr>
        <w:t xml:space="preserve"> Самарской области оглашается на ближайшем заседании комиссии и принимается к сведению без обсуждения.</w:t>
      </w:r>
    </w:p>
    <w:p w:rsidR="007B57DA" w:rsidRDefault="007B57DA" w:rsidP="007B57DA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6.14. Организационно-техническое и документационное обеспечение деятельности комиссии, а также информирование членов комиссии о вопросах, включенных в повестку дня, о дате, времени и месте проведения заседания, ознакомление членов комиссии с материалами, представляемыми для обсуждения на заседании комиссии, осуществляется специалистом кадровой службы администрации.</w:t>
      </w:r>
    </w:p>
    <w:p w:rsidR="007B57DA" w:rsidRDefault="007B57DA" w:rsidP="007B57DA">
      <w:pPr>
        <w:pStyle w:val="Standard"/>
        <w:autoSpaceDE w:val="0"/>
        <w:ind w:firstLine="540"/>
        <w:jc w:val="both"/>
        <w:rPr>
          <w:rFonts w:ascii="Times New Roman" w:hAnsi="Times New Roman"/>
        </w:rPr>
      </w:pPr>
    </w:p>
    <w:p w:rsidR="007B57DA" w:rsidRDefault="007B57DA" w:rsidP="007B57DA">
      <w:pPr>
        <w:pStyle w:val="Standard"/>
        <w:autoSpaceDE w:val="0"/>
        <w:ind w:firstLine="540"/>
        <w:jc w:val="center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7. Заключительные положения</w:t>
      </w:r>
    </w:p>
    <w:p w:rsidR="007B57DA" w:rsidRDefault="007B57DA" w:rsidP="007B57DA">
      <w:pPr>
        <w:pStyle w:val="Standard"/>
        <w:autoSpaceDE w:val="0"/>
        <w:ind w:firstLine="540"/>
        <w:jc w:val="both"/>
        <w:rPr>
          <w:rFonts w:ascii="Times New Roman" w:hAnsi="Times New Roman"/>
        </w:rPr>
      </w:pPr>
    </w:p>
    <w:p w:rsidR="007B57DA" w:rsidRDefault="007B57DA" w:rsidP="007B57DA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7.1. В случае установления комиссией признаков дисциплинарного проступка в действиях (бездействии) муниципального служащего информация об этом представляется главе </w:t>
      </w:r>
      <w:r w:rsidR="00091AF1">
        <w:rPr>
          <w:rFonts w:ascii="Times New Roman" w:hAnsi="Times New Roman"/>
        </w:rPr>
        <w:t xml:space="preserve">сельского поселения Александровка </w:t>
      </w:r>
      <w:r>
        <w:rPr>
          <w:rFonts w:ascii="Times New Roman" w:hAnsi="Times New Roman"/>
        </w:rPr>
        <w:t xml:space="preserve">муниципального  района </w:t>
      </w:r>
      <w:proofErr w:type="gramStart"/>
      <w:r>
        <w:rPr>
          <w:rFonts w:ascii="Times New Roman" w:hAnsi="Times New Roman"/>
        </w:rPr>
        <w:t>Ставропольский</w:t>
      </w:r>
      <w:proofErr w:type="gramEnd"/>
      <w:r>
        <w:rPr>
          <w:rFonts w:ascii="Times New Roman" w:hAnsi="Times New Roman"/>
        </w:rPr>
        <w:t xml:space="preserve"> Самарской области для решения вопроса о привлечении муниципального служащего к дисциплинарной ответственности в порядке, предусмотренном действующим законодательством Российской Федерации.</w:t>
      </w:r>
    </w:p>
    <w:p w:rsidR="007B57DA" w:rsidRDefault="007B57DA" w:rsidP="007B57DA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7.2. </w:t>
      </w:r>
      <w:proofErr w:type="gramStart"/>
      <w:r>
        <w:rPr>
          <w:rFonts w:ascii="Times New Roman" w:hAnsi="Times New Roman"/>
        </w:rPr>
        <w:t>В случае установления комиссией факта совершения муниципальным служащим действия (факта бездействия), содержащего признаки административного правонарушения или состава преступления, председатель комиссии обязан передать информацию о совершении указанного действия (бездействии) и подтверждающие такой факт документы в правоприменительные органы в 3-дневный срок, а при необходимости - немедленно.</w:t>
      </w:r>
      <w:proofErr w:type="gramEnd"/>
    </w:p>
    <w:p w:rsidR="007B57DA" w:rsidRDefault="007B57DA" w:rsidP="007B57DA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7.3. Оригинал протокола заседания комиссии формируется в дело вместе с материалами к заседанию комиссии и хранится в кадровой службе администрации.</w:t>
      </w:r>
    </w:p>
    <w:p w:rsidR="007B57DA" w:rsidRDefault="007B57DA" w:rsidP="007B57DA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7.4. Копия протокола заседания комиссии или выписка из него приобщается к личному делу муниципального служащего, в отношении которого рассмотрен вопрос о соблюдении требований к служебному поведению и (или) требований об урегулировании конфликта интересов.</w:t>
      </w:r>
    </w:p>
    <w:p w:rsidR="007B57DA" w:rsidRDefault="007B57DA" w:rsidP="007B57DA">
      <w:pPr>
        <w:pStyle w:val="Standard"/>
        <w:autoSpaceDE w:val="0"/>
        <w:ind w:firstLine="540"/>
        <w:jc w:val="both"/>
        <w:rPr>
          <w:sz w:val="26"/>
          <w:szCs w:val="26"/>
        </w:rPr>
      </w:pPr>
    </w:p>
    <w:p w:rsidR="007B57DA" w:rsidRDefault="007B57DA" w:rsidP="007B57DA">
      <w:pPr>
        <w:pStyle w:val="Standard"/>
        <w:autoSpaceDE w:val="0"/>
        <w:ind w:firstLine="540"/>
        <w:jc w:val="both"/>
        <w:rPr>
          <w:sz w:val="26"/>
          <w:szCs w:val="26"/>
        </w:rPr>
      </w:pPr>
    </w:p>
    <w:p w:rsidR="007B57DA" w:rsidRDefault="007B57DA" w:rsidP="007B57DA">
      <w:pPr>
        <w:pStyle w:val="Standard"/>
        <w:autoSpaceDE w:val="0"/>
        <w:ind w:firstLine="540"/>
        <w:jc w:val="both"/>
        <w:rPr>
          <w:sz w:val="26"/>
          <w:szCs w:val="26"/>
        </w:rPr>
      </w:pPr>
    </w:p>
    <w:p w:rsidR="007B57DA" w:rsidRDefault="007B57DA" w:rsidP="007B57DA">
      <w:pPr>
        <w:pStyle w:val="Standard"/>
        <w:autoSpaceDE w:val="0"/>
        <w:ind w:firstLine="540"/>
        <w:jc w:val="both"/>
        <w:rPr>
          <w:sz w:val="26"/>
          <w:szCs w:val="26"/>
        </w:rPr>
      </w:pPr>
    </w:p>
    <w:p w:rsidR="007B57DA" w:rsidRDefault="007B57DA" w:rsidP="007B57DA">
      <w:pPr>
        <w:pStyle w:val="Standard"/>
        <w:autoSpaceDE w:val="0"/>
        <w:ind w:firstLine="540"/>
        <w:jc w:val="both"/>
        <w:rPr>
          <w:sz w:val="26"/>
          <w:szCs w:val="26"/>
        </w:rPr>
      </w:pPr>
    </w:p>
    <w:p w:rsidR="007B57DA" w:rsidRDefault="007B57DA" w:rsidP="007B57DA">
      <w:pPr>
        <w:pStyle w:val="Standard"/>
        <w:autoSpaceDE w:val="0"/>
        <w:ind w:firstLine="540"/>
        <w:jc w:val="both"/>
        <w:rPr>
          <w:sz w:val="26"/>
          <w:szCs w:val="26"/>
        </w:rPr>
      </w:pPr>
    </w:p>
    <w:p w:rsidR="007B57DA" w:rsidRDefault="007B57DA" w:rsidP="007B57DA">
      <w:pPr>
        <w:pStyle w:val="Standard"/>
        <w:autoSpaceDE w:val="0"/>
        <w:ind w:firstLine="540"/>
        <w:jc w:val="both"/>
        <w:rPr>
          <w:sz w:val="26"/>
          <w:szCs w:val="26"/>
        </w:rPr>
      </w:pPr>
    </w:p>
    <w:p w:rsidR="007B57DA" w:rsidRDefault="007B57DA" w:rsidP="007B57DA">
      <w:pPr>
        <w:pStyle w:val="Standard"/>
        <w:autoSpaceDE w:val="0"/>
        <w:ind w:firstLine="540"/>
        <w:jc w:val="both"/>
        <w:rPr>
          <w:sz w:val="26"/>
          <w:szCs w:val="26"/>
        </w:rPr>
      </w:pPr>
    </w:p>
    <w:p w:rsidR="007B57DA" w:rsidRDefault="007B57DA" w:rsidP="007B57DA">
      <w:pPr>
        <w:pStyle w:val="Standard"/>
        <w:autoSpaceDE w:val="0"/>
        <w:ind w:firstLine="540"/>
        <w:jc w:val="both"/>
        <w:rPr>
          <w:sz w:val="26"/>
          <w:szCs w:val="26"/>
        </w:rPr>
      </w:pPr>
    </w:p>
    <w:p w:rsidR="007B57DA" w:rsidRDefault="007B57DA" w:rsidP="007B57DA">
      <w:pPr>
        <w:pStyle w:val="Standard"/>
        <w:autoSpaceDE w:val="0"/>
        <w:ind w:firstLine="540"/>
        <w:jc w:val="both"/>
        <w:rPr>
          <w:sz w:val="26"/>
          <w:szCs w:val="26"/>
        </w:rPr>
      </w:pPr>
    </w:p>
    <w:p w:rsidR="007B57DA" w:rsidRDefault="007B57DA" w:rsidP="007B57DA">
      <w:pPr>
        <w:pStyle w:val="Standard"/>
        <w:autoSpaceDE w:val="0"/>
        <w:ind w:firstLine="540"/>
        <w:jc w:val="both"/>
        <w:rPr>
          <w:sz w:val="26"/>
          <w:szCs w:val="26"/>
        </w:rPr>
      </w:pPr>
    </w:p>
    <w:p w:rsidR="00091AF1" w:rsidRDefault="00091AF1" w:rsidP="007B57DA">
      <w:pPr>
        <w:pStyle w:val="Standard"/>
        <w:autoSpaceDE w:val="0"/>
        <w:ind w:firstLine="540"/>
        <w:jc w:val="both"/>
        <w:rPr>
          <w:sz w:val="26"/>
          <w:szCs w:val="26"/>
        </w:rPr>
      </w:pPr>
    </w:p>
    <w:p w:rsidR="00091AF1" w:rsidRDefault="00091AF1" w:rsidP="007B57DA">
      <w:pPr>
        <w:pStyle w:val="Standard"/>
        <w:autoSpaceDE w:val="0"/>
        <w:ind w:firstLine="540"/>
        <w:jc w:val="both"/>
        <w:rPr>
          <w:sz w:val="26"/>
          <w:szCs w:val="26"/>
        </w:rPr>
      </w:pPr>
    </w:p>
    <w:p w:rsidR="00091AF1" w:rsidRDefault="00091AF1" w:rsidP="007B57DA">
      <w:pPr>
        <w:pStyle w:val="Standard"/>
        <w:autoSpaceDE w:val="0"/>
        <w:ind w:firstLine="540"/>
        <w:jc w:val="both"/>
        <w:rPr>
          <w:sz w:val="26"/>
          <w:szCs w:val="26"/>
        </w:rPr>
      </w:pPr>
    </w:p>
    <w:p w:rsidR="00091AF1" w:rsidRDefault="00091AF1" w:rsidP="007B57DA">
      <w:pPr>
        <w:pStyle w:val="Standard"/>
        <w:autoSpaceDE w:val="0"/>
        <w:ind w:firstLine="540"/>
        <w:jc w:val="both"/>
        <w:rPr>
          <w:sz w:val="26"/>
          <w:szCs w:val="26"/>
        </w:rPr>
      </w:pPr>
    </w:p>
    <w:p w:rsidR="00091AF1" w:rsidRDefault="00091AF1" w:rsidP="007B57DA">
      <w:pPr>
        <w:pStyle w:val="Standard"/>
        <w:autoSpaceDE w:val="0"/>
        <w:ind w:firstLine="540"/>
        <w:jc w:val="both"/>
        <w:rPr>
          <w:sz w:val="26"/>
          <w:szCs w:val="26"/>
        </w:rPr>
      </w:pPr>
    </w:p>
    <w:p w:rsidR="00091AF1" w:rsidRDefault="00091AF1" w:rsidP="007B57DA">
      <w:pPr>
        <w:pStyle w:val="Standard"/>
        <w:autoSpaceDE w:val="0"/>
        <w:ind w:firstLine="540"/>
        <w:jc w:val="both"/>
        <w:rPr>
          <w:sz w:val="26"/>
          <w:szCs w:val="26"/>
        </w:rPr>
      </w:pPr>
    </w:p>
    <w:p w:rsidR="00091AF1" w:rsidRDefault="00091AF1" w:rsidP="007B57DA">
      <w:pPr>
        <w:pStyle w:val="Standard"/>
        <w:autoSpaceDE w:val="0"/>
        <w:ind w:firstLine="540"/>
        <w:jc w:val="both"/>
        <w:rPr>
          <w:sz w:val="26"/>
          <w:szCs w:val="26"/>
        </w:rPr>
      </w:pPr>
    </w:p>
    <w:p w:rsidR="00091AF1" w:rsidRDefault="00091AF1" w:rsidP="007B57DA">
      <w:pPr>
        <w:pStyle w:val="Standard"/>
        <w:autoSpaceDE w:val="0"/>
        <w:ind w:firstLine="540"/>
        <w:jc w:val="both"/>
        <w:rPr>
          <w:sz w:val="26"/>
          <w:szCs w:val="26"/>
        </w:rPr>
      </w:pPr>
    </w:p>
    <w:p w:rsidR="007B57DA" w:rsidRDefault="006846E0" w:rsidP="007B57DA">
      <w:pPr>
        <w:pStyle w:val="ConsPlusNormal"/>
        <w:widowControl/>
        <w:ind w:left="720" w:firstLine="0"/>
        <w:jc w:val="both"/>
        <w:rPr>
          <w:sz w:val="26"/>
          <w:szCs w:val="26"/>
        </w:rPr>
      </w:pPr>
      <w:r w:rsidRPr="006846E0">
        <w:lastRenderedPageBreak/>
        <w:pict>
          <v:shape id="Врезка6" o:spid="_x0000_s1027" type="#_x0000_t202" style="position:absolute;left:0;text-align:left;margin-left:1352.75pt;margin-top:.4pt;width:239.65pt;height:85.5pt;z-index:251658240;visibility:visible;mso-position-horizontal:right;mso-position-horizontal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" filled="f" stroked="f">
            <v:textbox style="mso-fit-shape-to-text:t" inset="0,0,0,0">
              <w:txbxContent>
                <w:tbl>
                  <w:tblPr>
                    <w:tblW w:w="4800" w:type="dxa"/>
                    <w:tblInd w:w="98" w:type="dxa"/>
                    <w:tblLayout w:type="fixed"/>
                    <w:tblCellMar>
                      <w:left w:w="10" w:type="dxa"/>
                      <w:right w:w="10" w:type="dxa"/>
                    </w:tblCellMar>
                    <w:tblLook w:val="04A0"/>
                  </w:tblPr>
                  <w:tblGrid>
                    <w:gridCol w:w="534"/>
                    <w:gridCol w:w="2335"/>
                    <w:gridCol w:w="496"/>
                    <w:gridCol w:w="1074"/>
                    <w:gridCol w:w="361"/>
                  </w:tblGrid>
                  <w:tr w:rsidR="007B57DA">
                    <w:tc>
                      <w:tcPr>
                        <w:tcW w:w="4793" w:type="dxa"/>
                        <w:gridSpan w:val="5"/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  <w:hideMark/>
                      </w:tcPr>
                      <w:p w:rsidR="007B57DA" w:rsidRDefault="007B57DA">
                        <w:pPr>
                          <w:pStyle w:val="ConsPlusNormal"/>
                          <w:widowControl/>
                          <w:snapToGrid w:val="0"/>
                          <w:ind w:firstLine="0"/>
                          <w:rPr>
                            <w:rFonts w:ascii="Times New Roman" w:hAnsi="Times New Roman"/>
                            <w:sz w:val="24"/>
                            <w:szCs w:val="24"/>
                          </w:rPr>
                        </w:pPr>
                        <w:r>
                          <w:rPr>
                            <w:rFonts w:ascii="Times New Roman" w:hAnsi="Times New Roman"/>
                            <w:sz w:val="24"/>
                            <w:szCs w:val="24"/>
                          </w:rPr>
                          <w:t>Приложение №2</w:t>
                        </w:r>
                      </w:p>
                      <w:p w:rsidR="007B57DA" w:rsidRDefault="007B57DA">
                        <w:pPr>
                          <w:pStyle w:val="ConsPlusNormal"/>
                          <w:widowControl/>
                          <w:ind w:firstLine="0"/>
                          <w:rPr>
                            <w:rFonts w:ascii="Times New Roman" w:hAnsi="Times New Roman"/>
                            <w:sz w:val="24"/>
                            <w:szCs w:val="24"/>
                          </w:rPr>
                        </w:pPr>
                        <w:r>
                          <w:rPr>
                            <w:rFonts w:ascii="Times New Roman" w:hAnsi="Times New Roman"/>
                            <w:sz w:val="24"/>
                            <w:szCs w:val="24"/>
                          </w:rPr>
                          <w:t xml:space="preserve">к постановлению администрации </w:t>
                        </w:r>
                        <w:r w:rsidR="00091AF1">
                          <w:rPr>
                            <w:rFonts w:ascii="Times New Roman" w:hAnsi="Times New Roman"/>
                            <w:sz w:val="24"/>
                            <w:szCs w:val="24"/>
                          </w:rPr>
                          <w:t xml:space="preserve"> сельского поселения Александровка </w:t>
                        </w:r>
                        <w:r>
                          <w:rPr>
                            <w:rFonts w:ascii="Times New Roman" w:hAnsi="Times New Roman"/>
                            <w:sz w:val="24"/>
                            <w:szCs w:val="24"/>
                          </w:rPr>
                          <w:t xml:space="preserve">муниципального  района </w:t>
                        </w:r>
                        <w:proofErr w:type="gramStart"/>
                        <w:r>
                          <w:rPr>
                            <w:rFonts w:ascii="Times New Roman" w:hAnsi="Times New Roman"/>
                            <w:sz w:val="24"/>
                            <w:szCs w:val="24"/>
                          </w:rPr>
                          <w:t>Ставропольский</w:t>
                        </w:r>
                        <w:proofErr w:type="gramEnd"/>
                        <w:r>
                          <w:rPr>
                            <w:rFonts w:ascii="Times New Roman" w:hAnsi="Times New Roman"/>
                            <w:sz w:val="24"/>
                            <w:szCs w:val="24"/>
                          </w:rPr>
                          <w:t xml:space="preserve"> Самарской области</w:t>
                        </w:r>
                      </w:p>
                    </w:tc>
                  </w:tr>
                  <w:tr w:rsidR="007B57DA">
                    <w:tc>
                      <w:tcPr>
                        <w:tcW w:w="534" w:type="dxa"/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  <w:hideMark/>
                      </w:tcPr>
                      <w:p w:rsidR="007B57DA" w:rsidRDefault="007B57DA">
                        <w:pPr>
                          <w:pStyle w:val="ConsPlusNormal"/>
                          <w:widowControl/>
                          <w:snapToGrid w:val="0"/>
                          <w:ind w:firstLine="0"/>
                          <w:rPr>
                            <w:rFonts w:ascii="Times New Roman" w:hAnsi="Times New Roman"/>
                            <w:sz w:val="24"/>
                            <w:szCs w:val="24"/>
                          </w:rPr>
                        </w:pPr>
                        <w:r>
                          <w:rPr>
                            <w:rFonts w:ascii="Times New Roman" w:hAnsi="Times New Roman"/>
                            <w:sz w:val="24"/>
                            <w:szCs w:val="24"/>
                          </w:rPr>
                          <w:t>от</w:t>
                        </w:r>
                      </w:p>
                    </w:tc>
                    <w:tc>
                      <w:tcPr>
                        <w:tcW w:w="2332" w:type="dxa"/>
                        <w:tcBorders>
                          <w:top w:val="nil"/>
                          <w:left w:val="nil"/>
                          <w:bottom w:val="single" w:sz="4" w:space="0" w:color="000000"/>
                          <w:right w:val="nil"/>
                        </w:tcBorders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</w:tcPr>
                      <w:p w:rsidR="007B57DA" w:rsidRDefault="00BE7A03">
                        <w:pPr>
                          <w:pStyle w:val="ConsPlusNormal"/>
                          <w:widowControl/>
                          <w:snapToGrid w:val="0"/>
                          <w:ind w:firstLine="0"/>
                          <w:jc w:val="center"/>
                          <w:rPr>
                            <w:rFonts w:ascii="Times New Roman" w:hAnsi="Times New Roman"/>
                            <w:sz w:val="24"/>
                            <w:szCs w:val="24"/>
                          </w:rPr>
                        </w:pPr>
                        <w:r>
                          <w:rPr>
                            <w:rFonts w:ascii="Times New Roman" w:hAnsi="Times New Roman"/>
                            <w:sz w:val="24"/>
                            <w:szCs w:val="24"/>
                          </w:rPr>
                          <w:t>05.06.2013 г</w:t>
                        </w:r>
                      </w:p>
                    </w:tc>
                    <w:tc>
                      <w:tcPr>
                        <w:tcW w:w="495" w:type="dxa"/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  <w:hideMark/>
                      </w:tcPr>
                      <w:p w:rsidR="007B57DA" w:rsidRDefault="007B57DA">
                        <w:pPr>
                          <w:pStyle w:val="ConsPlusNormal"/>
                          <w:widowControl/>
                          <w:snapToGrid w:val="0"/>
                          <w:ind w:firstLine="0"/>
                          <w:rPr>
                            <w:rFonts w:ascii="Times New Roman" w:hAnsi="Times New Roman"/>
                            <w:sz w:val="24"/>
                            <w:szCs w:val="24"/>
                          </w:rPr>
                        </w:pPr>
                        <w:r>
                          <w:rPr>
                            <w:rFonts w:ascii="Times New Roman" w:hAnsi="Times New Roman"/>
                            <w:sz w:val="24"/>
                            <w:szCs w:val="24"/>
                          </w:rPr>
                          <w:t>№</w:t>
                        </w:r>
                      </w:p>
                    </w:tc>
                    <w:tc>
                      <w:tcPr>
                        <w:tcW w:w="1072" w:type="dxa"/>
                        <w:tcBorders>
                          <w:top w:val="nil"/>
                          <w:left w:val="nil"/>
                          <w:bottom w:val="single" w:sz="4" w:space="0" w:color="000000"/>
                          <w:right w:val="nil"/>
                        </w:tcBorders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</w:tcPr>
                      <w:p w:rsidR="007B57DA" w:rsidRDefault="00BE7A03">
                        <w:pPr>
                          <w:pStyle w:val="ConsPlusNormal"/>
                          <w:widowControl/>
                          <w:snapToGrid w:val="0"/>
                          <w:ind w:firstLine="0"/>
                          <w:jc w:val="center"/>
                          <w:rPr>
                            <w:rFonts w:ascii="Times New Roman" w:hAnsi="Times New Roman"/>
                            <w:sz w:val="24"/>
                            <w:szCs w:val="24"/>
                          </w:rPr>
                        </w:pPr>
                        <w:r>
                          <w:rPr>
                            <w:rFonts w:ascii="Times New Roman" w:hAnsi="Times New Roman"/>
                            <w:sz w:val="24"/>
                            <w:szCs w:val="24"/>
                          </w:rPr>
                          <w:t>13</w:t>
                        </w:r>
                      </w:p>
                    </w:tc>
                    <w:tc>
                      <w:tcPr>
                        <w:tcW w:w="360" w:type="dxa"/>
                        <w:tcMar>
                          <w:top w:w="0" w:type="dxa"/>
                          <w:left w:w="0" w:type="dxa"/>
                          <w:bottom w:w="0" w:type="dxa"/>
                          <w:right w:w="0" w:type="dxa"/>
                        </w:tcMar>
                      </w:tcPr>
                      <w:p w:rsidR="007B57DA" w:rsidRDefault="007B57DA">
                        <w:pPr>
                          <w:pStyle w:val="Standard"/>
                          <w:snapToGrid w:val="0"/>
                          <w:rPr>
                            <w:rFonts w:ascii="Times New Roman" w:hAnsi="Times New Roman"/>
                          </w:rPr>
                        </w:pPr>
                      </w:p>
                    </w:tc>
                  </w:tr>
                </w:tbl>
                <w:p w:rsidR="007B57DA" w:rsidRDefault="007B57DA" w:rsidP="007B57DA"/>
              </w:txbxContent>
            </v:textbox>
            <w10:wrap type="square" anchorx="margin"/>
          </v:shape>
        </w:pict>
      </w:r>
    </w:p>
    <w:p w:rsidR="007B57DA" w:rsidRDefault="007B57DA" w:rsidP="007B57DA">
      <w:pPr>
        <w:pStyle w:val="ConsPlusNormal"/>
        <w:widowControl/>
        <w:ind w:left="720" w:firstLine="0"/>
        <w:jc w:val="both"/>
        <w:rPr>
          <w:sz w:val="26"/>
          <w:szCs w:val="26"/>
        </w:rPr>
      </w:pPr>
    </w:p>
    <w:p w:rsidR="007B57DA" w:rsidRDefault="007B57DA" w:rsidP="007B57DA">
      <w:pPr>
        <w:pStyle w:val="ConsPlusNormal"/>
        <w:widowControl/>
        <w:ind w:left="720" w:firstLine="0"/>
        <w:jc w:val="center"/>
        <w:rPr>
          <w:sz w:val="26"/>
          <w:szCs w:val="26"/>
        </w:rPr>
      </w:pPr>
    </w:p>
    <w:p w:rsidR="007B57DA" w:rsidRDefault="007B57DA" w:rsidP="007B57DA">
      <w:pPr>
        <w:pStyle w:val="Standard"/>
        <w:tabs>
          <w:tab w:val="left" w:pos="5387"/>
        </w:tabs>
        <w:jc w:val="both"/>
        <w:rPr>
          <w:szCs w:val="26"/>
        </w:rPr>
      </w:pPr>
    </w:p>
    <w:p w:rsidR="007B57DA" w:rsidRDefault="007B57DA" w:rsidP="007B57DA">
      <w:pPr>
        <w:pStyle w:val="Standard"/>
        <w:tabs>
          <w:tab w:val="left" w:pos="5387"/>
        </w:tabs>
        <w:jc w:val="both"/>
        <w:rPr>
          <w:szCs w:val="26"/>
        </w:rPr>
      </w:pPr>
    </w:p>
    <w:p w:rsidR="007B57DA" w:rsidRDefault="007B57DA" w:rsidP="007B57DA">
      <w:pPr>
        <w:pStyle w:val="Standard"/>
        <w:tabs>
          <w:tab w:val="left" w:pos="5387"/>
        </w:tabs>
        <w:jc w:val="center"/>
        <w:rPr>
          <w:szCs w:val="26"/>
        </w:rPr>
      </w:pPr>
    </w:p>
    <w:p w:rsidR="007B57DA" w:rsidRDefault="007B57DA" w:rsidP="007B57DA">
      <w:pPr>
        <w:pStyle w:val="Standard"/>
        <w:tabs>
          <w:tab w:val="left" w:pos="5387"/>
        </w:tabs>
        <w:jc w:val="center"/>
        <w:rPr>
          <w:szCs w:val="26"/>
        </w:rPr>
      </w:pPr>
    </w:p>
    <w:p w:rsidR="007B57DA" w:rsidRDefault="007B57DA" w:rsidP="007B57DA">
      <w:pPr>
        <w:pStyle w:val="Standard"/>
        <w:tabs>
          <w:tab w:val="left" w:pos="5387"/>
        </w:tabs>
        <w:jc w:val="center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>СОСТАВ</w:t>
      </w:r>
    </w:p>
    <w:p w:rsidR="007B57DA" w:rsidRDefault="007B57DA" w:rsidP="007B57DA">
      <w:pPr>
        <w:pStyle w:val="Standard"/>
        <w:tabs>
          <w:tab w:val="left" w:pos="5387"/>
        </w:tabs>
        <w:jc w:val="center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>комиссии по соблюдению требований к служебному поведению</w:t>
      </w:r>
    </w:p>
    <w:p w:rsidR="007B57DA" w:rsidRDefault="007B57DA" w:rsidP="007B57DA">
      <w:pPr>
        <w:pStyle w:val="Standard"/>
        <w:tabs>
          <w:tab w:val="left" w:pos="5387"/>
        </w:tabs>
        <w:jc w:val="center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 xml:space="preserve">муниципальных служащих и урегулированию конфликта интересов в администрации  </w:t>
      </w:r>
      <w:r w:rsidR="00BE7A03">
        <w:rPr>
          <w:rFonts w:ascii="Times New Roman" w:hAnsi="Times New Roman"/>
          <w:b/>
          <w:bCs/>
        </w:rPr>
        <w:t xml:space="preserve">сельского поселения Александровка </w:t>
      </w:r>
      <w:bookmarkStart w:id="0" w:name="_GoBack"/>
      <w:bookmarkEnd w:id="0"/>
      <w:r>
        <w:rPr>
          <w:rFonts w:ascii="Times New Roman" w:hAnsi="Times New Roman"/>
          <w:b/>
          <w:bCs/>
        </w:rPr>
        <w:t xml:space="preserve">муниципального  района </w:t>
      </w:r>
      <w:proofErr w:type="gramStart"/>
      <w:r>
        <w:rPr>
          <w:rFonts w:ascii="Times New Roman" w:hAnsi="Times New Roman"/>
          <w:b/>
          <w:bCs/>
        </w:rPr>
        <w:t>Ставропольский</w:t>
      </w:r>
      <w:proofErr w:type="gramEnd"/>
      <w:r>
        <w:rPr>
          <w:rFonts w:ascii="Times New Roman" w:hAnsi="Times New Roman"/>
          <w:b/>
          <w:bCs/>
        </w:rPr>
        <w:t xml:space="preserve"> Самарской области</w:t>
      </w:r>
    </w:p>
    <w:p w:rsidR="007B57DA" w:rsidRDefault="007B57DA" w:rsidP="007B57DA">
      <w:pPr>
        <w:pStyle w:val="Standard"/>
        <w:tabs>
          <w:tab w:val="left" w:pos="5387"/>
        </w:tabs>
        <w:jc w:val="center"/>
        <w:rPr>
          <w:szCs w:val="26"/>
        </w:rPr>
      </w:pPr>
    </w:p>
    <w:tbl>
      <w:tblPr>
        <w:tblW w:w="9630" w:type="dxa"/>
        <w:tblInd w:w="-108" w:type="dxa"/>
        <w:tblLayout w:type="fixed"/>
        <w:tblCellMar>
          <w:left w:w="10" w:type="dxa"/>
          <w:right w:w="10" w:type="dxa"/>
        </w:tblCellMar>
        <w:tblLook w:val="04A0"/>
      </w:tblPr>
      <w:tblGrid>
        <w:gridCol w:w="3530"/>
        <w:gridCol w:w="6100"/>
      </w:tblGrid>
      <w:tr w:rsidR="007B57DA" w:rsidTr="007B57DA">
        <w:tc>
          <w:tcPr>
            <w:tcW w:w="3528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B57DA" w:rsidRDefault="007B57DA">
            <w:pPr>
              <w:pStyle w:val="ConsPlusNormal"/>
              <w:widowControl/>
              <w:snapToGrid w:val="0"/>
              <w:ind w:firstLine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Председатель комиссии</w:t>
            </w:r>
          </w:p>
          <w:p w:rsidR="007B57DA" w:rsidRDefault="00091AF1">
            <w:pPr>
              <w:pStyle w:val="ConsPlusNormal"/>
              <w:widowControl/>
              <w:snapToGrid w:val="0"/>
              <w:ind w:firstLine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 ТИХАНОВА</w:t>
            </w:r>
          </w:p>
          <w:p w:rsidR="007B57DA" w:rsidRDefault="00091AF1">
            <w:pPr>
              <w:pStyle w:val="ConsPlusNormal"/>
              <w:widowControl/>
              <w:snapToGrid w:val="0"/>
              <w:ind w:firstLine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Татьяна Владими</w:t>
            </w:r>
            <w:r w:rsidR="007B57DA">
              <w:rPr>
                <w:rFonts w:ascii="Times New Roman" w:hAnsi="Times New Roman"/>
                <w:sz w:val="24"/>
                <w:szCs w:val="24"/>
              </w:rPr>
              <w:t>ровна</w:t>
            </w:r>
          </w:p>
          <w:p w:rsidR="007B57DA" w:rsidRDefault="007B57DA">
            <w:pPr>
              <w:pStyle w:val="ConsPlusNormal"/>
              <w:widowControl/>
              <w:ind w:firstLine="0"/>
              <w:rPr>
                <w:rFonts w:ascii="Times New Roman" w:hAnsi="Times New Roman"/>
                <w:sz w:val="24"/>
                <w:szCs w:val="24"/>
              </w:rPr>
            </w:pPr>
          </w:p>
          <w:p w:rsidR="007B57DA" w:rsidRDefault="007B57DA">
            <w:pPr>
              <w:pStyle w:val="ConsPlusNormal"/>
              <w:widowControl/>
              <w:tabs>
                <w:tab w:val="left" w:pos="618"/>
              </w:tabs>
              <w:ind w:left="309" w:hanging="309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Секретарь комиссии</w:t>
            </w:r>
          </w:p>
          <w:p w:rsidR="007B57DA" w:rsidRDefault="00091AF1">
            <w:pPr>
              <w:pStyle w:val="ConsPlusNormal"/>
              <w:widowControl/>
              <w:ind w:firstLine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 ПОТАПОВА</w:t>
            </w:r>
          </w:p>
          <w:p w:rsidR="00091AF1" w:rsidRDefault="00091AF1">
            <w:pPr>
              <w:pStyle w:val="ConsPlusNormal"/>
              <w:widowControl/>
              <w:ind w:firstLine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Наталья Александровна</w:t>
            </w:r>
          </w:p>
          <w:p w:rsidR="007B57DA" w:rsidRDefault="007B57DA">
            <w:pPr>
              <w:pStyle w:val="ConsPlusNormal"/>
              <w:widowControl/>
              <w:ind w:firstLine="0"/>
              <w:rPr>
                <w:rFonts w:ascii="Times New Roman" w:hAnsi="Times New Roman"/>
                <w:sz w:val="24"/>
                <w:szCs w:val="24"/>
              </w:rPr>
            </w:pPr>
          </w:p>
          <w:p w:rsidR="007B57DA" w:rsidRDefault="007B57DA">
            <w:pPr>
              <w:pStyle w:val="ConsPlusNormal"/>
              <w:widowControl/>
              <w:ind w:firstLine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Члены комиссии:</w:t>
            </w:r>
          </w:p>
          <w:p w:rsidR="007B57DA" w:rsidRDefault="007B57DA">
            <w:pPr>
              <w:pStyle w:val="ConsPlusNormal"/>
              <w:widowControl/>
              <w:ind w:firstLine="0"/>
              <w:rPr>
                <w:rFonts w:ascii="Times New Roman" w:hAnsi="Times New Roman"/>
                <w:sz w:val="24"/>
                <w:szCs w:val="24"/>
              </w:rPr>
            </w:pPr>
          </w:p>
          <w:p w:rsidR="007B57DA" w:rsidRDefault="00091AF1">
            <w:pPr>
              <w:pStyle w:val="ConsPlusNormal"/>
              <w:widowControl/>
              <w:ind w:firstLine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 АБАТУРОВА</w:t>
            </w:r>
          </w:p>
          <w:p w:rsidR="00091AF1" w:rsidRDefault="00091AF1">
            <w:pPr>
              <w:pStyle w:val="ConsPlusNormal"/>
              <w:widowControl/>
              <w:ind w:firstLine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Маргарита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Дамировна</w:t>
            </w:r>
            <w:proofErr w:type="spellEnd"/>
          </w:p>
        </w:tc>
        <w:tc>
          <w:tcPr>
            <w:tcW w:w="6096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B57DA" w:rsidRPr="00091AF1" w:rsidRDefault="00091AF1" w:rsidP="00091AF1">
            <w:pPr>
              <w:pStyle w:val="ConsPlusNormal"/>
              <w:widowControl/>
              <w:numPr>
                <w:ilvl w:val="0"/>
                <w:numId w:val="5"/>
              </w:numPr>
              <w:tabs>
                <w:tab w:val="left" w:pos="618"/>
              </w:tabs>
              <w:snapToGrid w:val="0"/>
              <w:ind w:left="309" w:hanging="309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И.о. главы сельского поселения</w:t>
            </w:r>
            <w:r w:rsidR="007B57DA">
              <w:rPr>
                <w:rFonts w:ascii="Times New Roman" w:hAnsi="Times New Roman"/>
                <w:sz w:val="24"/>
                <w:szCs w:val="24"/>
              </w:rPr>
              <w:t>,</w:t>
            </w:r>
          </w:p>
          <w:p w:rsidR="007B57DA" w:rsidRDefault="007B57DA">
            <w:pPr>
              <w:pStyle w:val="a3"/>
              <w:ind w:left="0"/>
              <w:rPr>
                <w:rFonts w:ascii="Times New Roman" w:hAnsi="Times New Roman"/>
              </w:rPr>
            </w:pPr>
          </w:p>
          <w:p w:rsidR="007B57DA" w:rsidRDefault="007B57DA">
            <w:pPr>
              <w:pStyle w:val="ConsPlusNormal"/>
              <w:widowControl/>
              <w:tabs>
                <w:tab w:val="left" w:pos="618"/>
              </w:tabs>
              <w:ind w:left="309" w:hanging="309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7B57DA" w:rsidRDefault="007B57DA">
            <w:pPr>
              <w:pStyle w:val="ConsPlusNormal"/>
              <w:widowControl/>
              <w:tabs>
                <w:tab w:val="left" w:pos="618"/>
              </w:tabs>
              <w:ind w:left="309" w:hanging="309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7B57DA" w:rsidRDefault="00091AF1" w:rsidP="00864F77">
            <w:pPr>
              <w:pStyle w:val="ConsPlusNormal"/>
              <w:widowControl/>
              <w:numPr>
                <w:ilvl w:val="0"/>
                <w:numId w:val="6"/>
              </w:numPr>
              <w:tabs>
                <w:tab w:val="left" w:pos="618"/>
              </w:tabs>
              <w:ind w:left="309" w:hanging="309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ведущий специалист-бухгалтер</w:t>
            </w:r>
            <w:r w:rsidR="007B57DA">
              <w:rPr>
                <w:rFonts w:ascii="Times New Roman" w:hAnsi="Times New Roman"/>
                <w:sz w:val="24"/>
                <w:szCs w:val="24"/>
              </w:rPr>
              <w:t xml:space="preserve"> администрации </w:t>
            </w:r>
          </w:p>
          <w:p w:rsidR="007B57DA" w:rsidRDefault="007B57DA">
            <w:pPr>
              <w:pStyle w:val="ConsPlusNormal"/>
              <w:widowControl/>
              <w:ind w:left="309" w:firstLine="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7B57DA" w:rsidRDefault="007B57DA">
            <w:pPr>
              <w:pStyle w:val="ConsPlusNormal"/>
              <w:widowControl/>
              <w:ind w:firstLine="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7B57DA" w:rsidRDefault="007B57DA">
            <w:pPr>
              <w:pStyle w:val="a3"/>
              <w:rPr>
                <w:rFonts w:ascii="Times New Roman" w:hAnsi="Times New Roman"/>
              </w:rPr>
            </w:pPr>
          </w:p>
          <w:p w:rsidR="007B57DA" w:rsidRDefault="007B57DA">
            <w:pPr>
              <w:pStyle w:val="ConsPlusNormal"/>
              <w:widowControl/>
              <w:ind w:left="309" w:firstLine="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091AF1" w:rsidRDefault="00091AF1">
            <w:pPr>
              <w:pStyle w:val="ConsPlusNormal"/>
              <w:widowControl/>
              <w:ind w:left="309" w:firstLine="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7B57DA" w:rsidRDefault="00091AF1" w:rsidP="00864F77">
            <w:pPr>
              <w:pStyle w:val="ConsPlusNormal"/>
              <w:widowControl/>
              <w:numPr>
                <w:ilvl w:val="0"/>
                <w:numId w:val="6"/>
              </w:numPr>
              <w:tabs>
                <w:tab w:val="left" w:pos="618"/>
              </w:tabs>
              <w:ind w:left="309" w:hanging="309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 инспектор ВУС</w:t>
            </w:r>
          </w:p>
          <w:p w:rsidR="007B57DA" w:rsidRDefault="007B57DA">
            <w:pPr>
              <w:pStyle w:val="ConsPlusNormal"/>
              <w:widowControl/>
              <w:tabs>
                <w:tab w:val="left" w:pos="618"/>
              </w:tabs>
              <w:ind w:left="309" w:hanging="309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:rsidR="007B57DA" w:rsidRDefault="007B57DA" w:rsidP="007B57DA">
      <w:pPr>
        <w:pStyle w:val="Standard"/>
        <w:tabs>
          <w:tab w:val="left" w:pos="5387"/>
        </w:tabs>
        <w:jc w:val="both"/>
        <w:rPr>
          <w:rFonts w:ascii="Times New Roman" w:hAnsi="Times New Roman" w:cs="Times New Roman"/>
          <w:sz w:val="28"/>
          <w:szCs w:val="28"/>
        </w:rPr>
      </w:pPr>
    </w:p>
    <w:p w:rsidR="00A57FE8" w:rsidRDefault="00A57FE8"/>
    <w:sectPr w:rsidR="00A57FE8" w:rsidSect="00CD48D1">
      <w:pgSz w:w="11906" w:h="16838"/>
      <w:pgMar w:top="567" w:right="850" w:bottom="709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Mangal">
    <w:panose1 w:val="00000400000000000000"/>
    <w:charset w:val="00"/>
    <w:family w:val="auto"/>
    <w:pitch w:val="variable"/>
    <w:sig w:usb0="00008003" w:usb1="00000000" w:usb2="00000000" w:usb3="00000000" w:csb0="00000001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3476159"/>
    <w:multiLevelType w:val="multilevel"/>
    <w:tmpl w:val="A468CAC2"/>
    <w:styleLink w:val="WW8Num8"/>
    <w:lvl w:ilvl="0">
      <w:start w:val="1"/>
      <w:numFmt w:val="decimal"/>
      <w:lvlText w:val="%1."/>
      <w:lvlJc w:val="left"/>
      <w:pPr>
        <w:ind w:left="0" w:firstLine="0"/>
      </w:pPr>
    </w:lvl>
    <w:lvl w:ilvl="1">
      <w:start w:val="1"/>
      <w:numFmt w:val="decimal"/>
      <w:lvlText w:val="%1.%2."/>
      <w:lvlJc w:val="left"/>
      <w:pPr>
        <w:ind w:left="0" w:firstLine="0"/>
      </w:pPr>
    </w:lvl>
    <w:lvl w:ilvl="2">
      <w:start w:val="1"/>
      <w:numFmt w:val="decimal"/>
      <w:lvlText w:val="%1.%2.%3."/>
      <w:lvlJc w:val="left"/>
      <w:pPr>
        <w:ind w:left="0" w:firstLine="0"/>
      </w:pPr>
    </w:lvl>
    <w:lvl w:ilvl="3">
      <w:start w:val="1"/>
      <w:numFmt w:val="decimal"/>
      <w:lvlText w:val="%1.%2.%3.%4."/>
      <w:lvlJc w:val="left"/>
      <w:pPr>
        <w:ind w:left="0" w:firstLine="0"/>
      </w:pPr>
    </w:lvl>
    <w:lvl w:ilvl="4">
      <w:start w:val="1"/>
      <w:numFmt w:val="decimal"/>
      <w:lvlText w:val="%1.%2.%3.%4.%5."/>
      <w:lvlJc w:val="left"/>
      <w:pPr>
        <w:ind w:left="0" w:firstLine="0"/>
      </w:pPr>
    </w:lvl>
    <w:lvl w:ilvl="5">
      <w:start w:val="1"/>
      <w:numFmt w:val="decimal"/>
      <w:lvlText w:val="%1.%2.%3.%4.%5.%6."/>
      <w:lvlJc w:val="left"/>
      <w:pPr>
        <w:ind w:left="0" w:firstLine="0"/>
      </w:pPr>
    </w:lvl>
    <w:lvl w:ilvl="6">
      <w:start w:val="1"/>
      <w:numFmt w:val="decimal"/>
      <w:lvlText w:val="%1.%2.%3.%4.%5.%6.%7."/>
      <w:lvlJc w:val="left"/>
      <w:pPr>
        <w:ind w:left="0" w:firstLine="0"/>
      </w:pPr>
    </w:lvl>
    <w:lvl w:ilvl="7">
      <w:start w:val="1"/>
      <w:numFmt w:val="decimal"/>
      <w:lvlText w:val="%1.%2.%3.%4.%5.%6.%7.%8."/>
      <w:lvlJc w:val="left"/>
      <w:pPr>
        <w:ind w:left="0" w:firstLine="0"/>
      </w:pPr>
    </w:lvl>
    <w:lvl w:ilvl="8">
      <w:start w:val="1"/>
      <w:numFmt w:val="decimal"/>
      <w:lvlText w:val="%1.%2.%3.%4.%5.%6.%7.%8.%9."/>
      <w:lvlJc w:val="left"/>
      <w:pPr>
        <w:ind w:left="0" w:firstLine="0"/>
      </w:pPr>
    </w:lvl>
  </w:abstractNum>
  <w:abstractNum w:abstractNumId="1">
    <w:nsid w:val="63C951DB"/>
    <w:multiLevelType w:val="multilevel"/>
    <w:tmpl w:val="179897B2"/>
    <w:styleLink w:val="WW8Num11"/>
    <w:lvl w:ilvl="0">
      <w:numFmt w:val="bullet"/>
      <w:lvlText w:val=""/>
      <w:lvlJc w:val="left"/>
      <w:pPr>
        <w:ind w:left="0" w:firstLine="0"/>
      </w:pPr>
      <w:rPr>
        <w:rFonts w:ascii="Symbol" w:hAnsi="Symbol" w:cs="Symbol"/>
      </w:rPr>
    </w:lvl>
    <w:lvl w:ilvl="1">
      <w:numFmt w:val="bullet"/>
      <w:lvlText w:val="o"/>
      <w:lvlJc w:val="left"/>
      <w:pPr>
        <w:ind w:left="0" w:firstLine="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0" w:firstLine="0"/>
      </w:pPr>
      <w:rPr>
        <w:rFonts w:ascii="Wingdings" w:hAnsi="Wingdings" w:cs="Wingdings"/>
      </w:rPr>
    </w:lvl>
    <w:lvl w:ilvl="3">
      <w:numFmt w:val="bullet"/>
      <w:lvlText w:val=""/>
      <w:lvlJc w:val="left"/>
      <w:pPr>
        <w:ind w:left="0" w:firstLine="0"/>
      </w:pPr>
      <w:rPr>
        <w:rFonts w:ascii="Symbol" w:hAnsi="Symbol" w:cs="Symbol"/>
      </w:rPr>
    </w:lvl>
    <w:lvl w:ilvl="4">
      <w:numFmt w:val="bullet"/>
      <w:lvlText w:val="o"/>
      <w:lvlJc w:val="left"/>
      <w:pPr>
        <w:ind w:left="0" w:firstLine="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0" w:firstLine="0"/>
      </w:pPr>
      <w:rPr>
        <w:rFonts w:ascii="Wingdings" w:hAnsi="Wingdings" w:cs="Wingdings"/>
      </w:rPr>
    </w:lvl>
    <w:lvl w:ilvl="6">
      <w:numFmt w:val="bullet"/>
      <w:lvlText w:val=""/>
      <w:lvlJc w:val="left"/>
      <w:pPr>
        <w:ind w:left="0" w:firstLine="0"/>
      </w:pPr>
      <w:rPr>
        <w:rFonts w:ascii="Symbol" w:hAnsi="Symbol" w:cs="Symbol"/>
      </w:rPr>
    </w:lvl>
    <w:lvl w:ilvl="7">
      <w:numFmt w:val="bullet"/>
      <w:lvlText w:val="o"/>
      <w:lvlJc w:val="left"/>
      <w:pPr>
        <w:ind w:left="0" w:firstLine="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0" w:firstLine="0"/>
      </w:pPr>
      <w:rPr>
        <w:rFonts w:ascii="Wingdings" w:hAnsi="Wingdings" w:cs="Wingdings"/>
      </w:rPr>
    </w:lvl>
  </w:abstractNum>
  <w:num w:numId="1">
    <w:abstractNumId w:val="0"/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"/>
  </w:num>
  <w:num w:numId="5">
    <w:abstractNumId w:val="1"/>
  </w:num>
  <w:num w:numId="6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7B57DA"/>
    <w:rsid w:val="00045093"/>
    <w:rsid w:val="00091AF1"/>
    <w:rsid w:val="00253403"/>
    <w:rsid w:val="002D34C4"/>
    <w:rsid w:val="002E6A52"/>
    <w:rsid w:val="00303B42"/>
    <w:rsid w:val="00380B81"/>
    <w:rsid w:val="00504911"/>
    <w:rsid w:val="005243E0"/>
    <w:rsid w:val="00526716"/>
    <w:rsid w:val="0054599D"/>
    <w:rsid w:val="005B02C5"/>
    <w:rsid w:val="006846E0"/>
    <w:rsid w:val="00686685"/>
    <w:rsid w:val="007B57DA"/>
    <w:rsid w:val="0081420B"/>
    <w:rsid w:val="008A443B"/>
    <w:rsid w:val="00966A15"/>
    <w:rsid w:val="009B4C05"/>
    <w:rsid w:val="00A57FE8"/>
    <w:rsid w:val="00AA16C0"/>
    <w:rsid w:val="00BC50C1"/>
    <w:rsid w:val="00BE6796"/>
    <w:rsid w:val="00BE7A03"/>
    <w:rsid w:val="00CD48D1"/>
    <w:rsid w:val="00CF526A"/>
    <w:rsid w:val="00D668B5"/>
    <w:rsid w:val="00DD2133"/>
    <w:rsid w:val="00E06E01"/>
    <w:rsid w:val="00E76822"/>
    <w:rsid w:val="00E95B64"/>
    <w:rsid w:val="00EA3775"/>
    <w:rsid w:val="00FA5104"/>
    <w:rsid w:val="00FC55B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B57DA"/>
    <w:pPr>
      <w:widowControl w:val="0"/>
      <w:suppressAutoHyphens/>
      <w:autoSpaceDN w:val="0"/>
      <w:spacing w:after="0" w:line="240" w:lineRule="auto"/>
    </w:pPr>
    <w:rPr>
      <w:rFonts w:ascii="Arial" w:eastAsia="Lucida Sans Unicode" w:hAnsi="Arial" w:cs="Mangal"/>
      <w:kern w:val="3"/>
      <w:sz w:val="24"/>
      <w:szCs w:val="24"/>
      <w:lang w:eastAsia="zh-CN" w:bidi="hi-I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Standard">
    <w:name w:val="Standard"/>
    <w:rsid w:val="007B57DA"/>
    <w:pPr>
      <w:widowControl w:val="0"/>
      <w:suppressAutoHyphens/>
      <w:autoSpaceDN w:val="0"/>
      <w:spacing w:after="0" w:line="240" w:lineRule="auto"/>
    </w:pPr>
    <w:rPr>
      <w:rFonts w:ascii="Arial" w:eastAsia="Lucida Sans Unicode" w:hAnsi="Arial" w:cs="Mangal"/>
      <w:kern w:val="3"/>
      <w:sz w:val="24"/>
      <w:szCs w:val="24"/>
      <w:lang w:eastAsia="zh-CN" w:bidi="hi-IN"/>
    </w:rPr>
  </w:style>
  <w:style w:type="paragraph" w:customStyle="1" w:styleId="ConsPlusNormal">
    <w:name w:val="ConsPlusNormal"/>
    <w:rsid w:val="007B57DA"/>
    <w:pPr>
      <w:widowControl w:val="0"/>
      <w:suppressAutoHyphens/>
      <w:autoSpaceDE w:val="0"/>
      <w:autoSpaceDN w:val="0"/>
      <w:spacing w:after="0" w:line="240" w:lineRule="auto"/>
      <w:ind w:firstLine="720"/>
    </w:pPr>
    <w:rPr>
      <w:rFonts w:ascii="Arial" w:eastAsia="Times New Roman" w:hAnsi="Arial" w:cs="Arial"/>
      <w:kern w:val="3"/>
      <w:sz w:val="20"/>
      <w:szCs w:val="20"/>
      <w:lang w:eastAsia="zh-CN"/>
    </w:rPr>
  </w:style>
  <w:style w:type="paragraph" w:styleId="a3">
    <w:name w:val="List Paragraph"/>
    <w:basedOn w:val="Standard"/>
    <w:qFormat/>
    <w:rsid w:val="007B57DA"/>
    <w:pPr>
      <w:ind w:left="708"/>
    </w:pPr>
  </w:style>
  <w:style w:type="character" w:styleId="a4">
    <w:name w:val="Hyperlink"/>
    <w:basedOn w:val="a0"/>
    <w:uiPriority w:val="99"/>
    <w:semiHidden/>
    <w:unhideWhenUsed/>
    <w:rsid w:val="007B57DA"/>
    <w:rPr>
      <w:color w:val="0000FF"/>
      <w:u w:val="single"/>
    </w:rPr>
  </w:style>
  <w:style w:type="numbering" w:customStyle="1" w:styleId="WW8Num8">
    <w:name w:val="WW8Num8"/>
    <w:rsid w:val="007B57DA"/>
    <w:pPr>
      <w:numPr>
        <w:numId w:val="1"/>
      </w:numPr>
    </w:pPr>
  </w:style>
  <w:style w:type="numbering" w:customStyle="1" w:styleId="WW8Num11">
    <w:name w:val="WW8Num11"/>
    <w:rsid w:val="007B57DA"/>
    <w:pPr>
      <w:numPr>
        <w:numId w:val="4"/>
      </w:numPr>
    </w:pPr>
  </w:style>
  <w:style w:type="paragraph" w:customStyle="1" w:styleId="ConsPlusTitle">
    <w:name w:val="ConsPlusTitle"/>
    <w:uiPriority w:val="99"/>
    <w:rsid w:val="007B57DA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7B57DA"/>
    <w:rPr>
      <w:rFonts w:ascii="Tahoma" w:hAnsi="Tahoma"/>
      <w:sz w:val="16"/>
      <w:szCs w:val="14"/>
    </w:rPr>
  </w:style>
  <w:style w:type="character" w:customStyle="1" w:styleId="a6">
    <w:name w:val="Текст выноски Знак"/>
    <w:basedOn w:val="a0"/>
    <w:link w:val="a5"/>
    <w:uiPriority w:val="99"/>
    <w:semiHidden/>
    <w:rsid w:val="007B57DA"/>
    <w:rPr>
      <w:rFonts w:ascii="Tahoma" w:eastAsia="Lucida Sans Unicode" w:hAnsi="Tahoma" w:cs="Mangal"/>
      <w:kern w:val="3"/>
      <w:sz w:val="16"/>
      <w:szCs w:val="14"/>
      <w:lang w:eastAsia="zh-CN" w:bidi="hi-I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numbering" w:customStyle="1" w:styleId="Standard">
    <w:name w:val="WW8Num8"/>
    <w:pPr>
      <w:numPr>
        <w:numId w:val="1"/>
      </w:numPr>
    </w:pPr>
  </w:style>
  <w:style w:type="numbering" w:customStyle="1" w:styleId="ConsPlusNormal">
    <w:name w:val="WW8Num11"/>
    <w:pPr>
      <w:numPr>
        <w:numId w:val="4"/>
      </w:numPr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86690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consultantplus://offline/main?base=LAW;n=102816;fld=134;dst=100037" TargetMode="External"/><Relationship Id="rId13" Type="http://schemas.openxmlformats.org/officeDocument/2006/relationships/hyperlink" Target="consultantplus://offline/main?base=LAW;n=102226;fld=134;dst=100081" TargetMode="External"/><Relationship Id="rId18" Type="http://schemas.openxmlformats.org/officeDocument/2006/relationships/hyperlink" Target="consultantplus://offline/main?base=LAW;n=102226;fld=134;dst=100080" TargetMode="External"/><Relationship Id="rId3" Type="http://schemas.openxmlformats.org/officeDocument/2006/relationships/settings" Target="settings.xml"/><Relationship Id="rId21" Type="http://schemas.openxmlformats.org/officeDocument/2006/relationships/fontTable" Target="fontTable.xml"/><Relationship Id="rId7" Type="http://schemas.openxmlformats.org/officeDocument/2006/relationships/hyperlink" Target="consultantplus://offline/main?base=LAW;n=102226;fld=134;dst=100082" TargetMode="External"/><Relationship Id="rId12" Type="http://schemas.openxmlformats.org/officeDocument/2006/relationships/hyperlink" Target="consultantplus://offline/main?base=LAW;n=102226;fld=134;dst=100086" TargetMode="External"/><Relationship Id="rId17" Type="http://schemas.openxmlformats.org/officeDocument/2006/relationships/hyperlink" Target="consultantplus://offline/main?base=LAW;n=102226;fld=134;dst=100087" TargetMode="External"/><Relationship Id="rId2" Type="http://schemas.openxmlformats.org/officeDocument/2006/relationships/styles" Target="styles.xml"/><Relationship Id="rId16" Type="http://schemas.openxmlformats.org/officeDocument/2006/relationships/hyperlink" Target="consultantplus://offline/main?base=LAW;n=102226;fld=134;dst=100105" TargetMode="External"/><Relationship Id="rId20" Type="http://schemas.openxmlformats.org/officeDocument/2006/relationships/hyperlink" Target="consultantplus://offline/main?base=LAW;n=102226;fld=134;dst=100085" TargetMode="External"/><Relationship Id="rId1" Type="http://schemas.openxmlformats.org/officeDocument/2006/relationships/numbering" Target="numbering.xml"/><Relationship Id="rId6" Type="http://schemas.openxmlformats.org/officeDocument/2006/relationships/hyperlink" Target="consultantplus://offline/main?base=LAW;n=102226;fld=134;dst=100077" TargetMode="External"/><Relationship Id="rId11" Type="http://schemas.openxmlformats.org/officeDocument/2006/relationships/hyperlink" Target="consultantplus://offline/main?base=LAW;n=102226;fld=134;dst=100085" TargetMode="External"/><Relationship Id="rId5" Type="http://schemas.openxmlformats.org/officeDocument/2006/relationships/image" Target="media/image1.png"/><Relationship Id="rId15" Type="http://schemas.openxmlformats.org/officeDocument/2006/relationships/hyperlink" Target="consultantplus://offline/main?base=LAW;n=102226;fld=134;dst=100096" TargetMode="External"/><Relationship Id="rId23" Type="http://schemas.microsoft.com/office/2007/relationships/stylesWithEffects" Target="stylesWithEffects.xml"/><Relationship Id="rId10" Type="http://schemas.openxmlformats.org/officeDocument/2006/relationships/hyperlink" Target="consultantplus://offline/main?base=LAW;n=102226;fld=134;dst=100083" TargetMode="External"/><Relationship Id="rId19" Type="http://schemas.openxmlformats.org/officeDocument/2006/relationships/hyperlink" Target="consultantplus://offline/main?base=LAW;n=102226;fld=134;dst=100085" TargetMode="External"/><Relationship Id="rId4" Type="http://schemas.openxmlformats.org/officeDocument/2006/relationships/webSettings" Target="webSettings.xml"/><Relationship Id="rId9" Type="http://schemas.openxmlformats.org/officeDocument/2006/relationships/hyperlink" Target="consultantplus://offline/main?base=LAW;n=102226;fld=134;dst=100097" TargetMode="External"/><Relationship Id="rId14" Type="http://schemas.openxmlformats.org/officeDocument/2006/relationships/hyperlink" Target="consultantplus://offline/main?base=LAW;n=102226;fld=134;dst=100084" TargetMode="External"/><Relationship Id="rId22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354</TotalTime>
  <Pages>1</Pages>
  <Words>3582</Words>
  <Characters>20419</Characters>
  <Application>Microsoft Office Word</Application>
  <DocSecurity>0</DocSecurity>
  <Lines>170</Lines>
  <Paragraphs>47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23954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Acer</dc:creator>
  <cp:lastModifiedBy>User</cp:lastModifiedBy>
  <cp:revision>12</cp:revision>
  <cp:lastPrinted>2013-08-07T04:19:00Z</cp:lastPrinted>
  <dcterms:created xsi:type="dcterms:W3CDTF">2013-05-28T10:05:00Z</dcterms:created>
  <dcterms:modified xsi:type="dcterms:W3CDTF">2013-08-07T04:19:00Z</dcterms:modified>
</cp:coreProperties>
</file>